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5038E" w:rsidRDefault="0065038E" w:rsidP="0065038E">
      <w:pPr>
        <w:rPr>
          <w:b/>
          <w:sz w:val="28"/>
          <w:szCs w:val="28"/>
        </w:rPr>
      </w:pPr>
      <w:r w:rsidRPr="002F1CE9">
        <w:rPr>
          <w:sz w:val="28"/>
          <w:szCs w:val="28"/>
        </w:rPr>
        <w:t>Практическая работа   по теме №</w:t>
      </w:r>
      <w:r>
        <w:rPr>
          <w:sz w:val="28"/>
          <w:szCs w:val="28"/>
        </w:rPr>
        <w:t xml:space="preserve"> </w:t>
      </w:r>
      <w:r w:rsidRPr="002F1CE9">
        <w:rPr>
          <w:sz w:val="28"/>
          <w:szCs w:val="28"/>
        </w:rPr>
        <w:t xml:space="preserve">6: </w:t>
      </w:r>
      <w:r>
        <w:rPr>
          <w:sz w:val="28"/>
          <w:szCs w:val="28"/>
        </w:rPr>
        <w:t>«</w:t>
      </w:r>
      <w:r w:rsidRPr="002F1CE9">
        <w:rPr>
          <w:sz w:val="28"/>
          <w:szCs w:val="28"/>
        </w:rPr>
        <w:t xml:space="preserve">Особенности устройства систем водоснабжения и </w:t>
      </w:r>
      <w:r>
        <w:rPr>
          <w:sz w:val="28"/>
          <w:szCs w:val="28"/>
        </w:rPr>
        <w:t>водоотведения в здан</w:t>
      </w:r>
      <w:r w:rsidRPr="002F1CE9">
        <w:rPr>
          <w:sz w:val="28"/>
          <w:szCs w:val="28"/>
        </w:rPr>
        <w:t xml:space="preserve">иях специального </w:t>
      </w:r>
      <w:r>
        <w:rPr>
          <w:sz w:val="28"/>
          <w:szCs w:val="28"/>
        </w:rPr>
        <w:t xml:space="preserve">назначения.»            </w:t>
      </w:r>
      <w:r>
        <w:rPr>
          <w:b/>
          <w:sz w:val="28"/>
          <w:szCs w:val="28"/>
        </w:rPr>
        <w:t xml:space="preserve">12 часов </w:t>
      </w:r>
      <w:r>
        <w:rPr>
          <w:sz w:val="28"/>
          <w:szCs w:val="28"/>
        </w:rPr>
        <w:t>(</w:t>
      </w:r>
      <w:proofErr w:type="gramStart"/>
      <w:r>
        <w:rPr>
          <w:b/>
          <w:sz w:val="28"/>
          <w:szCs w:val="28"/>
        </w:rPr>
        <w:t>См</w:t>
      </w:r>
      <w:proofErr w:type="gramEnd"/>
      <w:r>
        <w:rPr>
          <w:b/>
          <w:sz w:val="28"/>
          <w:szCs w:val="28"/>
        </w:rPr>
        <w:t xml:space="preserve">. методические указания тема 6). </w:t>
      </w:r>
    </w:p>
    <w:p w:rsidR="0065038E" w:rsidRDefault="0065038E" w:rsidP="0065038E">
      <w:pPr>
        <w:rPr>
          <w:sz w:val="28"/>
          <w:szCs w:val="28"/>
        </w:rPr>
      </w:pPr>
      <w:r w:rsidRPr="00615317">
        <w:rPr>
          <w:sz w:val="28"/>
          <w:szCs w:val="28"/>
        </w:rPr>
        <w:t>Выполнить и законспектировать</w:t>
      </w:r>
      <w:r>
        <w:rPr>
          <w:sz w:val="28"/>
          <w:szCs w:val="28"/>
        </w:rPr>
        <w:t>!</w:t>
      </w:r>
    </w:p>
    <w:p w:rsidR="0065038E" w:rsidRPr="00615317" w:rsidRDefault="0065038E" w:rsidP="0065038E">
      <w:pPr>
        <w:rPr>
          <w:sz w:val="28"/>
          <w:szCs w:val="28"/>
        </w:rPr>
      </w:pPr>
      <w:r>
        <w:rPr>
          <w:szCs w:val="24"/>
        </w:rPr>
        <w:t xml:space="preserve">Прислать по мере выполнения не позднее 30.03.2020 на почту </w:t>
      </w:r>
      <w:r w:rsidRPr="00DE56CB">
        <w:rPr>
          <w:b/>
          <w:color w:val="auto"/>
          <w:szCs w:val="20"/>
          <w:shd w:val="clear" w:color="auto" w:fill="FFFFFF"/>
        </w:rPr>
        <w:t>morserkol1985@gmail.com</w:t>
      </w:r>
    </w:p>
    <w:p w:rsidR="0065038E" w:rsidRDefault="0065038E">
      <w:pPr>
        <w:ind w:left="127" w:right="463"/>
        <w:rPr>
          <w:b/>
        </w:rPr>
      </w:pPr>
    </w:p>
    <w:p w:rsidR="0065038E" w:rsidRDefault="0065038E">
      <w:pPr>
        <w:ind w:left="127" w:right="463"/>
        <w:rPr>
          <w:b/>
        </w:rPr>
      </w:pPr>
    </w:p>
    <w:p w:rsidR="0065038E" w:rsidRDefault="0065038E">
      <w:pPr>
        <w:ind w:left="127" w:right="463"/>
        <w:rPr>
          <w:b/>
        </w:rPr>
      </w:pPr>
    </w:p>
    <w:p w:rsidR="0065038E" w:rsidRDefault="0065038E">
      <w:pPr>
        <w:ind w:left="127" w:right="463"/>
        <w:rPr>
          <w:b/>
        </w:rPr>
      </w:pPr>
    </w:p>
    <w:p w:rsidR="0065038E" w:rsidRDefault="0065038E">
      <w:pPr>
        <w:ind w:left="127" w:right="463"/>
        <w:rPr>
          <w:b/>
        </w:rPr>
      </w:pPr>
    </w:p>
    <w:p w:rsidR="0065038E" w:rsidRDefault="0065038E">
      <w:pPr>
        <w:ind w:left="127" w:right="463"/>
        <w:rPr>
          <w:b/>
        </w:rPr>
      </w:pPr>
    </w:p>
    <w:p w:rsidR="0065038E" w:rsidRDefault="0065038E">
      <w:pPr>
        <w:ind w:left="127" w:right="463"/>
        <w:rPr>
          <w:b/>
        </w:rPr>
      </w:pPr>
    </w:p>
    <w:p w:rsidR="0065038E" w:rsidRDefault="0065038E">
      <w:pPr>
        <w:ind w:left="127" w:right="463"/>
        <w:rPr>
          <w:b/>
        </w:rPr>
      </w:pPr>
    </w:p>
    <w:p w:rsidR="0065038E" w:rsidRDefault="0065038E">
      <w:pPr>
        <w:ind w:left="127" w:right="463"/>
        <w:rPr>
          <w:b/>
        </w:rPr>
      </w:pPr>
    </w:p>
    <w:p w:rsidR="0065038E" w:rsidRDefault="0065038E">
      <w:pPr>
        <w:ind w:left="127" w:right="463"/>
        <w:rPr>
          <w:b/>
        </w:rPr>
      </w:pPr>
    </w:p>
    <w:p w:rsidR="0065038E" w:rsidRDefault="0065038E">
      <w:pPr>
        <w:ind w:left="127" w:right="463"/>
        <w:rPr>
          <w:b/>
        </w:rPr>
      </w:pPr>
    </w:p>
    <w:p w:rsidR="0065038E" w:rsidRDefault="0065038E">
      <w:pPr>
        <w:ind w:left="127" w:right="463"/>
        <w:rPr>
          <w:b/>
        </w:rPr>
      </w:pPr>
    </w:p>
    <w:p w:rsidR="0065038E" w:rsidRDefault="0065038E">
      <w:pPr>
        <w:ind w:left="127" w:right="463"/>
        <w:rPr>
          <w:b/>
        </w:rPr>
      </w:pPr>
    </w:p>
    <w:p w:rsidR="0065038E" w:rsidRDefault="0065038E">
      <w:pPr>
        <w:ind w:left="127" w:right="463"/>
        <w:rPr>
          <w:b/>
        </w:rPr>
      </w:pPr>
    </w:p>
    <w:p w:rsidR="0065038E" w:rsidRDefault="0065038E">
      <w:pPr>
        <w:ind w:left="127" w:right="463"/>
        <w:rPr>
          <w:b/>
        </w:rPr>
      </w:pPr>
    </w:p>
    <w:p w:rsidR="0065038E" w:rsidRDefault="0065038E">
      <w:pPr>
        <w:ind w:left="127" w:right="463"/>
        <w:rPr>
          <w:b/>
        </w:rPr>
      </w:pPr>
    </w:p>
    <w:p w:rsidR="0065038E" w:rsidRDefault="0065038E">
      <w:pPr>
        <w:ind w:left="127" w:right="463"/>
        <w:rPr>
          <w:b/>
        </w:rPr>
      </w:pPr>
    </w:p>
    <w:p w:rsidR="0065038E" w:rsidRDefault="0065038E">
      <w:pPr>
        <w:ind w:left="127" w:right="463"/>
        <w:rPr>
          <w:b/>
        </w:rPr>
      </w:pPr>
    </w:p>
    <w:p w:rsidR="0065038E" w:rsidRDefault="0065038E">
      <w:pPr>
        <w:ind w:left="127" w:right="463"/>
        <w:rPr>
          <w:b/>
        </w:rPr>
      </w:pPr>
    </w:p>
    <w:p w:rsidR="0065038E" w:rsidRDefault="0065038E">
      <w:pPr>
        <w:ind w:left="127" w:right="463"/>
        <w:rPr>
          <w:b/>
        </w:rPr>
      </w:pPr>
    </w:p>
    <w:p w:rsidR="0065038E" w:rsidRDefault="0065038E">
      <w:pPr>
        <w:ind w:left="127" w:right="463"/>
        <w:rPr>
          <w:b/>
        </w:rPr>
      </w:pPr>
    </w:p>
    <w:p w:rsidR="0065038E" w:rsidRDefault="0065038E">
      <w:pPr>
        <w:ind w:left="127" w:right="463"/>
        <w:rPr>
          <w:b/>
        </w:rPr>
      </w:pPr>
    </w:p>
    <w:p w:rsidR="0065038E" w:rsidRDefault="0065038E">
      <w:pPr>
        <w:ind w:left="127" w:right="463"/>
        <w:rPr>
          <w:b/>
        </w:rPr>
      </w:pPr>
    </w:p>
    <w:p w:rsidR="0065038E" w:rsidRDefault="0065038E">
      <w:pPr>
        <w:ind w:left="127" w:right="463"/>
        <w:rPr>
          <w:b/>
        </w:rPr>
      </w:pPr>
    </w:p>
    <w:p w:rsidR="0065038E" w:rsidRDefault="0065038E">
      <w:pPr>
        <w:ind w:left="127" w:right="463"/>
        <w:rPr>
          <w:b/>
        </w:rPr>
      </w:pPr>
    </w:p>
    <w:p w:rsidR="0065038E" w:rsidRDefault="0065038E">
      <w:pPr>
        <w:ind w:left="127" w:right="463"/>
        <w:rPr>
          <w:b/>
        </w:rPr>
      </w:pPr>
    </w:p>
    <w:p w:rsidR="0065038E" w:rsidRDefault="0065038E">
      <w:pPr>
        <w:ind w:left="127" w:right="463"/>
        <w:rPr>
          <w:b/>
        </w:rPr>
      </w:pPr>
    </w:p>
    <w:p w:rsidR="0065038E" w:rsidRDefault="0065038E">
      <w:pPr>
        <w:ind w:left="127" w:right="463"/>
        <w:rPr>
          <w:b/>
        </w:rPr>
      </w:pPr>
    </w:p>
    <w:p w:rsidR="0065038E" w:rsidRDefault="0065038E">
      <w:pPr>
        <w:ind w:left="127" w:right="463"/>
        <w:rPr>
          <w:b/>
        </w:rPr>
      </w:pPr>
    </w:p>
    <w:p w:rsidR="0065038E" w:rsidRDefault="0065038E">
      <w:pPr>
        <w:ind w:left="127" w:right="463"/>
        <w:rPr>
          <w:b/>
        </w:rPr>
      </w:pPr>
    </w:p>
    <w:p w:rsidR="0065038E" w:rsidRDefault="0065038E">
      <w:pPr>
        <w:ind w:left="127" w:right="463"/>
        <w:rPr>
          <w:b/>
        </w:rPr>
      </w:pPr>
    </w:p>
    <w:p w:rsidR="0065038E" w:rsidRDefault="0065038E">
      <w:pPr>
        <w:ind w:left="127" w:right="463"/>
        <w:rPr>
          <w:b/>
        </w:rPr>
      </w:pPr>
    </w:p>
    <w:p w:rsidR="0065038E" w:rsidRDefault="0065038E">
      <w:pPr>
        <w:ind w:left="127" w:right="463"/>
        <w:rPr>
          <w:b/>
        </w:rPr>
      </w:pPr>
    </w:p>
    <w:p w:rsidR="0065038E" w:rsidRDefault="0065038E">
      <w:pPr>
        <w:ind w:left="127" w:right="463"/>
        <w:rPr>
          <w:b/>
        </w:rPr>
      </w:pPr>
    </w:p>
    <w:p w:rsidR="0065038E" w:rsidRDefault="0065038E">
      <w:pPr>
        <w:ind w:left="127" w:right="463"/>
        <w:rPr>
          <w:b/>
        </w:rPr>
      </w:pPr>
    </w:p>
    <w:p w:rsidR="0065038E" w:rsidRDefault="0065038E">
      <w:pPr>
        <w:ind w:left="127" w:right="463"/>
        <w:rPr>
          <w:b/>
        </w:rPr>
      </w:pPr>
    </w:p>
    <w:p w:rsidR="0065038E" w:rsidRDefault="0065038E">
      <w:pPr>
        <w:ind w:left="127" w:right="463"/>
        <w:rPr>
          <w:b/>
        </w:rPr>
      </w:pPr>
    </w:p>
    <w:p w:rsidR="0065038E" w:rsidRDefault="0065038E">
      <w:pPr>
        <w:ind w:left="127" w:right="463"/>
        <w:rPr>
          <w:b/>
        </w:rPr>
      </w:pPr>
    </w:p>
    <w:p w:rsidR="0065038E" w:rsidRDefault="0065038E">
      <w:pPr>
        <w:ind w:left="127" w:right="463"/>
        <w:rPr>
          <w:b/>
        </w:rPr>
      </w:pPr>
    </w:p>
    <w:p w:rsidR="0065038E" w:rsidRDefault="0065038E">
      <w:pPr>
        <w:ind w:left="127" w:right="463"/>
        <w:rPr>
          <w:b/>
        </w:rPr>
      </w:pPr>
    </w:p>
    <w:p w:rsidR="0065038E" w:rsidRDefault="0065038E">
      <w:pPr>
        <w:ind w:left="127" w:right="463"/>
        <w:rPr>
          <w:b/>
        </w:rPr>
      </w:pPr>
    </w:p>
    <w:p w:rsidR="0065038E" w:rsidRDefault="0065038E">
      <w:pPr>
        <w:ind w:left="127" w:right="463"/>
        <w:rPr>
          <w:b/>
        </w:rPr>
      </w:pPr>
    </w:p>
    <w:p w:rsidR="00054445" w:rsidRDefault="007672DD">
      <w:pPr>
        <w:ind w:left="127" w:right="463"/>
      </w:pPr>
      <w:r>
        <w:rPr>
          <w:b/>
        </w:rPr>
        <w:lastRenderedPageBreak/>
        <w:t xml:space="preserve">Тема 1 </w:t>
      </w:r>
      <w:r>
        <w:t xml:space="preserve">Системы холодного наружного водоснабжения. </w:t>
      </w:r>
    </w:p>
    <w:p w:rsidR="00054445" w:rsidRDefault="00054445">
      <w:pPr>
        <w:spacing w:after="0"/>
        <w:ind w:firstLine="0"/>
        <w:jc w:val="left"/>
      </w:pPr>
    </w:p>
    <w:p w:rsidR="00054445" w:rsidRDefault="007672DD">
      <w:pPr>
        <w:spacing w:line="317" w:lineRule="auto"/>
        <w:ind w:left="108" w:right="466" w:hanging="10"/>
        <w:jc w:val="left"/>
      </w:pPr>
      <w:r>
        <w:rPr>
          <w:b/>
        </w:rPr>
        <w:t xml:space="preserve">Практическая работа №1 Выбор источника и системы водоснабжения населенного пункта. </w:t>
      </w:r>
    </w:p>
    <w:p w:rsidR="00054445" w:rsidRDefault="007672DD" w:rsidP="007672DD">
      <w:pPr>
        <w:spacing w:after="52"/>
        <w:ind w:firstLine="0"/>
        <w:jc w:val="left"/>
      </w:pPr>
      <w:r>
        <w:t xml:space="preserve">Источники водоснабжения </w:t>
      </w:r>
    </w:p>
    <w:p w:rsidR="00054445" w:rsidRDefault="007672DD">
      <w:pPr>
        <w:spacing w:after="46"/>
        <w:ind w:left="127" w:right="463" w:firstLine="708"/>
      </w:pPr>
      <w:r>
        <w:t xml:space="preserve">Источник водоснабжения должен удовлетворять следующим основным требованиям: обеспечивать получение из него необходимых количеств воды с учетом роста водопотребления на перспективу развития объекта; обеспечивать бесперебойность снабжения водой потребителей; давать воду такого качества, которое в наибольшей степени отвечает нуждам потребителей или позволяет достичь требуемого качества путем простой и дешевой ее очистки; обеспечивать возможность подачи воды объекту с наименьшей затратой средств; </w:t>
      </w:r>
    </w:p>
    <w:p w:rsidR="00054445" w:rsidRDefault="007672DD">
      <w:pPr>
        <w:spacing w:after="68"/>
        <w:ind w:left="127" w:right="463"/>
      </w:pPr>
      <w:r>
        <w:t xml:space="preserve">обладать такой мощностью, чтобы отбор воды из него не нарушал сложившуюся экологическую систему. </w:t>
      </w:r>
    </w:p>
    <w:p w:rsidR="00054445" w:rsidRDefault="007672DD">
      <w:pPr>
        <w:pStyle w:val="2"/>
        <w:spacing w:after="72"/>
        <w:ind w:left="357" w:right="2"/>
      </w:pPr>
      <w:r>
        <w:t xml:space="preserve">Классификация источников водоснабжения </w:t>
      </w:r>
    </w:p>
    <w:p w:rsidR="00054445" w:rsidRDefault="007672DD">
      <w:pPr>
        <w:spacing w:after="65"/>
        <w:ind w:left="127" w:right="463"/>
      </w:pPr>
      <w:r>
        <w:t>Поверхностные источники: моря или их отдельные части (заливы, проливы)</w:t>
      </w:r>
      <w:proofErr w:type="gramStart"/>
      <w:r>
        <w:t>,в</w:t>
      </w:r>
      <w:proofErr w:type="gramEnd"/>
      <w:r>
        <w:t xml:space="preserve">одотоки (реки, ручьи, каналы);водоемы (озера, пруды, водохранилища, обводненные карьеры);болота; природные выходы подземных вод (гейзеры, родники);ледники и снежники; </w:t>
      </w:r>
    </w:p>
    <w:p w:rsidR="00054445" w:rsidRDefault="007672DD">
      <w:pPr>
        <w:spacing w:line="321" w:lineRule="auto"/>
        <w:ind w:left="127" w:right="623"/>
      </w:pPr>
      <w:r>
        <w:t xml:space="preserve">Подземные источники: бассейны подземных вод; водоносные горизонты; Искусственные источники (промышленные опреснительные установки). </w:t>
      </w:r>
    </w:p>
    <w:p w:rsidR="00054445" w:rsidRDefault="007672DD">
      <w:pPr>
        <w:ind w:left="127" w:right="463" w:firstLine="708"/>
      </w:pPr>
      <w:r>
        <w:t xml:space="preserve">При современной степени развития хозяйственной деятельности людей она оказывает существенное влияние на состояние источников водоснабжения, как в отношении их дебита, так и в отношении качества воды.  В результате проведения мероприятий по регулированию стока рек в настоящее время очень часто приходится использовать в качестве природных источников водоснабжения искусственно созданные водохранилища. Изменение естественного гидрологического режима рек при устройстве плотин и водохранилищ в значительной мере сказывается на качестве речной воды и на сезонных колебаниях ее качества. Существенным видом влияния хозяйственной деятельности людей на природные водоемы является сброс в них сточных вод городов и промышленных предприятий, а также смыв с сельскохозяйственных полей удобрений и ядохимикатов. Количество сточных вод, сбрасываемых в водоемы, с каждым годом увеличивается и приводит к сильному их загрязнению и ухудшению качеств воды (особенно санитарных качеств). </w:t>
      </w:r>
    </w:p>
    <w:p w:rsidR="00054445" w:rsidRDefault="00054445">
      <w:pPr>
        <w:spacing w:after="54"/>
        <w:ind w:left="821" w:firstLine="0"/>
        <w:jc w:val="left"/>
      </w:pPr>
    </w:p>
    <w:p w:rsidR="00054445" w:rsidRDefault="007672DD">
      <w:pPr>
        <w:pStyle w:val="2"/>
        <w:ind w:left="357" w:right="707"/>
      </w:pPr>
      <w:r>
        <w:t xml:space="preserve">Схемы водоснабжения населенных пунктов и промышленных предприятий </w:t>
      </w:r>
    </w:p>
    <w:p w:rsidR="00054445" w:rsidRDefault="007672DD">
      <w:pPr>
        <w:ind w:left="127" w:right="463" w:firstLine="708"/>
      </w:pPr>
      <w:r>
        <w:t xml:space="preserve">Под схемой водоснабжения понимают генеральный план объекта водоснабжения с указанными на нем водопроводными сооружениями. Схемы водоснабжения проектируют на основе генеральных планов городов и промышленных предприятий. Схема водоснабжения зависит от многих факторов, главными из которых являются следующие: местоположение, мощность и качество воды источника водоснабжения, рельеф местности и кратность использования воды на промышленных предприятиях.  </w:t>
      </w:r>
    </w:p>
    <w:p w:rsidR="00054445" w:rsidRDefault="007672DD">
      <w:pPr>
        <w:ind w:left="127" w:right="463" w:firstLine="708"/>
      </w:pPr>
      <w:r>
        <w:t xml:space="preserve">Выбор источника водоснабжения, местоположения водоприемного сооружения и насосной станции I подъема определяется стремлением получить из источника наиболее чистую воду. При заборе воды из рек это достигается расположением водоприемного сооружения выше по течению реки относительно объекта водоснабжения, т. е. выше мест </w:t>
      </w:r>
      <w:r>
        <w:lastRenderedPageBreak/>
        <w:t xml:space="preserve">возможного загрязнения воды водоема; при заборе воды из озер и морей удалением водоприемного сооружения от объекта водоснабжения. При заборе подземных вод эта задача может быть решена путем удаления водоприемного сооружения от населенных пунктов и промышленных предприятий или получения, воды из глубоких водоносных слоев. В этом случае водоприемные сооружения могут располагаться даже в черте объекта водоснабжения. </w:t>
      </w:r>
    </w:p>
    <w:p w:rsidR="00054445" w:rsidRDefault="007672DD">
      <w:pPr>
        <w:ind w:left="0" w:right="463" w:firstLine="708"/>
      </w:pPr>
      <w:r>
        <w:t xml:space="preserve">Очистные сооружения можно размещать </w:t>
      </w:r>
      <w:proofErr w:type="spellStart"/>
      <w:r>
        <w:t>вблизиводоприемникови</w:t>
      </w:r>
      <w:proofErr w:type="spellEnd"/>
      <w:r>
        <w:t xml:space="preserve"> объектов водоснабжения. В первом случае оказывается целесообразным совмещение насосных станций I и II подъема (расположение их в одном  здании). </w:t>
      </w:r>
    </w:p>
    <w:p w:rsidR="00054445" w:rsidRDefault="007672DD">
      <w:pPr>
        <w:spacing w:after="0"/>
        <w:ind w:left="0" w:right="766" w:firstLine="0"/>
        <w:jc w:val="right"/>
      </w:pPr>
      <w:r>
        <w:rPr>
          <w:noProof/>
        </w:rPr>
        <w:drawing>
          <wp:inline distT="0" distB="0" distL="0" distR="0">
            <wp:extent cx="5705856" cy="1848320"/>
            <wp:effectExtent l="0" t="0" r="0" b="0"/>
            <wp:docPr id="742" name="Picture 742"/>
            <wp:cNvGraphicFramePr/>
            <a:graphic xmlns:a="http://schemas.openxmlformats.org/drawingml/2006/main">
              <a:graphicData uri="http://schemas.openxmlformats.org/drawingml/2006/picture">
                <pic:pic xmlns:pic="http://schemas.openxmlformats.org/drawingml/2006/picture">
                  <pic:nvPicPr>
                    <pic:cNvPr id="742" name="Picture 742"/>
                    <pic:cNvPicPr/>
                  </pic:nvPicPr>
                  <pic:blipFill>
                    <a:blip r:embed="rId7"/>
                    <a:stretch>
                      <a:fillRect/>
                    </a:stretch>
                  </pic:blipFill>
                  <pic:spPr>
                    <a:xfrm>
                      <a:off x="0" y="0"/>
                      <a:ext cx="5705856" cy="1848320"/>
                    </a:xfrm>
                    <a:prstGeom prst="rect">
                      <a:avLst/>
                    </a:prstGeom>
                  </pic:spPr>
                </pic:pic>
              </a:graphicData>
            </a:graphic>
          </wp:inline>
        </w:drawing>
      </w:r>
    </w:p>
    <w:p w:rsidR="00054445" w:rsidRDefault="007672DD">
      <w:pPr>
        <w:ind w:left="0" w:right="463" w:firstLine="708"/>
      </w:pPr>
      <w:r>
        <w:t xml:space="preserve">Схема водоснабжения города с поверхностным источником, из которого вода забирается водоприемным сооружением и подается насосами насосной станции I подъема на очистные сооружения. После очистки и обеззараживания вода собирается в резервуарах чистой воды. Затем насосами </w:t>
      </w:r>
      <w:proofErr w:type="gramStart"/>
      <w:r>
        <w:t>насосной</w:t>
      </w:r>
      <w:proofErr w:type="gramEnd"/>
      <w:r>
        <w:t xml:space="preserve"> станций II подъема вода подается по водоводам в сеть трубопроводов,  разводящую  воду потребителям. </w:t>
      </w:r>
    </w:p>
    <w:p w:rsidR="00054445" w:rsidRDefault="007672DD">
      <w:pPr>
        <w:spacing w:after="0"/>
        <w:ind w:left="0" w:right="1846" w:firstLine="0"/>
        <w:jc w:val="right"/>
      </w:pPr>
      <w:r>
        <w:rPr>
          <w:noProof/>
        </w:rPr>
        <w:drawing>
          <wp:inline distT="0" distB="0" distL="0" distR="0">
            <wp:extent cx="5032249" cy="2194560"/>
            <wp:effectExtent l="0" t="0" r="0" b="0"/>
            <wp:docPr id="90842" name="Picture 90842"/>
            <wp:cNvGraphicFramePr/>
            <a:graphic xmlns:a="http://schemas.openxmlformats.org/drawingml/2006/main">
              <a:graphicData uri="http://schemas.openxmlformats.org/drawingml/2006/picture">
                <pic:pic xmlns:pic="http://schemas.openxmlformats.org/drawingml/2006/picture">
                  <pic:nvPicPr>
                    <pic:cNvPr id="90842" name="Picture 90842"/>
                    <pic:cNvPicPr/>
                  </pic:nvPicPr>
                  <pic:blipFill>
                    <a:blip r:embed="rId8"/>
                    <a:stretch>
                      <a:fillRect/>
                    </a:stretch>
                  </pic:blipFill>
                  <pic:spPr>
                    <a:xfrm>
                      <a:off x="0" y="0"/>
                      <a:ext cx="5032249" cy="2194560"/>
                    </a:xfrm>
                    <a:prstGeom prst="rect">
                      <a:avLst/>
                    </a:prstGeom>
                  </pic:spPr>
                </pic:pic>
              </a:graphicData>
            </a:graphic>
          </wp:inline>
        </w:drawing>
      </w:r>
    </w:p>
    <w:p w:rsidR="00054445" w:rsidRDefault="00054445">
      <w:pPr>
        <w:spacing w:after="0"/>
        <w:ind w:left="821" w:firstLine="0"/>
        <w:jc w:val="left"/>
      </w:pPr>
    </w:p>
    <w:p w:rsidR="00054445" w:rsidRDefault="00054445">
      <w:pPr>
        <w:spacing w:after="57"/>
        <w:ind w:firstLine="0"/>
        <w:jc w:val="left"/>
      </w:pPr>
    </w:p>
    <w:p w:rsidR="00054445" w:rsidRDefault="007672DD">
      <w:pPr>
        <w:spacing w:line="317" w:lineRule="auto"/>
        <w:ind w:left="108" w:right="466" w:hanging="10"/>
        <w:jc w:val="left"/>
      </w:pPr>
      <w:r>
        <w:rPr>
          <w:b/>
        </w:rPr>
        <w:t xml:space="preserve">Практическая работа №2 Определение норм и режима водопотребления, расчетного расхода воды. </w:t>
      </w:r>
    </w:p>
    <w:p w:rsidR="00054445" w:rsidRDefault="007672DD">
      <w:pPr>
        <w:spacing w:after="3"/>
        <w:ind w:left="1793" w:hanging="10"/>
        <w:jc w:val="left"/>
      </w:pPr>
      <w:r>
        <w:rPr>
          <w:i/>
        </w:rPr>
        <w:t xml:space="preserve">ОПРЕДЕЛЕНИЕ РАСХОДОВ ВОДЫ В НАСЕЛЕННОМ ПУНКТЕ </w:t>
      </w:r>
    </w:p>
    <w:p w:rsidR="00054445" w:rsidRDefault="00054445">
      <w:pPr>
        <w:spacing w:after="50"/>
        <w:ind w:left="792" w:firstLine="0"/>
        <w:jc w:val="left"/>
      </w:pPr>
    </w:p>
    <w:p w:rsidR="00054445" w:rsidRDefault="007672DD">
      <w:pPr>
        <w:spacing w:after="68"/>
        <w:ind w:left="127" w:right="463" w:firstLine="679"/>
      </w:pPr>
      <w:r>
        <w:t xml:space="preserve">Общее количество, води на хозяйственно-противопожарные и производственные нужды населенного пункта складывается из хозяйственно-питьевого  водопотребления в районах жилой застройки и в общественных зданиях, расходов воды на поливку и мойку территорий, хозяйственно-питьевого водопотребления на предприятиях, производственных нужд предприятий и сельскохозяйственных объектов, где требуется </w:t>
      </w:r>
      <w:r>
        <w:lastRenderedPageBreak/>
        <w:t xml:space="preserve">вода питьевого качества или экономически нецелесообразно сооружение отдельного водопровода, а также расхода воды на тушение пожаров. </w:t>
      </w:r>
    </w:p>
    <w:p w:rsidR="00054445" w:rsidRDefault="007672DD">
      <w:pPr>
        <w:spacing w:after="69"/>
        <w:ind w:left="359" w:right="3" w:hanging="10"/>
        <w:jc w:val="center"/>
      </w:pPr>
      <w:proofErr w:type="spellStart"/>
      <w:r>
        <w:t>Qн.п.=</w:t>
      </w:r>
      <w:proofErr w:type="gramStart"/>
      <w:r>
        <w:t>Q</w:t>
      </w:r>
      <w:proofErr w:type="gramEnd"/>
      <w:r>
        <w:t>ж+Qпром.пр.+</w:t>
      </w:r>
      <w:proofErr w:type="gramStart"/>
      <w:r>
        <w:t>Q</w:t>
      </w:r>
      <w:proofErr w:type="gramEnd"/>
      <w:r>
        <w:t>пож.+</w:t>
      </w:r>
      <w:proofErr w:type="gramStart"/>
      <w:r>
        <w:t>Q</w:t>
      </w:r>
      <w:proofErr w:type="gramEnd"/>
      <w:r>
        <w:t>пол</w:t>
      </w:r>
      <w:proofErr w:type="spellEnd"/>
      <w:r>
        <w:t xml:space="preserve">. </w:t>
      </w:r>
    </w:p>
    <w:p w:rsidR="00054445" w:rsidRDefault="007672DD">
      <w:pPr>
        <w:spacing w:after="67"/>
        <w:ind w:left="127" w:right="463"/>
      </w:pPr>
      <w:proofErr w:type="spellStart"/>
      <w:r>
        <w:t>Qн.п</w:t>
      </w:r>
      <w:proofErr w:type="spellEnd"/>
      <w:r>
        <w:t xml:space="preserve">. - расход воды в населенном пункте; </w:t>
      </w:r>
    </w:p>
    <w:p w:rsidR="00054445" w:rsidRDefault="007672DD">
      <w:pPr>
        <w:spacing w:after="69"/>
        <w:ind w:left="127" w:right="463"/>
      </w:pPr>
      <w:proofErr w:type="spellStart"/>
      <w:r>
        <w:t>Qж</w:t>
      </w:r>
      <w:proofErr w:type="spellEnd"/>
      <w:r>
        <w:t xml:space="preserve">- расход воды на хозяйственно-питьевые нужды; </w:t>
      </w:r>
    </w:p>
    <w:p w:rsidR="00054445" w:rsidRDefault="007672DD">
      <w:pPr>
        <w:spacing w:line="321" w:lineRule="auto"/>
        <w:ind w:left="127" w:right="463"/>
      </w:pPr>
      <w:proofErr w:type="spellStart"/>
      <w:r>
        <w:t>Qпром.пр</w:t>
      </w:r>
      <w:proofErr w:type="spellEnd"/>
      <w:r>
        <w:t xml:space="preserve">. - расход воды на хозяйственно-питьевые нужды и пользование душами на промышленных предприятиях, расходы воды на производственные нужды; </w:t>
      </w:r>
    </w:p>
    <w:p w:rsidR="00054445" w:rsidRDefault="007672DD">
      <w:pPr>
        <w:spacing w:after="68"/>
        <w:ind w:left="127" w:right="463"/>
      </w:pPr>
      <w:proofErr w:type="spellStart"/>
      <w:r>
        <w:t>Qпож</w:t>
      </w:r>
      <w:proofErr w:type="spellEnd"/>
      <w:r>
        <w:t>. - расход воды на пожаротушение</w:t>
      </w:r>
      <w:proofErr w:type="gramStart"/>
      <w:r>
        <w:t xml:space="preserve"> ;</w:t>
      </w:r>
      <w:proofErr w:type="gramEnd"/>
    </w:p>
    <w:p w:rsidR="00054445" w:rsidRDefault="007672DD">
      <w:pPr>
        <w:ind w:left="127" w:right="463"/>
      </w:pPr>
      <w:proofErr w:type="spellStart"/>
      <w:r>
        <w:t>Qпол</w:t>
      </w:r>
      <w:proofErr w:type="spellEnd"/>
      <w:r>
        <w:t xml:space="preserve">. - расход воды на поливку; </w:t>
      </w:r>
    </w:p>
    <w:p w:rsidR="00054445" w:rsidRDefault="007672DD">
      <w:pPr>
        <w:pStyle w:val="2"/>
        <w:ind w:left="357" w:right="28"/>
      </w:pPr>
      <w:r>
        <w:t xml:space="preserve">Расход воды </w:t>
      </w:r>
      <w:proofErr w:type="spellStart"/>
      <w:r>
        <w:t>нахозяйственно-питьевые</w:t>
      </w:r>
      <w:proofErr w:type="spellEnd"/>
      <w:r>
        <w:t xml:space="preserve"> нужды </w:t>
      </w:r>
    </w:p>
    <w:p w:rsidR="00054445" w:rsidRDefault="007672DD">
      <w:pPr>
        <w:spacing w:line="312" w:lineRule="auto"/>
        <w:ind w:left="127" w:right="463" w:firstLine="679"/>
      </w:pPr>
      <w:r>
        <w:t xml:space="preserve">При проектировании систем водоснабжения населенных пунктов удельное среднесуточное (за год) водопотребление на хозяйственно-питьевые нужды населения должно приниматься по таблице 1. </w:t>
      </w:r>
    </w:p>
    <w:p w:rsidR="00054445" w:rsidRDefault="007672DD">
      <w:pPr>
        <w:spacing w:line="319" w:lineRule="auto"/>
        <w:ind w:left="127" w:right="463"/>
      </w:pPr>
      <w:r>
        <w:t xml:space="preserve">Таблица1- Удельное среднесуточное (за год) водопотребление на хозяйственно-питьевые нужды населения </w:t>
      </w:r>
    </w:p>
    <w:p w:rsidR="00054445" w:rsidRDefault="007672DD">
      <w:pPr>
        <w:spacing w:after="0"/>
        <w:ind w:left="0" w:right="488" w:firstLine="0"/>
        <w:jc w:val="right"/>
      </w:pPr>
      <w:r>
        <w:rPr>
          <w:noProof/>
        </w:rPr>
        <w:drawing>
          <wp:inline distT="0" distB="0" distL="0" distR="0">
            <wp:extent cx="5890260" cy="1935480"/>
            <wp:effectExtent l="0" t="0" r="0" b="0"/>
            <wp:docPr id="914" name="Picture 914"/>
            <wp:cNvGraphicFramePr/>
            <a:graphic xmlns:a="http://schemas.openxmlformats.org/drawingml/2006/main">
              <a:graphicData uri="http://schemas.openxmlformats.org/drawingml/2006/picture">
                <pic:pic xmlns:pic="http://schemas.openxmlformats.org/drawingml/2006/picture">
                  <pic:nvPicPr>
                    <pic:cNvPr id="914" name="Picture 914"/>
                    <pic:cNvPicPr/>
                  </pic:nvPicPr>
                  <pic:blipFill>
                    <a:blip r:embed="rId9"/>
                    <a:stretch>
                      <a:fillRect/>
                    </a:stretch>
                  </pic:blipFill>
                  <pic:spPr>
                    <a:xfrm>
                      <a:off x="0" y="0"/>
                      <a:ext cx="5890260" cy="1935480"/>
                    </a:xfrm>
                    <a:prstGeom prst="rect">
                      <a:avLst/>
                    </a:prstGeom>
                  </pic:spPr>
                </pic:pic>
              </a:graphicData>
            </a:graphic>
          </wp:inline>
        </w:drawing>
      </w:r>
    </w:p>
    <w:p w:rsidR="00054445" w:rsidRDefault="00054445">
      <w:pPr>
        <w:spacing w:after="0"/>
        <w:ind w:firstLine="0"/>
        <w:jc w:val="left"/>
      </w:pPr>
    </w:p>
    <w:p w:rsidR="00054445" w:rsidRDefault="007672DD">
      <w:pPr>
        <w:spacing w:line="321" w:lineRule="auto"/>
        <w:ind w:left="127" w:right="463" w:firstLine="679"/>
      </w:pPr>
      <w:r>
        <w:t>Расчетный (средний за год) суточный расход водыQсут.mм3/</w:t>
      </w:r>
      <w:proofErr w:type="spellStart"/>
      <w:r>
        <w:t>сутнахозяйственнопитьевые</w:t>
      </w:r>
      <w:proofErr w:type="spellEnd"/>
      <w:r>
        <w:t xml:space="preserve"> нужды в населенном пункте следует определять по формуле </w:t>
      </w:r>
    </w:p>
    <w:p w:rsidR="00054445" w:rsidRDefault="007672DD">
      <w:pPr>
        <w:spacing w:after="8"/>
        <w:ind w:firstLine="0"/>
        <w:jc w:val="center"/>
      </w:pPr>
      <w:r>
        <w:rPr>
          <w:noProof/>
        </w:rPr>
        <w:drawing>
          <wp:inline distT="0" distB="0" distL="0" distR="0">
            <wp:extent cx="1581912" cy="248412"/>
            <wp:effectExtent l="0" t="0" r="0" b="0"/>
            <wp:docPr id="1060" name="Picture 1060"/>
            <wp:cNvGraphicFramePr/>
            <a:graphic xmlns:a="http://schemas.openxmlformats.org/drawingml/2006/main">
              <a:graphicData uri="http://schemas.openxmlformats.org/drawingml/2006/picture">
                <pic:pic xmlns:pic="http://schemas.openxmlformats.org/drawingml/2006/picture">
                  <pic:nvPicPr>
                    <pic:cNvPr id="1060" name="Picture 1060"/>
                    <pic:cNvPicPr/>
                  </pic:nvPicPr>
                  <pic:blipFill>
                    <a:blip r:embed="rId10"/>
                    <a:stretch>
                      <a:fillRect/>
                    </a:stretch>
                  </pic:blipFill>
                  <pic:spPr>
                    <a:xfrm>
                      <a:off x="0" y="0"/>
                      <a:ext cx="1581912" cy="248412"/>
                    </a:xfrm>
                    <a:prstGeom prst="rect">
                      <a:avLst/>
                    </a:prstGeom>
                  </pic:spPr>
                </pic:pic>
              </a:graphicData>
            </a:graphic>
          </wp:inline>
        </w:drawing>
      </w:r>
    </w:p>
    <w:p w:rsidR="00054445" w:rsidRDefault="004905A1">
      <w:pPr>
        <w:numPr>
          <w:ilvl w:val="0"/>
          <w:numId w:val="2"/>
        </w:numPr>
        <w:spacing w:after="71"/>
        <w:ind w:right="463"/>
      </w:pPr>
      <w:r w:rsidRPr="004905A1">
        <w:rPr>
          <w:rFonts w:ascii="Calibri" w:eastAsia="Calibri" w:hAnsi="Calibri" w:cs="Calibri"/>
          <w:noProof/>
          <w:sz w:val="22"/>
        </w:rPr>
        <w:pict>
          <v:group id="Group 69773" o:spid="_x0000_s1281" style="position:absolute;left:0;text-align:left;margin-left:5.65pt;margin-top:-3.2pt;width:20.3pt;height:25.8pt;z-index:251671040" coordsize="2575,3276">
            <v:shape id="Picture 1062" o:spid="_x0000_s1283" style="position:absolute;width:1965;height:1463" coordsize="2575,3276" o:spt="100" adj="0,,0" path="" filled="f">
              <v:stroke joinstyle="round"/>
              <v:imagedata r:id="rId11"/>
              <v:formulas/>
              <v:path o:connecttype="segments"/>
            </v:shape>
            <v:shape id="Picture 1064" o:spid="_x0000_s1282" style="position:absolute;top:1859;width:2575;height:1417" coordsize="2575,3276" o:spt="100" adj="0,,0" path="" filled="f">
              <v:stroke joinstyle="round"/>
              <v:imagedata r:id="rId12"/>
              <v:formulas/>
              <v:path o:connecttype="segments"/>
            </v:shape>
            <w10:wrap type="square"/>
          </v:group>
        </w:pict>
      </w:r>
      <w:r w:rsidR="007672DD">
        <w:t xml:space="preserve">удельное водопотребление, принимаемое по таблице 1; </w:t>
      </w:r>
    </w:p>
    <w:p w:rsidR="00054445" w:rsidRDefault="007672DD">
      <w:pPr>
        <w:numPr>
          <w:ilvl w:val="0"/>
          <w:numId w:val="2"/>
        </w:numPr>
        <w:spacing w:line="320" w:lineRule="auto"/>
        <w:ind w:right="463"/>
      </w:pPr>
      <w:r>
        <w:t xml:space="preserve">расчетное число жителей в районах жилой застройки с различной степенью благоустройства. </w:t>
      </w:r>
    </w:p>
    <w:p w:rsidR="00054445" w:rsidRDefault="007672DD">
      <w:pPr>
        <w:ind w:left="127" w:right="463" w:firstLine="708"/>
      </w:pPr>
      <w:r>
        <w:t xml:space="preserve">Расчетные расходы воды в сутки наибольшего и наименьшего водопотребления </w:t>
      </w:r>
      <w:r>
        <w:rPr>
          <w:noProof/>
        </w:rPr>
        <w:drawing>
          <wp:inline distT="0" distB="0" distL="0" distR="0">
            <wp:extent cx="899160" cy="185928"/>
            <wp:effectExtent l="0" t="0" r="0" b="0"/>
            <wp:docPr id="1066" name="Picture 1066"/>
            <wp:cNvGraphicFramePr/>
            <a:graphic xmlns:a="http://schemas.openxmlformats.org/drawingml/2006/main">
              <a:graphicData uri="http://schemas.openxmlformats.org/drawingml/2006/picture">
                <pic:pic xmlns:pic="http://schemas.openxmlformats.org/drawingml/2006/picture">
                  <pic:nvPicPr>
                    <pic:cNvPr id="1066" name="Picture 1066"/>
                    <pic:cNvPicPr/>
                  </pic:nvPicPr>
                  <pic:blipFill>
                    <a:blip r:embed="rId13"/>
                    <a:stretch>
                      <a:fillRect/>
                    </a:stretch>
                  </pic:blipFill>
                  <pic:spPr>
                    <a:xfrm>
                      <a:off x="0" y="0"/>
                      <a:ext cx="899160" cy="185928"/>
                    </a:xfrm>
                    <a:prstGeom prst="rect">
                      <a:avLst/>
                    </a:prstGeom>
                  </pic:spPr>
                </pic:pic>
              </a:graphicData>
            </a:graphic>
          </wp:inline>
        </w:drawing>
      </w:r>
      <w:r>
        <w:t xml:space="preserve">следует определять: </w:t>
      </w:r>
    </w:p>
    <w:p w:rsidR="00054445" w:rsidRDefault="007672DD">
      <w:pPr>
        <w:spacing w:after="0"/>
        <w:ind w:left="408" w:firstLine="0"/>
        <w:jc w:val="center"/>
      </w:pPr>
      <w:r>
        <w:rPr>
          <w:noProof/>
        </w:rPr>
        <w:drawing>
          <wp:inline distT="0" distB="0" distL="0" distR="0">
            <wp:extent cx="1894332" cy="541020"/>
            <wp:effectExtent l="0" t="0" r="0" b="0"/>
            <wp:docPr id="1068" name="Picture 1068"/>
            <wp:cNvGraphicFramePr/>
            <a:graphic xmlns:a="http://schemas.openxmlformats.org/drawingml/2006/main">
              <a:graphicData uri="http://schemas.openxmlformats.org/drawingml/2006/picture">
                <pic:pic xmlns:pic="http://schemas.openxmlformats.org/drawingml/2006/picture">
                  <pic:nvPicPr>
                    <pic:cNvPr id="1068" name="Picture 1068"/>
                    <pic:cNvPicPr/>
                  </pic:nvPicPr>
                  <pic:blipFill>
                    <a:blip r:embed="rId14"/>
                    <a:stretch>
                      <a:fillRect/>
                    </a:stretch>
                  </pic:blipFill>
                  <pic:spPr>
                    <a:xfrm>
                      <a:off x="0" y="0"/>
                      <a:ext cx="1894332" cy="541020"/>
                    </a:xfrm>
                    <a:prstGeom prst="rect">
                      <a:avLst/>
                    </a:prstGeom>
                  </pic:spPr>
                </pic:pic>
              </a:graphicData>
            </a:graphic>
          </wp:inline>
        </w:drawing>
      </w:r>
    </w:p>
    <w:p w:rsidR="00054445" w:rsidRDefault="007672DD">
      <w:pPr>
        <w:ind w:left="127" w:right="463" w:firstLine="708"/>
      </w:pPr>
      <w:r>
        <w:t xml:space="preserve">Коэффициент суточной неравномерности водопотребления </w:t>
      </w:r>
      <w:proofErr w:type="spellStart"/>
      <w:r>
        <w:t>Ксут</w:t>
      </w:r>
      <w:proofErr w:type="spellEnd"/>
      <w:r>
        <w:t xml:space="preserve">, учитывающий уклад жизни населения, режим работы предприятий, степень благоустройства зданий, изменения водопотребления по сезонам года и дням недели, принимать равным: </w:t>
      </w:r>
    </w:p>
    <w:p w:rsidR="00054445" w:rsidRDefault="004905A1">
      <w:pPr>
        <w:spacing w:after="37" w:line="267" w:lineRule="auto"/>
        <w:ind w:left="123" w:right="470" w:hanging="10"/>
        <w:jc w:val="right"/>
      </w:pPr>
      <w:r w:rsidRPr="004905A1">
        <w:rPr>
          <w:rFonts w:ascii="Calibri" w:eastAsia="Calibri" w:hAnsi="Calibri" w:cs="Calibri"/>
          <w:noProof/>
          <w:sz w:val="22"/>
        </w:rPr>
      </w:r>
      <w:r w:rsidRPr="004905A1">
        <w:rPr>
          <w:rFonts w:ascii="Calibri" w:eastAsia="Calibri" w:hAnsi="Calibri" w:cs="Calibri"/>
          <w:noProof/>
          <w:sz w:val="22"/>
        </w:rPr>
        <w:pict>
          <v:group id="Group 69777" o:spid="_x0000_s1026" style="width:402.5pt;height:86.5pt;mso-position-horizontal-relative:char;mso-position-vertical-relative:line" coordsize="51114,1098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">
            <v:rect id="Rectangle 966" o:spid="_x0000_s1027" style="position:absolute;left:23423;top:172;width:507;height:26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" filled="f" stroked="f">
              <v:textbox inset="0,0,0,0">
                <w:txbxContent>
                  <w:p w:rsidR="007672DD" w:rsidRDefault="007672DD">
                    <w:pPr>
                      <w:spacing w:after="160"/>
                      <w:ind w:left="0" w:firstLine="0"/>
                      <w:jc w:val="left"/>
                    </w:pPr>
                  </w:p>
                </w:txbxContent>
              </v:textbox>
            </v:rect>
            <v:rect id="Rectangle 968" o:spid="_x0000_s1028" style="position:absolute;top:2585;width:29272;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" filled="f" stroked="f">
              <v:textbox inset="0,0,0,0">
                <w:txbxContent>
                  <w:p w:rsidR="007672DD" w:rsidRDefault="007672DD">
                    <w:pPr>
                      <w:spacing w:after="160"/>
                      <w:ind w:left="0" w:firstLine="0"/>
                      <w:jc w:val="left"/>
                    </w:pPr>
                    <w:r>
                      <w:t>Расчетные часовые расходы воды</w:t>
                    </w:r>
                  </w:p>
                </w:txbxContent>
              </v:textbox>
            </v:rect>
            <v:rect id="Rectangle 969" o:spid="_x0000_s1029" style="position:absolute;left:27508;top:2585;width:30876;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" filled="f" stroked="f">
              <v:textbox inset="0,0,0,0">
                <w:txbxContent>
                  <w:p w:rsidR="007672DD" w:rsidRDefault="007672DD">
                    <w:pPr>
                      <w:spacing w:after="160"/>
                      <w:ind w:left="0" w:firstLine="0"/>
                      <w:jc w:val="left"/>
                    </w:pPr>
                    <w:r>
                      <w:t>должны определяться по формулам</w:t>
                    </w:r>
                  </w:p>
                </w:txbxContent>
              </v:textbox>
            </v:rect>
            <v:rect id="Rectangle 970" o:spid="_x0000_s1030" style="position:absolute;left:50733;top:2107;width:507;height:2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" filled="f" stroked="f">
              <v:textbox inset="0,0,0,0">
                <w:txbxContent>
                  <w:p w:rsidR="007672DD" w:rsidRDefault="007672DD">
                    <w:pPr>
                      <w:spacing w:after="160"/>
                      <w:ind w:left="0" w:firstLine="0"/>
                      <w:jc w:val="left"/>
                    </w:pPr>
                  </w:p>
                </w:txbxContent>
              </v:textbox>
            </v:rect>
            <v:rect id="Rectangle 971" o:spid="_x0000_s1031" style="position:absolute;left:38298;top:7441;width:506;height:2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" filled="f" stroked="f">
              <v:textbox inset="0,0,0,0">
                <w:txbxContent>
                  <w:p w:rsidR="007672DD" w:rsidRDefault="007672DD">
                    <w:pPr>
                      <w:spacing w:after="160"/>
                      <w:ind w:left="0" w:firstLine="0"/>
                      <w:jc w:val="left"/>
                    </w:pPr>
                  </w:p>
                </w:txbxContent>
              </v:textbox>
            </v:rect>
            <v:rect id="Rectangle 973" o:spid="_x0000_s1032" style="position:absolute;top:9596;width:50632;height:1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" filled="f" stroked="f">
              <v:textbox inset="0,0,0,0">
                <w:txbxContent>
                  <w:p w:rsidR="007672DD" w:rsidRDefault="007672DD">
                    <w:pPr>
                      <w:spacing w:after="160"/>
                      <w:ind w:left="0" w:firstLine="0"/>
                      <w:jc w:val="left"/>
                    </w:pPr>
                    <w:r>
                      <w:t>Коэффициент часовой неравномерности водопотребления</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70" o:spid="_x0000_s1033" type="#_x0000_t75" style="position:absolute;width:23393;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">
              <v:imagedata r:id="rId15" o:title=""/>
            </v:shape>
            <v:shape id="Picture 1072" o:spid="_x0000_s1034" type="#_x0000_t75" style="position:absolute;left:21991;top:1722;width:5456;height:19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">
              <v:imagedata r:id="rId16" o:title=""/>
            </v:shape>
            <v:shape id="Picture 1074" o:spid="_x0000_s1035" type="#_x0000_t75" style="position:absolute;left:16596;top:4023;width:21610;height:4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">
              <v:imagedata r:id="rId17" o:title=""/>
            </v:shape>
            <v:shape id="Picture 1076" o:spid="_x0000_s1036" type="#_x0000_t75" style="position:absolute;left:38039;top:8976;width:2331;height:16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">
              <v:imagedata r:id="rId18" o:title=""/>
            </v:shape>
            <w10:wrap type="none"/>
            <w10:anchorlock/>
          </v:group>
        </w:pict>
      </w:r>
      <w:r w:rsidR="007672DD">
        <w:t xml:space="preserve">следует определять из </w:t>
      </w:r>
    </w:p>
    <w:p w:rsidR="00054445" w:rsidRDefault="007672DD">
      <w:pPr>
        <w:ind w:left="127" w:right="463"/>
      </w:pPr>
      <w:r>
        <w:t xml:space="preserve">выражений: </w:t>
      </w:r>
    </w:p>
    <w:p w:rsidR="00054445" w:rsidRDefault="007672DD">
      <w:pPr>
        <w:spacing w:after="0"/>
        <w:ind w:left="821" w:firstLine="0"/>
        <w:jc w:val="center"/>
      </w:pPr>
      <w:r>
        <w:rPr>
          <w:noProof/>
        </w:rPr>
        <w:drawing>
          <wp:inline distT="0" distB="0" distL="0" distR="0">
            <wp:extent cx="1459992" cy="473964"/>
            <wp:effectExtent l="0" t="0" r="0" b="0"/>
            <wp:docPr id="1078" name="Picture 1078"/>
            <wp:cNvGraphicFramePr/>
            <a:graphic xmlns:a="http://schemas.openxmlformats.org/drawingml/2006/main">
              <a:graphicData uri="http://schemas.openxmlformats.org/drawingml/2006/picture">
                <pic:pic xmlns:pic="http://schemas.openxmlformats.org/drawingml/2006/picture">
                  <pic:nvPicPr>
                    <pic:cNvPr id="1078" name="Picture 1078"/>
                    <pic:cNvPicPr/>
                  </pic:nvPicPr>
                  <pic:blipFill>
                    <a:blip r:embed="rId19"/>
                    <a:stretch>
                      <a:fillRect/>
                    </a:stretch>
                  </pic:blipFill>
                  <pic:spPr>
                    <a:xfrm>
                      <a:off x="0" y="0"/>
                      <a:ext cx="1459992" cy="473964"/>
                    </a:xfrm>
                    <a:prstGeom prst="rect">
                      <a:avLst/>
                    </a:prstGeom>
                  </pic:spPr>
                </pic:pic>
              </a:graphicData>
            </a:graphic>
          </wp:inline>
        </w:drawing>
      </w:r>
    </w:p>
    <w:p w:rsidR="00054445" w:rsidRDefault="007672DD">
      <w:pPr>
        <w:spacing w:after="63" w:line="267" w:lineRule="auto"/>
        <w:ind w:left="123" w:right="470" w:hanging="10"/>
        <w:jc w:val="right"/>
      </w:pPr>
      <w:r>
        <w:rPr>
          <w:noProof/>
        </w:rPr>
        <w:drawing>
          <wp:inline distT="0" distB="0" distL="0" distR="0">
            <wp:extent cx="146304" cy="156972"/>
            <wp:effectExtent l="0" t="0" r="0" b="0"/>
            <wp:docPr id="1080" name="Picture 1080"/>
            <wp:cNvGraphicFramePr/>
            <a:graphic xmlns:a="http://schemas.openxmlformats.org/drawingml/2006/main">
              <a:graphicData uri="http://schemas.openxmlformats.org/drawingml/2006/picture">
                <pic:pic xmlns:pic="http://schemas.openxmlformats.org/drawingml/2006/picture">
                  <pic:nvPicPr>
                    <pic:cNvPr id="1080" name="Picture 1080"/>
                    <pic:cNvPicPr/>
                  </pic:nvPicPr>
                  <pic:blipFill>
                    <a:blip r:embed="rId20" cstate="print"/>
                    <a:stretch>
                      <a:fillRect/>
                    </a:stretch>
                  </pic:blipFill>
                  <pic:spPr>
                    <a:xfrm>
                      <a:off x="0" y="0"/>
                      <a:ext cx="146304" cy="156972"/>
                    </a:xfrm>
                    <a:prstGeom prst="rect">
                      <a:avLst/>
                    </a:prstGeom>
                  </pic:spPr>
                </pic:pic>
              </a:graphicData>
            </a:graphic>
          </wp:inline>
        </w:drawing>
      </w:r>
      <w:r>
        <w:t xml:space="preserve">- коэффициент, учитывающий степень благоустройства зданий, режим работы </w:t>
      </w:r>
    </w:p>
    <w:p w:rsidR="00054445" w:rsidRDefault="007672DD">
      <w:pPr>
        <w:spacing w:after="28"/>
        <w:ind w:left="127" w:right="463"/>
      </w:pPr>
      <w:r>
        <w:t xml:space="preserve">предприятий и другие местные условия, принимаемые </w:t>
      </w:r>
    </w:p>
    <w:p w:rsidR="00054445" w:rsidRDefault="007672DD">
      <w:pPr>
        <w:spacing w:after="0"/>
        <w:ind w:left="406" w:firstLine="0"/>
        <w:jc w:val="center"/>
      </w:pPr>
      <w:r>
        <w:rPr>
          <w:noProof/>
        </w:rPr>
        <w:drawing>
          <wp:inline distT="0" distB="0" distL="0" distR="0">
            <wp:extent cx="1950720" cy="172212"/>
            <wp:effectExtent l="0" t="0" r="0" b="0"/>
            <wp:docPr id="1082" name="Picture 1082"/>
            <wp:cNvGraphicFramePr/>
            <a:graphic xmlns:a="http://schemas.openxmlformats.org/drawingml/2006/main">
              <a:graphicData uri="http://schemas.openxmlformats.org/drawingml/2006/picture">
                <pic:pic xmlns:pic="http://schemas.openxmlformats.org/drawingml/2006/picture">
                  <pic:nvPicPr>
                    <pic:cNvPr id="1082" name="Picture 1082"/>
                    <pic:cNvPicPr/>
                  </pic:nvPicPr>
                  <pic:blipFill>
                    <a:blip r:embed="rId21"/>
                    <a:stretch>
                      <a:fillRect/>
                    </a:stretch>
                  </pic:blipFill>
                  <pic:spPr>
                    <a:xfrm>
                      <a:off x="0" y="0"/>
                      <a:ext cx="1950720" cy="172212"/>
                    </a:xfrm>
                    <a:prstGeom prst="rect">
                      <a:avLst/>
                    </a:prstGeom>
                  </pic:spPr>
                </pic:pic>
              </a:graphicData>
            </a:graphic>
          </wp:inline>
        </w:drawing>
      </w:r>
    </w:p>
    <w:p w:rsidR="00054445" w:rsidRDefault="00054445">
      <w:pPr>
        <w:spacing w:after="50"/>
        <w:ind w:right="3259" w:firstLine="0"/>
        <w:jc w:val="left"/>
      </w:pPr>
    </w:p>
    <w:p w:rsidR="00054445" w:rsidRDefault="007672DD">
      <w:pPr>
        <w:spacing w:after="3" w:line="321" w:lineRule="auto"/>
        <w:ind w:left="359" w:right="349" w:hanging="10"/>
        <w:jc w:val="center"/>
      </w:pPr>
      <w:r>
        <w:t xml:space="preserve">Расход воды на хозяйственно-питьевые нужды и пользование душами на промышленных предприятиях, расходы воды на производственные нужды </w:t>
      </w:r>
    </w:p>
    <w:p w:rsidR="00054445" w:rsidRDefault="00054445">
      <w:pPr>
        <w:spacing w:after="50"/>
        <w:ind w:left="0" w:right="302" w:firstLine="0"/>
        <w:jc w:val="center"/>
      </w:pPr>
    </w:p>
    <w:p w:rsidR="00054445" w:rsidRDefault="007672DD">
      <w:pPr>
        <w:spacing w:after="1"/>
        <w:ind w:left="357" w:right="706" w:hanging="10"/>
        <w:jc w:val="center"/>
      </w:pPr>
      <w:r>
        <w:rPr>
          <w:i/>
        </w:rPr>
        <w:t xml:space="preserve">Расход воды на хозяйственно-питьевые нужды: </w:t>
      </w:r>
    </w:p>
    <w:p w:rsidR="00054445" w:rsidRDefault="00054445">
      <w:pPr>
        <w:spacing w:after="49"/>
        <w:ind w:left="0" w:right="302" w:firstLine="0"/>
        <w:jc w:val="center"/>
      </w:pPr>
    </w:p>
    <w:p w:rsidR="00054445" w:rsidRDefault="007672DD">
      <w:pPr>
        <w:spacing w:after="68"/>
        <w:ind w:left="359" w:right="712" w:hanging="10"/>
        <w:jc w:val="center"/>
      </w:pPr>
      <w:proofErr w:type="spellStart"/>
      <w:r>
        <w:t>Qж</w:t>
      </w:r>
      <w:proofErr w:type="spellEnd"/>
      <w:r>
        <w:t xml:space="preserve"> =q1*N1+q2*N2л/</w:t>
      </w:r>
      <w:proofErr w:type="spellStart"/>
      <w:r>
        <w:t>сут</w:t>
      </w:r>
      <w:proofErr w:type="spellEnd"/>
    </w:p>
    <w:p w:rsidR="00054445" w:rsidRDefault="007672DD">
      <w:pPr>
        <w:spacing w:line="319" w:lineRule="auto"/>
        <w:ind w:left="127" w:right="2820"/>
      </w:pPr>
      <w:r>
        <w:t xml:space="preserve">q- удельное водопотребление, принимаемое по таблице А3; N1иN2- расчетное количество рабочих в горячих и холодных цехах. </w:t>
      </w:r>
    </w:p>
    <w:p w:rsidR="00054445" w:rsidRDefault="007672DD">
      <w:pPr>
        <w:spacing w:after="3"/>
        <w:ind w:left="359" w:right="38" w:hanging="10"/>
        <w:jc w:val="center"/>
      </w:pPr>
      <w:proofErr w:type="spellStart"/>
      <w:r>
        <w:t>Qж</w:t>
      </w:r>
      <w:proofErr w:type="spellEnd"/>
      <w:r>
        <w:t xml:space="preserve"> =q1*N1/1000   м3/</w:t>
      </w:r>
      <w:proofErr w:type="spellStart"/>
      <w:r>
        <w:t>сут</w:t>
      </w:r>
      <w:proofErr w:type="spellEnd"/>
    </w:p>
    <w:p w:rsidR="00054445" w:rsidRDefault="00054445">
      <w:pPr>
        <w:spacing w:after="0"/>
        <w:ind w:left="379" w:firstLine="0"/>
        <w:jc w:val="center"/>
      </w:pPr>
    </w:p>
    <w:p w:rsidR="00054445" w:rsidRDefault="007672DD">
      <w:pPr>
        <w:spacing w:after="61"/>
        <w:ind w:left="127" w:right="463" w:firstLine="679"/>
      </w:pPr>
      <w:r>
        <w:t xml:space="preserve">При этом коэффициент часовой неравномерности водопотребления на хозяйственно-питьевые нужды на промышленных предприятиях следует принимать: </w:t>
      </w:r>
    </w:p>
    <w:p w:rsidR="00054445" w:rsidRDefault="007672DD">
      <w:pPr>
        <w:spacing w:line="311" w:lineRule="auto"/>
        <w:ind w:left="127" w:right="2674"/>
      </w:pPr>
      <w:r>
        <w:t xml:space="preserve">2.5- для цехов с тепловыделением более 80 кДж (20 ккал) на 1 м3/ч; 3 - для остальных цехов </w:t>
      </w:r>
    </w:p>
    <w:p w:rsidR="00054445" w:rsidRDefault="007672DD">
      <w:pPr>
        <w:spacing w:after="69"/>
        <w:ind w:left="359" w:right="31" w:hanging="10"/>
        <w:jc w:val="center"/>
      </w:pPr>
      <w:proofErr w:type="spellStart"/>
      <w:r>
        <w:t>Qж.ч.max</w:t>
      </w:r>
      <w:proofErr w:type="spellEnd"/>
      <w:r>
        <w:t xml:space="preserve"> =q1*N1*К1/1000*tм3/ч </w:t>
      </w:r>
    </w:p>
    <w:p w:rsidR="00054445" w:rsidRDefault="007672DD">
      <w:pPr>
        <w:spacing w:line="314" w:lineRule="auto"/>
        <w:ind w:left="127" w:right="5170"/>
      </w:pPr>
      <w:r>
        <w:t xml:space="preserve">К - коэффициент часовой неравномерности; </w:t>
      </w:r>
      <w:proofErr w:type="spellStart"/>
      <w:r>
        <w:t>t</w:t>
      </w:r>
      <w:proofErr w:type="spellEnd"/>
      <w:r>
        <w:t xml:space="preserve"> - </w:t>
      </w:r>
      <w:proofErr w:type="spellStart"/>
      <w:r>
        <w:t>продолжительностьводоразбора</w:t>
      </w:r>
      <w:proofErr w:type="spellEnd"/>
      <w:r>
        <w:t xml:space="preserve">, ч; </w:t>
      </w:r>
    </w:p>
    <w:p w:rsidR="00054445" w:rsidRDefault="007672DD">
      <w:pPr>
        <w:spacing w:after="3"/>
        <w:ind w:left="359" w:right="710" w:hanging="10"/>
        <w:jc w:val="center"/>
      </w:pPr>
      <w:proofErr w:type="spellStart"/>
      <w:r>
        <w:t>q</w:t>
      </w:r>
      <w:proofErr w:type="spellEnd"/>
      <w:r>
        <w:t xml:space="preserve"> = </w:t>
      </w:r>
      <w:proofErr w:type="spellStart"/>
      <w:r>
        <w:t>Qж.ч.max</w:t>
      </w:r>
      <w:proofErr w:type="spellEnd"/>
      <w:r>
        <w:t xml:space="preserve">/3,6               л/с </w:t>
      </w:r>
    </w:p>
    <w:p w:rsidR="00054445" w:rsidRDefault="007672DD">
      <w:pPr>
        <w:pStyle w:val="2"/>
        <w:ind w:left="357" w:right="710"/>
      </w:pPr>
      <w:r>
        <w:t xml:space="preserve">Расходы воды на производственные нужды </w:t>
      </w:r>
    </w:p>
    <w:p w:rsidR="00054445" w:rsidRDefault="00054445">
      <w:pPr>
        <w:spacing w:after="49"/>
        <w:ind w:left="379" w:firstLine="0"/>
        <w:jc w:val="center"/>
      </w:pPr>
    </w:p>
    <w:p w:rsidR="00054445" w:rsidRDefault="007672DD">
      <w:pPr>
        <w:spacing w:after="3" w:line="320" w:lineRule="auto"/>
        <w:ind w:left="2615" w:right="2226" w:hanging="10"/>
        <w:jc w:val="center"/>
      </w:pPr>
      <w:proofErr w:type="spellStart"/>
      <w:r>
        <w:t>Qпром.пр</w:t>
      </w:r>
      <w:proofErr w:type="gramStart"/>
      <w:r>
        <w:t>.с</w:t>
      </w:r>
      <w:proofErr w:type="gramEnd"/>
      <w:r>
        <w:t>ут</w:t>
      </w:r>
      <w:proofErr w:type="spellEnd"/>
      <w:r>
        <w:t xml:space="preserve">. </w:t>
      </w:r>
      <w:proofErr w:type="spellStart"/>
      <w:r>
        <w:t>=q</w:t>
      </w:r>
      <w:proofErr w:type="spellEnd"/>
      <w:r>
        <w:t>*П   м3/</w:t>
      </w:r>
      <w:proofErr w:type="spellStart"/>
      <w:r>
        <w:t>сутQпром.пр.смена.max</w:t>
      </w:r>
      <w:proofErr w:type="spellEnd"/>
      <w:r>
        <w:t xml:space="preserve"> </w:t>
      </w:r>
      <w:proofErr w:type="spellStart"/>
      <w:r>
        <w:t>=q</w:t>
      </w:r>
      <w:proofErr w:type="spellEnd"/>
      <w:r>
        <w:t xml:space="preserve">*Р   м3/см </w:t>
      </w:r>
    </w:p>
    <w:p w:rsidR="00054445" w:rsidRDefault="007672DD">
      <w:pPr>
        <w:spacing w:line="317" w:lineRule="auto"/>
        <w:ind w:left="127" w:right="4697"/>
      </w:pPr>
      <w:proofErr w:type="spellStart"/>
      <w:r>
        <w:t>q</w:t>
      </w:r>
      <w:proofErr w:type="spellEnd"/>
      <w:r>
        <w:t xml:space="preserve"> – </w:t>
      </w:r>
      <w:proofErr w:type="spellStart"/>
      <w:r>
        <w:t>нормапроизводственного</w:t>
      </w:r>
      <w:proofErr w:type="spellEnd"/>
      <w:r>
        <w:t xml:space="preserve"> водопотребления; П – количество выпускаемой продукции за сутки; </w:t>
      </w:r>
    </w:p>
    <w:p w:rsidR="00054445" w:rsidRDefault="007672DD">
      <w:pPr>
        <w:spacing w:after="71"/>
        <w:ind w:left="127" w:right="463"/>
      </w:pPr>
      <w:r>
        <w:t xml:space="preserve">Р – количество выпускаемой продукции за </w:t>
      </w:r>
      <w:proofErr w:type="spellStart"/>
      <w:r>
        <w:t>maxсмену</w:t>
      </w:r>
      <w:proofErr w:type="spellEnd"/>
      <w:r>
        <w:t xml:space="preserve">; </w:t>
      </w:r>
    </w:p>
    <w:p w:rsidR="00054445" w:rsidRDefault="007672DD">
      <w:pPr>
        <w:spacing w:after="3"/>
        <w:ind w:left="359" w:right="31" w:hanging="10"/>
        <w:jc w:val="center"/>
      </w:pPr>
      <w:proofErr w:type="spellStart"/>
      <w:r>
        <w:t>Qпром.пр.ч.max</w:t>
      </w:r>
      <w:proofErr w:type="spellEnd"/>
      <w:r>
        <w:t xml:space="preserve"> </w:t>
      </w:r>
      <w:proofErr w:type="spellStart"/>
      <w:r>
        <w:t>=q</w:t>
      </w:r>
      <w:proofErr w:type="spellEnd"/>
      <w:r>
        <w:t xml:space="preserve">*РК/tм3/ч </w:t>
      </w:r>
    </w:p>
    <w:p w:rsidR="00054445" w:rsidRDefault="00054445">
      <w:pPr>
        <w:spacing w:after="49"/>
        <w:ind w:left="379" w:firstLine="0"/>
        <w:jc w:val="center"/>
      </w:pPr>
    </w:p>
    <w:p w:rsidR="00054445" w:rsidRDefault="007672DD">
      <w:pPr>
        <w:spacing w:line="317" w:lineRule="auto"/>
        <w:ind w:left="127" w:right="1486"/>
      </w:pPr>
      <w:r>
        <w:lastRenderedPageBreak/>
        <w:t xml:space="preserve">К - коэффициент часовой неравномерности по выпуску продукции; t–количество часов работы в смену, ч; </w:t>
      </w:r>
    </w:p>
    <w:p w:rsidR="00054445" w:rsidRDefault="00054445">
      <w:pPr>
        <w:spacing w:after="47"/>
        <w:ind w:firstLine="0"/>
        <w:jc w:val="left"/>
      </w:pPr>
    </w:p>
    <w:p w:rsidR="00054445" w:rsidRDefault="007672DD">
      <w:pPr>
        <w:spacing w:after="313"/>
        <w:ind w:left="359" w:right="710" w:hanging="10"/>
        <w:jc w:val="center"/>
      </w:pPr>
      <w:proofErr w:type="spellStart"/>
      <w:r>
        <w:t>q</w:t>
      </w:r>
      <w:proofErr w:type="spellEnd"/>
      <w:r>
        <w:t xml:space="preserve"> = </w:t>
      </w:r>
      <w:proofErr w:type="spellStart"/>
      <w:r>
        <w:t>Qпром.пр.ч.max</w:t>
      </w:r>
      <w:proofErr w:type="spellEnd"/>
      <w:r>
        <w:t xml:space="preserve">/3,6               л/с </w:t>
      </w:r>
    </w:p>
    <w:p w:rsidR="00054445" w:rsidRDefault="007672DD">
      <w:pPr>
        <w:pStyle w:val="2"/>
        <w:ind w:left="357" w:right="706"/>
      </w:pPr>
      <w:r>
        <w:t xml:space="preserve">Расход воды на поливку </w:t>
      </w:r>
    </w:p>
    <w:p w:rsidR="00054445" w:rsidRDefault="00054445">
      <w:pPr>
        <w:spacing w:after="0"/>
        <w:ind w:left="792" w:firstLine="0"/>
        <w:jc w:val="left"/>
      </w:pPr>
    </w:p>
    <w:p w:rsidR="00054445" w:rsidRDefault="007672DD">
      <w:pPr>
        <w:spacing w:after="62"/>
        <w:ind w:left="127" w:right="463" w:firstLine="679"/>
      </w:pPr>
      <w:r>
        <w:t xml:space="preserve">Расходы воды на поливку в населенных пунктах и на территории промышленных предприятий должны приниматься в зависимости от покрытия территории, способа ее поливки, вида насаждений, климатических и других местных условий по таблице 3. </w:t>
      </w:r>
      <w:proofErr w:type="spellStart"/>
      <w:r>
        <w:t>Qпол</w:t>
      </w:r>
      <w:proofErr w:type="spellEnd"/>
      <w:r>
        <w:t xml:space="preserve"> =q1*F1+q2*F2л/</w:t>
      </w:r>
      <w:proofErr w:type="spellStart"/>
      <w:r>
        <w:t>сут</w:t>
      </w:r>
      <w:proofErr w:type="spellEnd"/>
    </w:p>
    <w:p w:rsidR="00054445" w:rsidRDefault="007672DD">
      <w:pPr>
        <w:spacing w:line="313" w:lineRule="auto"/>
        <w:ind w:left="127" w:right="5865"/>
      </w:pPr>
      <w:r>
        <w:t xml:space="preserve">F- </w:t>
      </w:r>
      <w:proofErr w:type="spellStart"/>
      <w:r>
        <w:t>площадьполивочной</w:t>
      </w:r>
      <w:proofErr w:type="spellEnd"/>
      <w:r>
        <w:t xml:space="preserve"> территории; </w:t>
      </w:r>
      <w:proofErr w:type="spellStart"/>
      <w:r>
        <w:t>q</w:t>
      </w:r>
      <w:proofErr w:type="spellEnd"/>
      <w:r>
        <w:t xml:space="preserve">- расход воды на поливку; </w:t>
      </w:r>
    </w:p>
    <w:p w:rsidR="00054445" w:rsidRDefault="00054445">
      <w:pPr>
        <w:spacing w:after="57"/>
        <w:ind w:firstLine="0"/>
        <w:jc w:val="left"/>
      </w:pPr>
    </w:p>
    <w:p w:rsidR="00054445" w:rsidRDefault="007672DD">
      <w:pPr>
        <w:spacing w:line="317" w:lineRule="auto"/>
        <w:ind w:left="108" w:right="466" w:hanging="10"/>
        <w:jc w:val="left"/>
      </w:pPr>
      <w:r>
        <w:rPr>
          <w:b/>
        </w:rPr>
        <w:t xml:space="preserve">Практическая работа №3 Определение высоты водонапорной башни, напора насосов, построение пьезометрической линии. </w:t>
      </w:r>
    </w:p>
    <w:p w:rsidR="00054445" w:rsidRDefault="007672DD">
      <w:pPr>
        <w:spacing w:after="46"/>
        <w:ind w:left="123" w:hanging="10"/>
        <w:jc w:val="left"/>
      </w:pPr>
      <w:r>
        <w:rPr>
          <w:i/>
        </w:rPr>
        <w:t xml:space="preserve">Определение высоты водонапорной башни, напора насосов, построение пьезометрической линии. </w:t>
      </w:r>
    </w:p>
    <w:p w:rsidR="00054445" w:rsidRDefault="00054445">
      <w:pPr>
        <w:spacing w:after="0"/>
        <w:ind w:firstLine="0"/>
        <w:jc w:val="left"/>
      </w:pPr>
    </w:p>
    <w:p w:rsidR="00054445" w:rsidRDefault="007672DD">
      <w:pPr>
        <w:spacing w:after="53"/>
        <w:ind w:left="127" w:right="463"/>
      </w:pPr>
      <w:r>
        <w:t xml:space="preserve">По данным расчетов водопроводной сети определяют напор, который должны развивать насосы, и высоту водонапорной башни. Высоту водонапорной башни определяют по </w:t>
      </w:r>
    </w:p>
    <w:p w:rsidR="00054445" w:rsidRDefault="007672DD">
      <w:pPr>
        <w:ind w:left="127" w:right="463"/>
      </w:pPr>
      <w:r>
        <w:t xml:space="preserve">формуле (рис. II.27) </w:t>
      </w:r>
    </w:p>
    <w:p w:rsidR="00054445" w:rsidRDefault="00054445">
      <w:pPr>
        <w:spacing w:after="1"/>
        <w:ind w:firstLine="0"/>
        <w:jc w:val="left"/>
      </w:pPr>
    </w:p>
    <w:p w:rsidR="00054445" w:rsidRDefault="007672DD" w:rsidP="007672DD">
      <w:pPr>
        <w:spacing w:after="52"/>
        <w:ind w:left="10" w:right="2702" w:hanging="10"/>
        <w:jc w:val="center"/>
      </w:pPr>
      <w:r>
        <w:rPr>
          <w:noProof/>
        </w:rPr>
        <w:drawing>
          <wp:inline distT="0" distB="0" distL="0" distR="0">
            <wp:extent cx="2563368" cy="313944"/>
            <wp:effectExtent l="0" t="0" r="0" b="0"/>
            <wp:docPr id="1260" name="Picture 1260"/>
            <wp:cNvGraphicFramePr/>
            <a:graphic xmlns:a="http://schemas.openxmlformats.org/drawingml/2006/main">
              <a:graphicData uri="http://schemas.openxmlformats.org/drawingml/2006/picture">
                <pic:pic xmlns:pic="http://schemas.openxmlformats.org/drawingml/2006/picture">
                  <pic:nvPicPr>
                    <pic:cNvPr id="1260" name="Picture 1260"/>
                    <pic:cNvPicPr/>
                  </pic:nvPicPr>
                  <pic:blipFill>
                    <a:blip r:embed="rId22"/>
                    <a:stretch>
                      <a:fillRect/>
                    </a:stretch>
                  </pic:blipFill>
                  <pic:spPr>
                    <a:xfrm>
                      <a:off x="0" y="0"/>
                      <a:ext cx="2563368" cy="313944"/>
                    </a:xfrm>
                    <a:prstGeom prst="rect">
                      <a:avLst/>
                    </a:prstGeom>
                  </pic:spPr>
                </pic:pic>
              </a:graphicData>
            </a:graphic>
          </wp:inline>
        </w:drawing>
      </w:r>
      <w:r>
        <w:t xml:space="preserve">                                     (11.27) где </w:t>
      </w:r>
      <w:proofErr w:type="spellStart"/>
      <w:r>
        <w:t>Hсв</w:t>
      </w:r>
      <w:proofErr w:type="spellEnd"/>
      <w:r>
        <w:t xml:space="preserve"> — свободный напор в диктующей точке;  </w:t>
      </w:r>
      <w:proofErr w:type="spellStart"/>
      <w:r>
        <w:t>hПот</w:t>
      </w:r>
      <w:proofErr w:type="gramStart"/>
      <w:r>
        <w:t>.с</w:t>
      </w:r>
      <w:proofErr w:type="spellEnd"/>
      <w:proofErr w:type="gramEnd"/>
      <w:r>
        <w:t xml:space="preserve"> — сумма потерь напора в сети; </w:t>
      </w:r>
      <w:proofErr w:type="spellStart"/>
      <w:r>
        <w:t>zд</w:t>
      </w:r>
      <w:proofErr w:type="spellEnd"/>
      <w:r>
        <w:t xml:space="preserve"> и </w:t>
      </w:r>
      <w:proofErr w:type="spellStart"/>
      <w:r>
        <w:t>zб</w:t>
      </w:r>
      <w:proofErr w:type="spellEnd"/>
      <w:r>
        <w:t xml:space="preserve">— отметки поверхности земли в </w:t>
      </w:r>
      <w:proofErr w:type="spellStart"/>
      <w:r>
        <w:lastRenderedPageBreak/>
        <w:t>ктующей</w:t>
      </w:r>
      <w:proofErr w:type="spellEnd"/>
      <w:r>
        <w:t xml:space="preserve"> точке и в месте расположения водонапорной башни.  </w:t>
      </w:r>
      <w:r>
        <w:rPr>
          <w:noProof/>
        </w:rPr>
        <w:drawing>
          <wp:inline distT="0" distB="0" distL="0" distR="0">
            <wp:extent cx="3982212" cy="5029200"/>
            <wp:effectExtent l="0" t="0" r="0" b="0"/>
            <wp:docPr id="1391" name="Picture 1391"/>
            <wp:cNvGraphicFramePr/>
            <a:graphic xmlns:a="http://schemas.openxmlformats.org/drawingml/2006/main">
              <a:graphicData uri="http://schemas.openxmlformats.org/drawingml/2006/picture">
                <pic:pic xmlns:pic="http://schemas.openxmlformats.org/drawingml/2006/picture">
                  <pic:nvPicPr>
                    <pic:cNvPr id="1391" name="Picture 1391"/>
                    <pic:cNvPicPr/>
                  </pic:nvPicPr>
                  <pic:blipFill>
                    <a:blip r:embed="rId23"/>
                    <a:stretch>
                      <a:fillRect/>
                    </a:stretch>
                  </pic:blipFill>
                  <pic:spPr>
                    <a:xfrm>
                      <a:off x="0" y="0"/>
                      <a:ext cx="3982212" cy="5029200"/>
                    </a:xfrm>
                    <a:prstGeom prst="rect">
                      <a:avLst/>
                    </a:prstGeom>
                  </pic:spPr>
                </pic:pic>
              </a:graphicData>
            </a:graphic>
          </wp:inline>
        </w:drawing>
      </w:r>
    </w:p>
    <w:p w:rsidR="00054445" w:rsidRDefault="007672DD">
      <w:pPr>
        <w:spacing w:after="68"/>
        <w:ind w:left="127" w:right="463"/>
      </w:pPr>
      <w:r>
        <w:t xml:space="preserve">Рис. II.27. Схемы определения высоты водонапорной башни и напора насосов </w:t>
      </w:r>
    </w:p>
    <w:p w:rsidR="00054445" w:rsidRDefault="007672DD">
      <w:pPr>
        <w:spacing w:line="319" w:lineRule="auto"/>
        <w:ind w:left="127" w:right="463"/>
      </w:pPr>
      <w:r>
        <w:t xml:space="preserve">а — водонапорная башня в начале сети; б — водонапорная башня в конце сети (контррезервуар) </w:t>
      </w:r>
    </w:p>
    <w:p w:rsidR="00054445" w:rsidRDefault="00054445">
      <w:pPr>
        <w:spacing w:after="0"/>
        <w:ind w:firstLine="0"/>
        <w:jc w:val="left"/>
      </w:pPr>
    </w:p>
    <w:p w:rsidR="00054445" w:rsidRDefault="007672DD">
      <w:pPr>
        <w:spacing w:after="61"/>
        <w:ind w:left="127" w:right="463"/>
      </w:pPr>
      <w:r>
        <w:t xml:space="preserve">В качестве диктующей принимают точку, при расчете по которой высота водонапорной башни получается наибольшей. Обычно это наиболее высокорасположенная и удаленная от башни точка. </w:t>
      </w:r>
    </w:p>
    <w:p w:rsidR="00054445" w:rsidRDefault="007672DD">
      <w:pPr>
        <w:ind w:left="127" w:right="463"/>
      </w:pPr>
      <w:r>
        <w:t xml:space="preserve">Напор насосов определяют по формуле (см. рис.  II.27) </w:t>
      </w:r>
    </w:p>
    <w:p w:rsidR="00054445" w:rsidRDefault="00054445">
      <w:pPr>
        <w:spacing w:after="1"/>
        <w:ind w:firstLine="0"/>
        <w:jc w:val="left"/>
      </w:pPr>
    </w:p>
    <w:p w:rsidR="00054445" w:rsidRDefault="007672DD">
      <w:pPr>
        <w:spacing w:after="54" w:line="250" w:lineRule="auto"/>
        <w:ind w:left="137" w:hanging="10"/>
        <w:jc w:val="left"/>
      </w:pPr>
      <w:r>
        <w:rPr>
          <w:noProof/>
        </w:rPr>
        <w:drawing>
          <wp:inline distT="0" distB="0" distL="0" distR="0">
            <wp:extent cx="3200400" cy="257556"/>
            <wp:effectExtent l="0" t="0" r="0" b="0"/>
            <wp:docPr id="1393" name="Picture 1393"/>
            <wp:cNvGraphicFramePr/>
            <a:graphic xmlns:a="http://schemas.openxmlformats.org/drawingml/2006/main">
              <a:graphicData uri="http://schemas.openxmlformats.org/drawingml/2006/picture">
                <pic:pic xmlns:pic="http://schemas.openxmlformats.org/drawingml/2006/picture">
                  <pic:nvPicPr>
                    <pic:cNvPr id="1393" name="Picture 1393"/>
                    <pic:cNvPicPr/>
                  </pic:nvPicPr>
                  <pic:blipFill>
                    <a:blip r:embed="rId24"/>
                    <a:stretch>
                      <a:fillRect/>
                    </a:stretch>
                  </pic:blipFill>
                  <pic:spPr>
                    <a:xfrm>
                      <a:off x="0" y="0"/>
                      <a:ext cx="3200400" cy="257556"/>
                    </a:xfrm>
                    <a:prstGeom prst="rect">
                      <a:avLst/>
                    </a:prstGeom>
                  </pic:spPr>
                </pic:pic>
              </a:graphicData>
            </a:graphic>
          </wp:inline>
        </w:drawing>
      </w:r>
      <w:r>
        <w:t xml:space="preserve">                              (II.28) </w:t>
      </w:r>
    </w:p>
    <w:p w:rsidR="00054445" w:rsidRDefault="007672DD">
      <w:pPr>
        <w:spacing w:line="317" w:lineRule="auto"/>
        <w:ind w:left="127" w:right="463"/>
      </w:pPr>
      <w:r>
        <w:t xml:space="preserve">где </w:t>
      </w:r>
      <w:proofErr w:type="spellStart"/>
      <w:r>
        <w:t>Hбака</w:t>
      </w:r>
      <w:proofErr w:type="spellEnd"/>
      <w:r>
        <w:t xml:space="preserve"> — высота бака (слоя воды в баке) водонапорной башни; </w:t>
      </w:r>
      <w:proofErr w:type="spellStart"/>
      <w:r>
        <w:t>hПОТ</w:t>
      </w:r>
      <w:proofErr w:type="gramStart"/>
      <w:r>
        <w:t>.В</w:t>
      </w:r>
      <w:proofErr w:type="spellEnd"/>
      <w:proofErr w:type="gramEnd"/>
      <w:r>
        <w:t xml:space="preserve"> — сумма потерь напора в водоводе (при расположении башни в конце сети </w:t>
      </w:r>
      <w:proofErr w:type="spellStart"/>
      <w:r>
        <w:t>hпот.в</w:t>
      </w:r>
      <w:proofErr w:type="spellEnd"/>
      <w:r>
        <w:t xml:space="preserve"> — сумма потерь напора в водоводе и в сети); </w:t>
      </w:r>
      <w:proofErr w:type="spellStart"/>
      <w:r>
        <w:t>hпот.вс</w:t>
      </w:r>
      <w:proofErr w:type="spellEnd"/>
      <w:r>
        <w:t xml:space="preserve"> — сумма потерь напора во всасывающей трубе; Z0 — отметка самого низкого уровня воды в водоеме. </w:t>
      </w:r>
    </w:p>
    <w:p w:rsidR="00054445" w:rsidRDefault="00054445" w:rsidP="007672DD">
      <w:pPr>
        <w:spacing w:after="57"/>
        <w:ind w:firstLine="0"/>
        <w:jc w:val="left"/>
      </w:pPr>
    </w:p>
    <w:p w:rsidR="007672DD" w:rsidRDefault="007672DD">
      <w:pPr>
        <w:ind w:left="108" w:right="466" w:hanging="10"/>
        <w:jc w:val="left"/>
        <w:rPr>
          <w:b/>
        </w:rPr>
      </w:pPr>
    </w:p>
    <w:p w:rsidR="007672DD" w:rsidRDefault="007672DD">
      <w:pPr>
        <w:ind w:left="108" w:right="466" w:hanging="10"/>
        <w:jc w:val="left"/>
        <w:rPr>
          <w:b/>
        </w:rPr>
      </w:pPr>
    </w:p>
    <w:p w:rsidR="007672DD" w:rsidRDefault="007672DD">
      <w:pPr>
        <w:ind w:left="108" w:right="466" w:hanging="10"/>
        <w:jc w:val="left"/>
        <w:rPr>
          <w:b/>
        </w:rPr>
      </w:pPr>
    </w:p>
    <w:p w:rsidR="00054445" w:rsidRDefault="007672DD">
      <w:pPr>
        <w:ind w:left="108" w:right="466" w:hanging="10"/>
        <w:jc w:val="left"/>
      </w:pPr>
      <w:r>
        <w:rPr>
          <w:b/>
        </w:rPr>
        <w:lastRenderedPageBreak/>
        <w:t xml:space="preserve">Тема .2 Системы холодного внутреннего водоснабжения </w:t>
      </w:r>
    </w:p>
    <w:p w:rsidR="00054445" w:rsidRDefault="007672DD" w:rsidP="007672DD">
      <w:pPr>
        <w:spacing w:after="0"/>
        <w:ind w:firstLine="0"/>
        <w:jc w:val="left"/>
      </w:pPr>
      <w:r>
        <w:rPr>
          <w:b/>
        </w:rPr>
        <w:t xml:space="preserve">Практическая работа №4  Чтение типовых и рабочих чертежей, знакомство с условными обозначениями элементов водопровода на чертежах. </w:t>
      </w:r>
    </w:p>
    <w:p w:rsidR="00054445" w:rsidRDefault="00054445" w:rsidP="007672DD">
      <w:pPr>
        <w:spacing w:after="52"/>
        <w:ind w:firstLine="0"/>
        <w:jc w:val="left"/>
      </w:pPr>
    </w:p>
    <w:p w:rsidR="00054445" w:rsidRDefault="007672DD">
      <w:pPr>
        <w:spacing w:after="4" w:line="268" w:lineRule="auto"/>
        <w:ind w:left="98" w:right="762" w:firstLine="1303"/>
        <w:jc w:val="left"/>
      </w:pPr>
      <w:r>
        <w:rPr>
          <w:i/>
        </w:rPr>
        <w:t xml:space="preserve">Условными обозначениями элементов водопровода на чертежах. </w:t>
      </w:r>
      <w:r>
        <w:t xml:space="preserve">Стандарт  устанавливает условные графические обозначения элементов водопровода в схемах и чертежах. </w:t>
      </w:r>
    </w:p>
    <w:p w:rsidR="00054445" w:rsidRDefault="007672DD">
      <w:pPr>
        <w:numPr>
          <w:ilvl w:val="0"/>
          <w:numId w:val="3"/>
        </w:numPr>
        <w:spacing w:after="4" w:line="268" w:lineRule="auto"/>
        <w:ind w:right="463" w:firstLine="0"/>
        <w:jc w:val="left"/>
      </w:pPr>
      <w:r>
        <w:t xml:space="preserve">Размеры обозначений в схемах и чертежах водопровода применяют в зависимости от компоновки и насыщенности схемы или чертежа без соблюдения масштаба. При необходимости указания размещения и габаритов элементов систем, размеры обозначений применяют в масштабе чертежа. </w:t>
      </w:r>
    </w:p>
    <w:p w:rsidR="00054445" w:rsidRDefault="007672DD">
      <w:pPr>
        <w:numPr>
          <w:ilvl w:val="0"/>
          <w:numId w:val="3"/>
        </w:numPr>
        <w:spacing w:after="55" w:line="268" w:lineRule="auto"/>
        <w:ind w:right="463" w:firstLine="0"/>
        <w:jc w:val="left"/>
      </w:pPr>
      <w:r>
        <w:t xml:space="preserve">Условные графические обозначения водопровода допускается сопровождать буквенными, цифровыми или буквенно-цифровыми обозначениями, уточняющими техническую характеристику обозначаемого элемента. </w:t>
      </w:r>
    </w:p>
    <w:p w:rsidR="00054445" w:rsidRDefault="007672DD">
      <w:pPr>
        <w:spacing w:after="3"/>
        <w:ind w:left="359" w:right="707" w:hanging="10"/>
        <w:jc w:val="center"/>
      </w:pPr>
      <w:r>
        <w:t xml:space="preserve">Указанные обозначения разъясняют на чертежах. </w:t>
      </w:r>
    </w:p>
    <w:p w:rsidR="00054445" w:rsidRDefault="007672DD">
      <w:pPr>
        <w:numPr>
          <w:ilvl w:val="0"/>
          <w:numId w:val="3"/>
        </w:numPr>
        <w:spacing w:after="65"/>
        <w:ind w:right="463" w:firstLine="0"/>
        <w:jc w:val="left"/>
      </w:pPr>
      <w:r>
        <w:t xml:space="preserve">Условные графические обозначения,  допускается, при необходимости, дополнять другими условными графическими обозначениями. </w:t>
      </w:r>
    </w:p>
    <w:p w:rsidR="00054445" w:rsidRDefault="007672DD">
      <w:pPr>
        <w:spacing w:line="321" w:lineRule="auto"/>
        <w:ind w:left="127" w:right="3034"/>
      </w:pPr>
      <w:r>
        <w:t xml:space="preserve">Пояснения к указанным обозначениям приводятся на чертежах. 4. Обозначения элементов водопровода приведены в таблице. </w:t>
      </w:r>
    </w:p>
    <w:p w:rsidR="00054445" w:rsidRDefault="00054445">
      <w:pPr>
        <w:spacing w:after="0"/>
        <w:ind w:firstLine="0"/>
        <w:jc w:val="left"/>
      </w:pPr>
    </w:p>
    <w:tbl>
      <w:tblPr>
        <w:tblStyle w:val="TableGrid"/>
        <w:tblW w:w="7838" w:type="dxa"/>
        <w:tblInd w:w="-4" w:type="dxa"/>
        <w:tblCellMar>
          <w:top w:w="94" w:type="dxa"/>
          <w:left w:w="109" w:type="dxa"/>
          <w:bottom w:w="117" w:type="dxa"/>
          <w:right w:w="115" w:type="dxa"/>
        </w:tblCellMar>
        <w:tblLook w:val="04A0"/>
      </w:tblPr>
      <w:tblGrid>
        <w:gridCol w:w="4731"/>
        <w:gridCol w:w="3107"/>
      </w:tblGrid>
      <w:tr w:rsidR="00054445">
        <w:trPr>
          <w:trHeight w:val="516"/>
        </w:trPr>
        <w:tc>
          <w:tcPr>
            <w:tcW w:w="4732" w:type="dxa"/>
            <w:tcBorders>
              <w:top w:val="single" w:sz="6" w:space="0" w:color="A1A1A1"/>
              <w:left w:val="single" w:sz="6" w:space="0" w:color="F0F0F0"/>
              <w:bottom w:val="single" w:sz="6" w:space="0" w:color="A1A1A1"/>
              <w:right w:val="single" w:sz="6" w:space="0" w:color="A1A1A1"/>
            </w:tcBorders>
            <w:vAlign w:val="center"/>
          </w:tcPr>
          <w:p w:rsidR="00054445" w:rsidRDefault="007672DD">
            <w:pPr>
              <w:spacing w:after="0"/>
              <w:ind w:left="0" w:firstLine="0"/>
              <w:jc w:val="left"/>
            </w:pPr>
            <w:r>
              <w:t xml:space="preserve">Наименование </w:t>
            </w:r>
          </w:p>
        </w:tc>
        <w:tc>
          <w:tcPr>
            <w:tcW w:w="3107" w:type="dxa"/>
            <w:tcBorders>
              <w:top w:val="single" w:sz="6" w:space="0" w:color="A1A1A1"/>
              <w:left w:val="single" w:sz="6" w:space="0" w:color="A1A1A1"/>
              <w:bottom w:val="single" w:sz="6" w:space="0" w:color="A1A1A1"/>
              <w:right w:val="single" w:sz="6" w:space="0" w:color="A1A1A1"/>
            </w:tcBorders>
            <w:vAlign w:val="center"/>
          </w:tcPr>
          <w:p w:rsidR="00054445" w:rsidRDefault="007672DD">
            <w:pPr>
              <w:spacing w:after="0"/>
              <w:ind w:left="4" w:firstLine="0"/>
              <w:jc w:val="left"/>
            </w:pPr>
            <w:r>
              <w:t xml:space="preserve">Условное обозначение </w:t>
            </w:r>
          </w:p>
        </w:tc>
      </w:tr>
      <w:tr w:rsidR="00054445">
        <w:trPr>
          <w:trHeight w:val="516"/>
        </w:trPr>
        <w:tc>
          <w:tcPr>
            <w:tcW w:w="4732" w:type="dxa"/>
            <w:tcBorders>
              <w:top w:val="single" w:sz="6" w:space="0" w:color="A1A1A1"/>
              <w:left w:val="single" w:sz="6" w:space="0" w:color="F0F0F0"/>
              <w:bottom w:val="single" w:sz="6" w:space="0" w:color="A1A1A1"/>
              <w:right w:val="nil"/>
            </w:tcBorders>
            <w:vAlign w:val="center"/>
          </w:tcPr>
          <w:p w:rsidR="00054445" w:rsidRDefault="007672DD">
            <w:pPr>
              <w:spacing w:after="0"/>
              <w:ind w:left="0" w:firstLine="0"/>
              <w:jc w:val="left"/>
            </w:pPr>
            <w:r>
              <w:rPr>
                <w:b/>
              </w:rPr>
              <w:t>1. Водозаборы</w:t>
            </w:r>
          </w:p>
        </w:tc>
        <w:tc>
          <w:tcPr>
            <w:tcW w:w="3107" w:type="dxa"/>
            <w:tcBorders>
              <w:top w:val="single" w:sz="6" w:space="0" w:color="A1A1A1"/>
              <w:left w:val="nil"/>
              <w:bottom w:val="single" w:sz="6" w:space="0" w:color="A1A1A1"/>
              <w:right w:val="single" w:sz="6" w:space="0" w:color="A1A1A1"/>
            </w:tcBorders>
          </w:tcPr>
          <w:p w:rsidR="00054445" w:rsidRDefault="00054445">
            <w:pPr>
              <w:spacing w:after="160"/>
              <w:ind w:left="0" w:firstLine="0"/>
              <w:jc w:val="left"/>
            </w:pPr>
          </w:p>
        </w:tc>
      </w:tr>
      <w:tr w:rsidR="00054445">
        <w:trPr>
          <w:trHeight w:val="672"/>
        </w:trPr>
        <w:tc>
          <w:tcPr>
            <w:tcW w:w="4732" w:type="dxa"/>
            <w:tcBorders>
              <w:top w:val="single" w:sz="6" w:space="0" w:color="A1A1A1"/>
              <w:left w:val="single" w:sz="6" w:space="0" w:color="F0F0F0"/>
              <w:bottom w:val="single" w:sz="6" w:space="0" w:color="A1A1A1"/>
              <w:right w:val="single" w:sz="6" w:space="0" w:color="A1A1A1"/>
            </w:tcBorders>
          </w:tcPr>
          <w:p w:rsidR="00054445" w:rsidRDefault="007672DD">
            <w:pPr>
              <w:spacing w:after="0"/>
              <w:ind w:left="0" w:firstLine="0"/>
              <w:jc w:val="left"/>
            </w:pPr>
            <w:r>
              <w:t xml:space="preserve">1.1. Скважина водозаборная </w:t>
            </w:r>
          </w:p>
        </w:tc>
        <w:tc>
          <w:tcPr>
            <w:tcW w:w="3107" w:type="dxa"/>
            <w:tcBorders>
              <w:top w:val="single" w:sz="6" w:space="0" w:color="A1A1A1"/>
              <w:left w:val="single" w:sz="6" w:space="0" w:color="A1A1A1"/>
              <w:bottom w:val="single" w:sz="6" w:space="0" w:color="A1A1A1"/>
              <w:right w:val="single" w:sz="6" w:space="0" w:color="A1A1A1"/>
            </w:tcBorders>
            <w:vAlign w:val="bottom"/>
          </w:tcPr>
          <w:p w:rsidR="00054445" w:rsidRDefault="007672DD">
            <w:pPr>
              <w:tabs>
                <w:tab w:val="center" w:pos="421"/>
              </w:tabs>
              <w:spacing w:after="0"/>
              <w:ind w:left="0" w:firstLine="0"/>
              <w:jc w:val="left"/>
            </w:pPr>
            <w:r>
              <w:rPr>
                <w:noProof/>
              </w:rPr>
              <w:drawing>
                <wp:inline distT="0" distB="0" distL="0" distR="0">
                  <wp:extent cx="242316" cy="257556"/>
                  <wp:effectExtent l="0" t="0" r="0" b="0"/>
                  <wp:docPr id="1638" name="Picture 1638"/>
                  <wp:cNvGraphicFramePr/>
                  <a:graphic xmlns:a="http://schemas.openxmlformats.org/drawingml/2006/main">
                    <a:graphicData uri="http://schemas.openxmlformats.org/drawingml/2006/picture">
                      <pic:pic xmlns:pic="http://schemas.openxmlformats.org/drawingml/2006/picture">
                        <pic:nvPicPr>
                          <pic:cNvPr id="1638" name="Picture 1638"/>
                          <pic:cNvPicPr/>
                        </pic:nvPicPr>
                        <pic:blipFill>
                          <a:blip r:embed="rId25"/>
                          <a:stretch>
                            <a:fillRect/>
                          </a:stretch>
                        </pic:blipFill>
                        <pic:spPr>
                          <a:xfrm>
                            <a:off x="0" y="0"/>
                            <a:ext cx="242316" cy="257556"/>
                          </a:xfrm>
                          <a:prstGeom prst="rect">
                            <a:avLst/>
                          </a:prstGeom>
                        </pic:spPr>
                      </pic:pic>
                    </a:graphicData>
                  </a:graphic>
                </wp:inline>
              </w:drawing>
            </w:r>
            <w:r>
              <w:rPr>
                <w:sz w:val="2"/>
              </w:rPr>
              <w:tab/>
            </w:r>
          </w:p>
        </w:tc>
      </w:tr>
      <w:tr w:rsidR="00054445">
        <w:trPr>
          <w:trHeight w:val="660"/>
        </w:trPr>
        <w:tc>
          <w:tcPr>
            <w:tcW w:w="4732" w:type="dxa"/>
            <w:tcBorders>
              <w:top w:val="single" w:sz="6" w:space="0" w:color="A1A1A1"/>
              <w:left w:val="single" w:sz="6" w:space="0" w:color="F0F0F0"/>
              <w:bottom w:val="single" w:sz="6" w:space="0" w:color="A1A1A1"/>
              <w:right w:val="single" w:sz="6" w:space="0" w:color="A1A1A1"/>
            </w:tcBorders>
          </w:tcPr>
          <w:p w:rsidR="00054445" w:rsidRDefault="007672DD">
            <w:pPr>
              <w:spacing w:after="0"/>
              <w:ind w:left="0" w:firstLine="0"/>
              <w:jc w:val="left"/>
            </w:pPr>
            <w:r>
              <w:t xml:space="preserve">1.2. Колодец шахтный </w:t>
            </w:r>
          </w:p>
        </w:tc>
        <w:tc>
          <w:tcPr>
            <w:tcW w:w="3107" w:type="dxa"/>
            <w:tcBorders>
              <w:top w:val="single" w:sz="6" w:space="0" w:color="A1A1A1"/>
              <w:left w:val="single" w:sz="6" w:space="0" w:color="A1A1A1"/>
              <w:bottom w:val="single" w:sz="6" w:space="0" w:color="A1A1A1"/>
              <w:right w:val="single" w:sz="6" w:space="0" w:color="A1A1A1"/>
            </w:tcBorders>
            <w:vAlign w:val="bottom"/>
          </w:tcPr>
          <w:p w:rsidR="00054445" w:rsidRDefault="007672DD">
            <w:pPr>
              <w:spacing w:after="0"/>
              <w:ind w:left="32" w:firstLine="0"/>
              <w:jc w:val="left"/>
            </w:pPr>
            <w:r>
              <w:rPr>
                <w:noProof/>
              </w:rPr>
              <w:drawing>
                <wp:inline distT="0" distB="0" distL="0" distR="0">
                  <wp:extent cx="274320" cy="266700"/>
                  <wp:effectExtent l="0" t="0" r="0" b="0"/>
                  <wp:docPr id="1640" name="Picture 1640"/>
                  <wp:cNvGraphicFramePr/>
                  <a:graphic xmlns:a="http://schemas.openxmlformats.org/drawingml/2006/main">
                    <a:graphicData uri="http://schemas.openxmlformats.org/drawingml/2006/picture">
                      <pic:pic xmlns:pic="http://schemas.openxmlformats.org/drawingml/2006/picture">
                        <pic:nvPicPr>
                          <pic:cNvPr id="1640" name="Picture 1640"/>
                          <pic:cNvPicPr/>
                        </pic:nvPicPr>
                        <pic:blipFill>
                          <a:blip r:embed="rId26"/>
                          <a:stretch>
                            <a:fillRect/>
                          </a:stretch>
                        </pic:blipFill>
                        <pic:spPr>
                          <a:xfrm>
                            <a:off x="0" y="0"/>
                            <a:ext cx="274320" cy="266700"/>
                          </a:xfrm>
                          <a:prstGeom prst="rect">
                            <a:avLst/>
                          </a:prstGeom>
                        </pic:spPr>
                      </pic:pic>
                    </a:graphicData>
                  </a:graphic>
                </wp:inline>
              </w:drawing>
            </w:r>
          </w:p>
        </w:tc>
      </w:tr>
      <w:tr w:rsidR="00054445">
        <w:trPr>
          <w:trHeight w:val="737"/>
        </w:trPr>
        <w:tc>
          <w:tcPr>
            <w:tcW w:w="4732" w:type="dxa"/>
            <w:tcBorders>
              <w:top w:val="single" w:sz="6" w:space="0" w:color="A1A1A1"/>
              <w:left w:val="single" w:sz="6" w:space="0" w:color="F0F0F0"/>
              <w:bottom w:val="single" w:sz="6" w:space="0" w:color="A1A1A1"/>
              <w:right w:val="single" w:sz="6" w:space="0" w:color="A1A1A1"/>
            </w:tcBorders>
          </w:tcPr>
          <w:p w:rsidR="00054445" w:rsidRDefault="007672DD">
            <w:pPr>
              <w:spacing w:after="0"/>
              <w:ind w:left="0" w:firstLine="0"/>
              <w:jc w:val="left"/>
            </w:pPr>
            <w:r>
              <w:t xml:space="preserve">1.3. Колодец водосборный </w:t>
            </w:r>
          </w:p>
        </w:tc>
        <w:tc>
          <w:tcPr>
            <w:tcW w:w="3107" w:type="dxa"/>
            <w:tcBorders>
              <w:top w:val="single" w:sz="6" w:space="0" w:color="A1A1A1"/>
              <w:left w:val="single" w:sz="6" w:space="0" w:color="A1A1A1"/>
              <w:bottom w:val="single" w:sz="6" w:space="0" w:color="A1A1A1"/>
              <w:right w:val="single" w:sz="6" w:space="0" w:color="A1A1A1"/>
            </w:tcBorders>
            <w:vAlign w:val="bottom"/>
          </w:tcPr>
          <w:p w:rsidR="00054445" w:rsidRDefault="007672DD">
            <w:pPr>
              <w:tabs>
                <w:tab w:val="center" w:pos="544"/>
              </w:tabs>
              <w:spacing w:after="0"/>
              <w:ind w:left="0" w:firstLine="0"/>
              <w:jc w:val="left"/>
            </w:pPr>
            <w:r>
              <w:rPr>
                <w:noProof/>
              </w:rPr>
              <w:drawing>
                <wp:inline distT="0" distB="0" distL="0" distR="0">
                  <wp:extent cx="313944" cy="313944"/>
                  <wp:effectExtent l="0" t="0" r="0" b="0"/>
                  <wp:docPr id="2231" name="Picture 2231"/>
                  <wp:cNvGraphicFramePr/>
                  <a:graphic xmlns:a="http://schemas.openxmlformats.org/drawingml/2006/main">
                    <a:graphicData uri="http://schemas.openxmlformats.org/drawingml/2006/picture">
                      <pic:pic xmlns:pic="http://schemas.openxmlformats.org/drawingml/2006/picture">
                        <pic:nvPicPr>
                          <pic:cNvPr id="2231" name="Picture 2231"/>
                          <pic:cNvPicPr/>
                        </pic:nvPicPr>
                        <pic:blipFill>
                          <a:blip r:embed="rId27"/>
                          <a:stretch>
                            <a:fillRect/>
                          </a:stretch>
                        </pic:blipFill>
                        <pic:spPr>
                          <a:xfrm>
                            <a:off x="0" y="0"/>
                            <a:ext cx="313944" cy="313944"/>
                          </a:xfrm>
                          <a:prstGeom prst="rect">
                            <a:avLst/>
                          </a:prstGeom>
                        </pic:spPr>
                      </pic:pic>
                    </a:graphicData>
                  </a:graphic>
                </wp:inline>
              </w:drawing>
            </w:r>
            <w:r>
              <w:rPr>
                <w:sz w:val="2"/>
              </w:rPr>
              <w:tab/>
            </w:r>
          </w:p>
        </w:tc>
      </w:tr>
      <w:tr w:rsidR="00054445">
        <w:trPr>
          <w:trHeight w:val="792"/>
        </w:trPr>
        <w:tc>
          <w:tcPr>
            <w:tcW w:w="4732" w:type="dxa"/>
            <w:tcBorders>
              <w:top w:val="single" w:sz="6" w:space="0" w:color="A1A1A1"/>
              <w:left w:val="single" w:sz="6" w:space="0" w:color="F0F0F0"/>
              <w:bottom w:val="single" w:sz="6" w:space="0" w:color="A1A1A1"/>
              <w:right w:val="single" w:sz="6" w:space="0" w:color="A1A1A1"/>
            </w:tcBorders>
            <w:vAlign w:val="center"/>
          </w:tcPr>
          <w:p w:rsidR="00054445" w:rsidRDefault="007672DD">
            <w:pPr>
              <w:spacing w:after="0"/>
              <w:ind w:left="0" w:firstLine="0"/>
              <w:jc w:val="left"/>
            </w:pPr>
            <w:r>
              <w:t xml:space="preserve">1.4. Водозабор грунтовой воды горизонтальный </w:t>
            </w:r>
          </w:p>
        </w:tc>
        <w:tc>
          <w:tcPr>
            <w:tcW w:w="3107" w:type="dxa"/>
            <w:tcBorders>
              <w:top w:val="single" w:sz="6" w:space="0" w:color="A1A1A1"/>
              <w:left w:val="single" w:sz="6" w:space="0" w:color="A1A1A1"/>
              <w:bottom w:val="single" w:sz="6" w:space="0" w:color="A1A1A1"/>
              <w:right w:val="single" w:sz="6" w:space="0" w:color="A1A1A1"/>
            </w:tcBorders>
            <w:vAlign w:val="bottom"/>
          </w:tcPr>
          <w:p w:rsidR="00054445" w:rsidRDefault="007672DD">
            <w:pPr>
              <w:spacing w:after="0"/>
              <w:ind w:left="0" w:right="835" w:firstLine="0"/>
              <w:jc w:val="center"/>
            </w:pPr>
            <w:r>
              <w:rPr>
                <w:noProof/>
              </w:rPr>
              <w:drawing>
                <wp:inline distT="0" distB="0" distL="0" distR="0">
                  <wp:extent cx="1255776" cy="294132"/>
                  <wp:effectExtent l="0" t="0" r="0" b="0"/>
                  <wp:docPr id="2233" name="Picture 2233"/>
                  <wp:cNvGraphicFramePr/>
                  <a:graphic xmlns:a="http://schemas.openxmlformats.org/drawingml/2006/main">
                    <a:graphicData uri="http://schemas.openxmlformats.org/drawingml/2006/picture">
                      <pic:pic xmlns:pic="http://schemas.openxmlformats.org/drawingml/2006/picture">
                        <pic:nvPicPr>
                          <pic:cNvPr id="2233" name="Picture 2233"/>
                          <pic:cNvPicPr/>
                        </pic:nvPicPr>
                        <pic:blipFill>
                          <a:blip r:embed="rId28"/>
                          <a:stretch>
                            <a:fillRect/>
                          </a:stretch>
                        </pic:blipFill>
                        <pic:spPr>
                          <a:xfrm>
                            <a:off x="0" y="0"/>
                            <a:ext cx="1255776" cy="294132"/>
                          </a:xfrm>
                          <a:prstGeom prst="rect">
                            <a:avLst/>
                          </a:prstGeom>
                        </pic:spPr>
                      </pic:pic>
                    </a:graphicData>
                  </a:graphic>
                </wp:inline>
              </w:drawing>
            </w:r>
          </w:p>
        </w:tc>
      </w:tr>
      <w:tr w:rsidR="00054445">
        <w:trPr>
          <w:trHeight w:val="919"/>
        </w:trPr>
        <w:tc>
          <w:tcPr>
            <w:tcW w:w="4732" w:type="dxa"/>
            <w:tcBorders>
              <w:top w:val="single" w:sz="6" w:space="0" w:color="A1A1A1"/>
              <w:left w:val="single" w:sz="6" w:space="0" w:color="F0F0F0"/>
              <w:bottom w:val="single" w:sz="6" w:space="0" w:color="A1A1A1"/>
              <w:right w:val="single" w:sz="6" w:space="0" w:color="A1A1A1"/>
            </w:tcBorders>
          </w:tcPr>
          <w:p w:rsidR="00054445" w:rsidRDefault="007672DD">
            <w:pPr>
              <w:spacing w:after="0"/>
              <w:ind w:left="0" w:firstLine="0"/>
              <w:jc w:val="left"/>
            </w:pPr>
            <w:r>
              <w:t xml:space="preserve">1.5. Водозабор поверхностной воды </w:t>
            </w:r>
          </w:p>
        </w:tc>
        <w:tc>
          <w:tcPr>
            <w:tcW w:w="3107" w:type="dxa"/>
            <w:tcBorders>
              <w:top w:val="single" w:sz="6" w:space="0" w:color="A1A1A1"/>
              <w:left w:val="single" w:sz="6" w:space="0" w:color="A1A1A1"/>
              <w:bottom w:val="single" w:sz="6" w:space="0" w:color="A1A1A1"/>
              <w:right w:val="single" w:sz="6" w:space="0" w:color="A1A1A1"/>
            </w:tcBorders>
            <w:vAlign w:val="bottom"/>
          </w:tcPr>
          <w:p w:rsidR="00054445" w:rsidRDefault="007672DD">
            <w:pPr>
              <w:spacing w:after="0"/>
              <w:ind w:left="0" w:right="1584" w:firstLine="0"/>
              <w:jc w:val="center"/>
            </w:pPr>
            <w:r>
              <w:rPr>
                <w:noProof/>
              </w:rPr>
              <w:drawing>
                <wp:inline distT="0" distB="0" distL="0" distR="0">
                  <wp:extent cx="780288" cy="431292"/>
                  <wp:effectExtent l="0" t="0" r="0" b="0"/>
                  <wp:docPr id="2235" name="Picture 2235"/>
                  <wp:cNvGraphicFramePr/>
                  <a:graphic xmlns:a="http://schemas.openxmlformats.org/drawingml/2006/main">
                    <a:graphicData uri="http://schemas.openxmlformats.org/drawingml/2006/picture">
                      <pic:pic xmlns:pic="http://schemas.openxmlformats.org/drawingml/2006/picture">
                        <pic:nvPicPr>
                          <pic:cNvPr id="2235" name="Picture 2235"/>
                          <pic:cNvPicPr/>
                        </pic:nvPicPr>
                        <pic:blipFill>
                          <a:blip r:embed="rId29"/>
                          <a:stretch>
                            <a:fillRect/>
                          </a:stretch>
                        </pic:blipFill>
                        <pic:spPr>
                          <a:xfrm>
                            <a:off x="0" y="0"/>
                            <a:ext cx="780288" cy="431292"/>
                          </a:xfrm>
                          <a:prstGeom prst="rect">
                            <a:avLst/>
                          </a:prstGeom>
                        </pic:spPr>
                      </pic:pic>
                    </a:graphicData>
                  </a:graphic>
                </wp:inline>
              </w:drawing>
            </w:r>
          </w:p>
        </w:tc>
      </w:tr>
      <w:tr w:rsidR="00054445">
        <w:trPr>
          <w:trHeight w:val="778"/>
        </w:trPr>
        <w:tc>
          <w:tcPr>
            <w:tcW w:w="4732" w:type="dxa"/>
            <w:tcBorders>
              <w:top w:val="single" w:sz="6" w:space="0" w:color="A1A1A1"/>
              <w:left w:val="single" w:sz="6" w:space="0" w:color="F0F0F0"/>
              <w:bottom w:val="single" w:sz="6" w:space="0" w:color="A1A1A1"/>
              <w:right w:val="single" w:sz="6" w:space="0" w:color="A1A1A1"/>
            </w:tcBorders>
          </w:tcPr>
          <w:p w:rsidR="00054445" w:rsidRDefault="007672DD">
            <w:pPr>
              <w:spacing w:after="0"/>
              <w:ind w:left="0" w:firstLine="0"/>
              <w:jc w:val="left"/>
            </w:pPr>
            <w:r>
              <w:t xml:space="preserve">1.6. Каптаж (перехват) родника </w:t>
            </w:r>
          </w:p>
        </w:tc>
        <w:tc>
          <w:tcPr>
            <w:tcW w:w="3107" w:type="dxa"/>
            <w:tcBorders>
              <w:top w:val="single" w:sz="6" w:space="0" w:color="A1A1A1"/>
              <w:left w:val="single" w:sz="6" w:space="0" w:color="A1A1A1"/>
              <w:bottom w:val="single" w:sz="6" w:space="0" w:color="A1A1A1"/>
              <w:right w:val="single" w:sz="6" w:space="0" w:color="A1A1A1"/>
            </w:tcBorders>
            <w:vAlign w:val="bottom"/>
          </w:tcPr>
          <w:p w:rsidR="00054445" w:rsidRDefault="007672DD">
            <w:pPr>
              <w:spacing w:after="0"/>
              <w:ind w:left="32" w:firstLine="0"/>
              <w:jc w:val="left"/>
            </w:pPr>
            <w:r>
              <w:rPr>
                <w:noProof/>
              </w:rPr>
              <w:drawing>
                <wp:inline distT="0" distB="0" distL="0" distR="0">
                  <wp:extent cx="665988" cy="341376"/>
                  <wp:effectExtent l="0" t="0" r="0" b="0"/>
                  <wp:docPr id="2237" name="Picture 2237"/>
                  <wp:cNvGraphicFramePr/>
                  <a:graphic xmlns:a="http://schemas.openxmlformats.org/drawingml/2006/main">
                    <a:graphicData uri="http://schemas.openxmlformats.org/drawingml/2006/picture">
                      <pic:pic xmlns:pic="http://schemas.openxmlformats.org/drawingml/2006/picture">
                        <pic:nvPicPr>
                          <pic:cNvPr id="2237" name="Picture 2237"/>
                          <pic:cNvPicPr/>
                        </pic:nvPicPr>
                        <pic:blipFill>
                          <a:blip r:embed="rId30"/>
                          <a:stretch>
                            <a:fillRect/>
                          </a:stretch>
                        </pic:blipFill>
                        <pic:spPr>
                          <a:xfrm>
                            <a:off x="0" y="0"/>
                            <a:ext cx="665988" cy="341376"/>
                          </a:xfrm>
                          <a:prstGeom prst="rect">
                            <a:avLst/>
                          </a:prstGeom>
                        </pic:spPr>
                      </pic:pic>
                    </a:graphicData>
                  </a:graphic>
                </wp:inline>
              </w:drawing>
            </w:r>
          </w:p>
        </w:tc>
      </w:tr>
      <w:tr w:rsidR="00054445">
        <w:trPr>
          <w:trHeight w:val="516"/>
        </w:trPr>
        <w:tc>
          <w:tcPr>
            <w:tcW w:w="4732" w:type="dxa"/>
            <w:tcBorders>
              <w:top w:val="single" w:sz="6" w:space="0" w:color="A1A1A1"/>
              <w:left w:val="single" w:sz="6" w:space="0" w:color="F0F0F0"/>
              <w:bottom w:val="single" w:sz="6" w:space="0" w:color="A1A1A1"/>
              <w:right w:val="nil"/>
            </w:tcBorders>
            <w:vAlign w:val="center"/>
          </w:tcPr>
          <w:p w:rsidR="00054445" w:rsidRDefault="007672DD">
            <w:pPr>
              <w:spacing w:after="0"/>
              <w:ind w:left="0" w:firstLine="0"/>
              <w:jc w:val="left"/>
            </w:pPr>
            <w:r>
              <w:rPr>
                <w:b/>
              </w:rPr>
              <w:lastRenderedPageBreak/>
              <w:t>2. Сооружения очистки и подъема воды</w:t>
            </w:r>
          </w:p>
        </w:tc>
        <w:tc>
          <w:tcPr>
            <w:tcW w:w="3107" w:type="dxa"/>
            <w:tcBorders>
              <w:top w:val="single" w:sz="6" w:space="0" w:color="A1A1A1"/>
              <w:left w:val="nil"/>
              <w:bottom w:val="single" w:sz="6" w:space="0" w:color="A1A1A1"/>
              <w:right w:val="single" w:sz="6" w:space="0" w:color="A1A1A1"/>
            </w:tcBorders>
          </w:tcPr>
          <w:p w:rsidR="00054445" w:rsidRDefault="00054445">
            <w:pPr>
              <w:spacing w:after="160"/>
              <w:ind w:left="0" w:firstLine="0"/>
              <w:jc w:val="left"/>
            </w:pPr>
          </w:p>
        </w:tc>
      </w:tr>
      <w:tr w:rsidR="00054445">
        <w:trPr>
          <w:trHeight w:val="732"/>
        </w:trPr>
        <w:tc>
          <w:tcPr>
            <w:tcW w:w="4732" w:type="dxa"/>
            <w:tcBorders>
              <w:top w:val="single" w:sz="6" w:space="0" w:color="A1A1A1"/>
              <w:left w:val="single" w:sz="6" w:space="0" w:color="F0F0F0"/>
              <w:bottom w:val="single" w:sz="6" w:space="0" w:color="A1A1A1"/>
              <w:right w:val="single" w:sz="6" w:space="0" w:color="A1A1A1"/>
            </w:tcBorders>
          </w:tcPr>
          <w:p w:rsidR="00054445" w:rsidRDefault="007672DD">
            <w:pPr>
              <w:spacing w:after="0"/>
              <w:ind w:left="0" w:firstLine="0"/>
              <w:jc w:val="left"/>
            </w:pPr>
            <w:r>
              <w:t xml:space="preserve">2.1. Станция очистки воды </w:t>
            </w:r>
          </w:p>
        </w:tc>
        <w:tc>
          <w:tcPr>
            <w:tcW w:w="3107" w:type="dxa"/>
            <w:tcBorders>
              <w:top w:val="single" w:sz="6" w:space="0" w:color="A1A1A1"/>
              <w:left w:val="single" w:sz="6" w:space="0" w:color="A1A1A1"/>
              <w:bottom w:val="single" w:sz="6" w:space="0" w:color="A1A1A1"/>
              <w:right w:val="single" w:sz="6" w:space="0" w:color="A1A1A1"/>
            </w:tcBorders>
            <w:vAlign w:val="bottom"/>
          </w:tcPr>
          <w:p w:rsidR="00054445" w:rsidRDefault="007672DD">
            <w:pPr>
              <w:spacing w:after="0"/>
              <w:ind w:left="32" w:firstLine="0"/>
              <w:jc w:val="left"/>
            </w:pPr>
            <w:r>
              <w:rPr>
                <w:noProof/>
              </w:rPr>
              <w:drawing>
                <wp:inline distT="0" distB="0" distL="0" distR="0">
                  <wp:extent cx="437388" cy="312420"/>
                  <wp:effectExtent l="0" t="0" r="0" b="0"/>
                  <wp:docPr id="2239" name="Picture 2239"/>
                  <wp:cNvGraphicFramePr/>
                  <a:graphic xmlns:a="http://schemas.openxmlformats.org/drawingml/2006/main">
                    <a:graphicData uri="http://schemas.openxmlformats.org/drawingml/2006/picture">
                      <pic:pic xmlns:pic="http://schemas.openxmlformats.org/drawingml/2006/picture">
                        <pic:nvPicPr>
                          <pic:cNvPr id="2239" name="Picture 2239"/>
                          <pic:cNvPicPr/>
                        </pic:nvPicPr>
                        <pic:blipFill>
                          <a:blip r:embed="rId31"/>
                          <a:stretch>
                            <a:fillRect/>
                          </a:stretch>
                        </pic:blipFill>
                        <pic:spPr>
                          <a:xfrm>
                            <a:off x="0" y="0"/>
                            <a:ext cx="437388" cy="312420"/>
                          </a:xfrm>
                          <a:prstGeom prst="rect">
                            <a:avLst/>
                          </a:prstGeom>
                        </pic:spPr>
                      </pic:pic>
                    </a:graphicData>
                  </a:graphic>
                </wp:inline>
              </w:drawing>
            </w:r>
          </w:p>
        </w:tc>
      </w:tr>
      <w:tr w:rsidR="00054445">
        <w:trPr>
          <w:trHeight w:val="794"/>
        </w:trPr>
        <w:tc>
          <w:tcPr>
            <w:tcW w:w="4732" w:type="dxa"/>
            <w:tcBorders>
              <w:top w:val="single" w:sz="6" w:space="0" w:color="A1A1A1"/>
              <w:left w:val="single" w:sz="6" w:space="0" w:color="F0F0F0"/>
              <w:bottom w:val="single" w:sz="6" w:space="0" w:color="A1A1A1"/>
              <w:right w:val="single" w:sz="6" w:space="0" w:color="A1A1A1"/>
            </w:tcBorders>
          </w:tcPr>
          <w:p w:rsidR="00054445" w:rsidRDefault="007672DD">
            <w:pPr>
              <w:spacing w:after="0"/>
              <w:ind w:left="0" w:firstLine="0"/>
              <w:jc w:val="left"/>
            </w:pPr>
            <w:r>
              <w:t xml:space="preserve">2.2. Станция насосная </w:t>
            </w:r>
          </w:p>
        </w:tc>
        <w:tc>
          <w:tcPr>
            <w:tcW w:w="3107" w:type="dxa"/>
            <w:tcBorders>
              <w:top w:val="single" w:sz="6" w:space="0" w:color="A1A1A1"/>
              <w:left w:val="single" w:sz="6" w:space="0" w:color="A1A1A1"/>
              <w:bottom w:val="single" w:sz="6" w:space="0" w:color="A1A1A1"/>
              <w:right w:val="single" w:sz="6" w:space="0" w:color="A1A1A1"/>
            </w:tcBorders>
            <w:vAlign w:val="bottom"/>
          </w:tcPr>
          <w:p w:rsidR="00054445" w:rsidRDefault="007672DD">
            <w:pPr>
              <w:spacing w:after="0"/>
              <w:ind w:left="32" w:firstLine="0"/>
              <w:jc w:val="left"/>
            </w:pPr>
            <w:r>
              <w:rPr>
                <w:noProof/>
              </w:rPr>
              <w:drawing>
                <wp:inline distT="0" distB="0" distL="0" distR="0">
                  <wp:extent cx="381000" cy="352044"/>
                  <wp:effectExtent l="0" t="0" r="0" b="0"/>
                  <wp:docPr id="2241" name="Picture 2241"/>
                  <wp:cNvGraphicFramePr/>
                  <a:graphic xmlns:a="http://schemas.openxmlformats.org/drawingml/2006/main">
                    <a:graphicData uri="http://schemas.openxmlformats.org/drawingml/2006/picture">
                      <pic:pic xmlns:pic="http://schemas.openxmlformats.org/drawingml/2006/picture">
                        <pic:nvPicPr>
                          <pic:cNvPr id="2241" name="Picture 2241"/>
                          <pic:cNvPicPr/>
                        </pic:nvPicPr>
                        <pic:blipFill>
                          <a:blip r:embed="rId32"/>
                          <a:stretch>
                            <a:fillRect/>
                          </a:stretch>
                        </pic:blipFill>
                        <pic:spPr>
                          <a:xfrm>
                            <a:off x="0" y="0"/>
                            <a:ext cx="381000" cy="352044"/>
                          </a:xfrm>
                          <a:prstGeom prst="rect">
                            <a:avLst/>
                          </a:prstGeom>
                        </pic:spPr>
                      </pic:pic>
                    </a:graphicData>
                  </a:graphic>
                </wp:inline>
              </w:drawing>
            </w:r>
          </w:p>
        </w:tc>
      </w:tr>
      <w:tr w:rsidR="00054445">
        <w:trPr>
          <w:trHeight w:val="720"/>
        </w:trPr>
        <w:tc>
          <w:tcPr>
            <w:tcW w:w="4732" w:type="dxa"/>
            <w:tcBorders>
              <w:top w:val="single" w:sz="6" w:space="0" w:color="A1A1A1"/>
              <w:left w:val="single" w:sz="6" w:space="0" w:color="F0F0F0"/>
              <w:bottom w:val="single" w:sz="6" w:space="0" w:color="A1A1A1"/>
              <w:right w:val="single" w:sz="6" w:space="0" w:color="A1A1A1"/>
            </w:tcBorders>
          </w:tcPr>
          <w:p w:rsidR="00054445" w:rsidRDefault="007672DD">
            <w:pPr>
              <w:spacing w:after="0"/>
              <w:ind w:left="0" w:firstLine="0"/>
              <w:jc w:val="left"/>
            </w:pPr>
            <w:r>
              <w:t xml:space="preserve">2.3. Станция водонапорная </w:t>
            </w:r>
          </w:p>
        </w:tc>
        <w:tc>
          <w:tcPr>
            <w:tcW w:w="3107" w:type="dxa"/>
            <w:tcBorders>
              <w:top w:val="single" w:sz="6" w:space="0" w:color="A1A1A1"/>
              <w:left w:val="single" w:sz="6" w:space="0" w:color="A1A1A1"/>
              <w:bottom w:val="single" w:sz="6" w:space="0" w:color="A1A1A1"/>
              <w:right w:val="single" w:sz="6" w:space="0" w:color="A1A1A1"/>
            </w:tcBorders>
            <w:vAlign w:val="bottom"/>
          </w:tcPr>
          <w:p w:rsidR="00054445" w:rsidRDefault="007672DD">
            <w:pPr>
              <w:tabs>
                <w:tab w:val="center" w:pos="544"/>
              </w:tabs>
              <w:spacing w:after="0"/>
              <w:ind w:left="0" w:firstLine="0"/>
              <w:jc w:val="left"/>
            </w:pPr>
            <w:r>
              <w:rPr>
                <w:noProof/>
              </w:rPr>
              <w:drawing>
                <wp:inline distT="0" distB="0" distL="0" distR="0">
                  <wp:extent cx="313944" cy="304800"/>
                  <wp:effectExtent l="0" t="0" r="0" b="0"/>
                  <wp:docPr id="2243" name="Picture 2243"/>
                  <wp:cNvGraphicFramePr/>
                  <a:graphic xmlns:a="http://schemas.openxmlformats.org/drawingml/2006/main">
                    <a:graphicData uri="http://schemas.openxmlformats.org/drawingml/2006/picture">
                      <pic:pic xmlns:pic="http://schemas.openxmlformats.org/drawingml/2006/picture">
                        <pic:nvPicPr>
                          <pic:cNvPr id="2243" name="Picture 2243"/>
                          <pic:cNvPicPr/>
                        </pic:nvPicPr>
                        <pic:blipFill>
                          <a:blip r:embed="rId33"/>
                          <a:stretch>
                            <a:fillRect/>
                          </a:stretch>
                        </pic:blipFill>
                        <pic:spPr>
                          <a:xfrm>
                            <a:off x="0" y="0"/>
                            <a:ext cx="313944" cy="304800"/>
                          </a:xfrm>
                          <a:prstGeom prst="rect">
                            <a:avLst/>
                          </a:prstGeom>
                        </pic:spPr>
                      </pic:pic>
                    </a:graphicData>
                  </a:graphic>
                </wp:inline>
              </w:drawing>
            </w:r>
            <w:r>
              <w:rPr>
                <w:sz w:val="2"/>
              </w:rPr>
              <w:tab/>
            </w:r>
          </w:p>
        </w:tc>
      </w:tr>
      <w:tr w:rsidR="00054445">
        <w:trPr>
          <w:trHeight w:val="516"/>
        </w:trPr>
        <w:tc>
          <w:tcPr>
            <w:tcW w:w="4732" w:type="dxa"/>
            <w:tcBorders>
              <w:top w:val="single" w:sz="6" w:space="0" w:color="A1A1A1"/>
              <w:left w:val="single" w:sz="6" w:space="0" w:color="F0F0F0"/>
              <w:bottom w:val="single" w:sz="6" w:space="0" w:color="A1A1A1"/>
              <w:right w:val="nil"/>
            </w:tcBorders>
            <w:vAlign w:val="center"/>
          </w:tcPr>
          <w:p w:rsidR="00054445" w:rsidRDefault="007672DD">
            <w:pPr>
              <w:spacing w:after="0"/>
              <w:ind w:left="0" w:firstLine="0"/>
              <w:jc w:val="left"/>
            </w:pPr>
            <w:r>
              <w:rPr>
                <w:b/>
              </w:rPr>
              <w:t>3. Резервуары</w:t>
            </w:r>
          </w:p>
        </w:tc>
        <w:tc>
          <w:tcPr>
            <w:tcW w:w="3107" w:type="dxa"/>
            <w:tcBorders>
              <w:top w:val="single" w:sz="6" w:space="0" w:color="A1A1A1"/>
              <w:left w:val="nil"/>
              <w:bottom w:val="single" w:sz="6" w:space="0" w:color="A1A1A1"/>
              <w:right w:val="single" w:sz="6" w:space="0" w:color="A1A1A1"/>
            </w:tcBorders>
          </w:tcPr>
          <w:p w:rsidR="00054445" w:rsidRDefault="00054445">
            <w:pPr>
              <w:spacing w:after="160"/>
              <w:ind w:left="0" w:firstLine="0"/>
              <w:jc w:val="left"/>
            </w:pPr>
          </w:p>
        </w:tc>
      </w:tr>
      <w:tr w:rsidR="00054445">
        <w:trPr>
          <w:trHeight w:val="665"/>
        </w:trPr>
        <w:tc>
          <w:tcPr>
            <w:tcW w:w="4732" w:type="dxa"/>
            <w:tcBorders>
              <w:top w:val="single" w:sz="6" w:space="0" w:color="A1A1A1"/>
              <w:left w:val="single" w:sz="6" w:space="0" w:color="F0F0F0"/>
              <w:bottom w:val="single" w:sz="6" w:space="0" w:color="A1A1A1"/>
              <w:right w:val="single" w:sz="6" w:space="0" w:color="A1A1A1"/>
            </w:tcBorders>
          </w:tcPr>
          <w:p w:rsidR="00054445" w:rsidRDefault="007672DD">
            <w:pPr>
              <w:spacing w:after="0"/>
              <w:ind w:left="0" w:firstLine="0"/>
              <w:jc w:val="left"/>
            </w:pPr>
            <w:r>
              <w:t xml:space="preserve">3.1. Резервуар закрытый </w:t>
            </w:r>
          </w:p>
        </w:tc>
        <w:tc>
          <w:tcPr>
            <w:tcW w:w="3107" w:type="dxa"/>
            <w:tcBorders>
              <w:top w:val="single" w:sz="6" w:space="0" w:color="A1A1A1"/>
              <w:left w:val="single" w:sz="6" w:space="0" w:color="A1A1A1"/>
              <w:bottom w:val="single" w:sz="6" w:space="0" w:color="A1A1A1"/>
              <w:right w:val="single" w:sz="6" w:space="0" w:color="A1A1A1"/>
            </w:tcBorders>
            <w:vAlign w:val="bottom"/>
          </w:tcPr>
          <w:p w:rsidR="00054445" w:rsidRDefault="007672DD">
            <w:pPr>
              <w:spacing w:after="0"/>
              <w:ind w:left="32" w:firstLine="0"/>
              <w:jc w:val="left"/>
            </w:pPr>
            <w:r>
              <w:rPr>
                <w:noProof/>
              </w:rPr>
              <w:drawing>
                <wp:inline distT="0" distB="0" distL="0" distR="0">
                  <wp:extent cx="381000" cy="269748"/>
                  <wp:effectExtent l="0" t="0" r="0" b="0"/>
                  <wp:docPr id="2245" name="Picture 2245"/>
                  <wp:cNvGraphicFramePr/>
                  <a:graphic xmlns:a="http://schemas.openxmlformats.org/drawingml/2006/main">
                    <a:graphicData uri="http://schemas.openxmlformats.org/drawingml/2006/picture">
                      <pic:pic xmlns:pic="http://schemas.openxmlformats.org/drawingml/2006/picture">
                        <pic:nvPicPr>
                          <pic:cNvPr id="2245" name="Picture 2245"/>
                          <pic:cNvPicPr/>
                        </pic:nvPicPr>
                        <pic:blipFill>
                          <a:blip r:embed="rId34"/>
                          <a:stretch>
                            <a:fillRect/>
                          </a:stretch>
                        </pic:blipFill>
                        <pic:spPr>
                          <a:xfrm>
                            <a:off x="0" y="0"/>
                            <a:ext cx="381000" cy="269748"/>
                          </a:xfrm>
                          <a:prstGeom prst="rect">
                            <a:avLst/>
                          </a:prstGeom>
                        </pic:spPr>
                      </pic:pic>
                    </a:graphicData>
                  </a:graphic>
                </wp:inline>
              </w:drawing>
            </w:r>
          </w:p>
        </w:tc>
      </w:tr>
      <w:tr w:rsidR="00054445">
        <w:trPr>
          <w:trHeight w:val="751"/>
        </w:trPr>
        <w:tc>
          <w:tcPr>
            <w:tcW w:w="4732" w:type="dxa"/>
            <w:tcBorders>
              <w:top w:val="single" w:sz="6" w:space="0" w:color="A1A1A1"/>
              <w:left w:val="single" w:sz="6" w:space="0" w:color="F0F0F0"/>
              <w:bottom w:val="single" w:sz="6" w:space="0" w:color="A1A1A1"/>
              <w:right w:val="single" w:sz="6" w:space="0" w:color="A1A1A1"/>
            </w:tcBorders>
          </w:tcPr>
          <w:p w:rsidR="00054445" w:rsidRDefault="007672DD">
            <w:pPr>
              <w:spacing w:after="0"/>
              <w:ind w:left="0" w:firstLine="0"/>
              <w:jc w:val="left"/>
            </w:pPr>
            <w:r>
              <w:t xml:space="preserve">3.2. </w:t>
            </w:r>
            <w:proofErr w:type="spellStart"/>
            <w:r>
              <w:t>Резрвуар</w:t>
            </w:r>
            <w:proofErr w:type="spellEnd"/>
            <w:r>
              <w:t xml:space="preserve"> открытый </w:t>
            </w:r>
          </w:p>
        </w:tc>
        <w:tc>
          <w:tcPr>
            <w:tcW w:w="3107" w:type="dxa"/>
            <w:tcBorders>
              <w:top w:val="single" w:sz="6" w:space="0" w:color="A1A1A1"/>
              <w:left w:val="single" w:sz="6" w:space="0" w:color="A1A1A1"/>
              <w:bottom w:val="single" w:sz="6" w:space="0" w:color="A1A1A1"/>
              <w:right w:val="single" w:sz="6" w:space="0" w:color="A1A1A1"/>
            </w:tcBorders>
            <w:vAlign w:val="bottom"/>
          </w:tcPr>
          <w:p w:rsidR="00054445" w:rsidRDefault="007672DD">
            <w:pPr>
              <w:spacing w:after="0"/>
              <w:ind w:left="32" w:firstLine="0"/>
              <w:jc w:val="left"/>
            </w:pPr>
            <w:r>
              <w:rPr>
                <w:noProof/>
              </w:rPr>
              <w:drawing>
                <wp:inline distT="0" distB="0" distL="0" distR="0">
                  <wp:extent cx="445008" cy="324612"/>
                  <wp:effectExtent l="0" t="0" r="0" b="0"/>
                  <wp:docPr id="2247" name="Picture 2247"/>
                  <wp:cNvGraphicFramePr/>
                  <a:graphic xmlns:a="http://schemas.openxmlformats.org/drawingml/2006/main">
                    <a:graphicData uri="http://schemas.openxmlformats.org/drawingml/2006/picture">
                      <pic:pic xmlns:pic="http://schemas.openxmlformats.org/drawingml/2006/picture">
                        <pic:nvPicPr>
                          <pic:cNvPr id="2247" name="Picture 2247"/>
                          <pic:cNvPicPr/>
                        </pic:nvPicPr>
                        <pic:blipFill>
                          <a:blip r:embed="rId35"/>
                          <a:stretch>
                            <a:fillRect/>
                          </a:stretch>
                        </pic:blipFill>
                        <pic:spPr>
                          <a:xfrm>
                            <a:off x="0" y="0"/>
                            <a:ext cx="445008" cy="324612"/>
                          </a:xfrm>
                          <a:prstGeom prst="rect">
                            <a:avLst/>
                          </a:prstGeom>
                        </pic:spPr>
                      </pic:pic>
                    </a:graphicData>
                  </a:graphic>
                </wp:inline>
              </w:drawing>
            </w:r>
          </w:p>
        </w:tc>
      </w:tr>
      <w:tr w:rsidR="00054445">
        <w:trPr>
          <w:trHeight w:val="727"/>
        </w:trPr>
        <w:tc>
          <w:tcPr>
            <w:tcW w:w="4732" w:type="dxa"/>
            <w:tcBorders>
              <w:top w:val="single" w:sz="6" w:space="0" w:color="A1A1A1"/>
              <w:left w:val="single" w:sz="6" w:space="0" w:color="F0F0F0"/>
              <w:bottom w:val="single" w:sz="6" w:space="0" w:color="A1A1A1"/>
              <w:right w:val="single" w:sz="6" w:space="0" w:color="A1A1A1"/>
            </w:tcBorders>
          </w:tcPr>
          <w:p w:rsidR="00054445" w:rsidRDefault="007672DD">
            <w:pPr>
              <w:spacing w:after="0"/>
              <w:ind w:left="0" w:firstLine="0"/>
              <w:jc w:val="left"/>
            </w:pPr>
            <w:r>
              <w:t xml:space="preserve">3.3. Башня водонапорная </w:t>
            </w:r>
          </w:p>
        </w:tc>
        <w:tc>
          <w:tcPr>
            <w:tcW w:w="3107" w:type="dxa"/>
            <w:tcBorders>
              <w:top w:val="single" w:sz="6" w:space="0" w:color="A1A1A1"/>
              <w:left w:val="single" w:sz="6" w:space="0" w:color="A1A1A1"/>
              <w:bottom w:val="single" w:sz="6" w:space="0" w:color="A1A1A1"/>
              <w:right w:val="single" w:sz="6" w:space="0" w:color="A1A1A1"/>
            </w:tcBorders>
            <w:vAlign w:val="bottom"/>
          </w:tcPr>
          <w:p w:rsidR="00054445" w:rsidRDefault="007672DD">
            <w:pPr>
              <w:tabs>
                <w:tab w:val="center" w:pos="544"/>
              </w:tabs>
              <w:spacing w:after="0"/>
              <w:ind w:left="0" w:firstLine="0"/>
              <w:jc w:val="left"/>
            </w:pPr>
            <w:r>
              <w:rPr>
                <w:noProof/>
              </w:rPr>
              <w:drawing>
                <wp:inline distT="0" distB="0" distL="0" distR="0">
                  <wp:extent cx="313944" cy="309372"/>
                  <wp:effectExtent l="0" t="0" r="0" b="0"/>
                  <wp:docPr id="2249" name="Picture 2249"/>
                  <wp:cNvGraphicFramePr/>
                  <a:graphic xmlns:a="http://schemas.openxmlformats.org/drawingml/2006/main">
                    <a:graphicData uri="http://schemas.openxmlformats.org/drawingml/2006/picture">
                      <pic:pic xmlns:pic="http://schemas.openxmlformats.org/drawingml/2006/picture">
                        <pic:nvPicPr>
                          <pic:cNvPr id="2249" name="Picture 2249"/>
                          <pic:cNvPicPr/>
                        </pic:nvPicPr>
                        <pic:blipFill>
                          <a:blip r:embed="rId36"/>
                          <a:stretch>
                            <a:fillRect/>
                          </a:stretch>
                        </pic:blipFill>
                        <pic:spPr>
                          <a:xfrm>
                            <a:off x="0" y="0"/>
                            <a:ext cx="313944" cy="309372"/>
                          </a:xfrm>
                          <a:prstGeom prst="rect">
                            <a:avLst/>
                          </a:prstGeom>
                        </pic:spPr>
                      </pic:pic>
                    </a:graphicData>
                  </a:graphic>
                </wp:inline>
              </w:drawing>
            </w:r>
            <w:r>
              <w:rPr>
                <w:sz w:val="2"/>
              </w:rPr>
              <w:tab/>
            </w:r>
          </w:p>
        </w:tc>
      </w:tr>
      <w:tr w:rsidR="00054445">
        <w:trPr>
          <w:trHeight w:val="516"/>
        </w:trPr>
        <w:tc>
          <w:tcPr>
            <w:tcW w:w="4732" w:type="dxa"/>
            <w:tcBorders>
              <w:top w:val="single" w:sz="6" w:space="0" w:color="A1A1A1"/>
              <w:left w:val="single" w:sz="6" w:space="0" w:color="F0F0F0"/>
              <w:bottom w:val="single" w:sz="6" w:space="0" w:color="A1A1A1"/>
              <w:right w:val="nil"/>
            </w:tcBorders>
            <w:vAlign w:val="center"/>
          </w:tcPr>
          <w:p w:rsidR="00054445" w:rsidRDefault="007672DD">
            <w:pPr>
              <w:spacing w:after="0"/>
              <w:ind w:left="0" w:firstLine="0"/>
              <w:jc w:val="left"/>
            </w:pPr>
            <w:r>
              <w:rPr>
                <w:b/>
              </w:rPr>
              <w:t>4. Сеть</w:t>
            </w:r>
          </w:p>
        </w:tc>
        <w:tc>
          <w:tcPr>
            <w:tcW w:w="3107" w:type="dxa"/>
            <w:tcBorders>
              <w:top w:val="single" w:sz="6" w:space="0" w:color="A1A1A1"/>
              <w:left w:val="nil"/>
              <w:bottom w:val="single" w:sz="6" w:space="0" w:color="A1A1A1"/>
              <w:right w:val="single" w:sz="6" w:space="0" w:color="A1A1A1"/>
            </w:tcBorders>
          </w:tcPr>
          <w:p w:rsidR="00054445" w:rsidRDefault="00054445">
            <w:pPr>
              <w:spacing w:after="160"/>
              <w:ind w:left="0" w:firstLine="0"/>
              <w:jc w:val="left"/>
            </w:pPr>
          </w:p>
        </w:tc>
      </w:tr>
      <w:tr w:rsidR="00054445">
        <w:trPr>
          <w:trHeight w:val="883"/>
        </w:trPr>
        <w:tc>
          <w:tcPr>
            <w:tcW w:w="4732" w:type="dxa"/>
            <w:tcBorders>
              <w:top w:val="single" w:sz="6" w:space="0" w:color="A1A1A1"/>
              <w:left w:val="single" w:sz="6" w:space="0" w:color="F0F0F0"/>
              <w:bottom w:val="single" w:sz="6" w:space="0" w:color="A1A1A1"/>
              <w:right w:val="single" w:sz="6" w:space="0" w:color="A1A1A1"/>
            </w:tcBorders>
          </w:tcPr>
          <w:p w:rsidR="00054445" w:rsidRDefault="007672DD">
            <w:pPr>
              <w:spacing w:after="0"/>
              <w:ind w:left="0" w:firstLine="0"/>
              <w:jc w:val="left"/>
            </w:pPr>
            <w:r>
              <w:t xml:space="preserve">4.1. Водомер </w:t>
            </w:r>
          </w:p>
        </w:tc>
        <w:tc>
          <w:tcPr>
            <w:tcW w:w="3107" w:type="dxa"/>
            <w:tcBorders>
              <w:top w:val="single" w:sz="6" w:space="0" w:color="A1A1A1"/>
              <w:left w:val="single" w:sz="6" w:space="0" w:color="A1A1A1"/>
              <w:bottom w:val="single" w:sz="6" w:space="0" w:color="A1A1A1"/>
              <w:right w:val="single" w:sz="6" w:space="0" w:color="A1A1A1"/>
            </w:tcBorders>
            <w:vAlign w:val="bottom"/>
          </w:tcPr>
          <w:p w:rsidR="00054445" w:rsidRDefault="007672DD">
            <w:pPr>
              <w:spacing w:after="0"/>
              <w:ind w:left="32" w:firstLine="0"/>
              <w:jc w:val="left"/>
            </w:pPr>
            <w:r>
              <w:rPr>
                <w:noProof/>
              </w:rPr>
              <w:drawing>
                <wp:inline distT="0" distB="0" distL="0" distR="0">
                  <wp:extent cx="609600" cy="408432"/>
                  <wp:effectExtent l="0" t="0" r="0" b="0"/>
                  <wp:docPr id="2251" name="Picture 2251"/>
                  <wp:cNvGraphicFramePr/>
                  <a:graphic xmlns:a="http://schemas.openxmlformats.org/drawingml/2006/main">
                    <a:graphicData uri="http://schemas.openxmlformats.org/drawingml/2006/picture">
                      <pic:pic xmlns:pic="http://schemas.openxmlformats.org/drawingml/2006/picture">
                        <pic:nvPicPr>
                          <pic:cNvPr id="2251" name="Picture 2251"/>
                          <pic:cNvPicPr/>
                        </pic:nvPicPr>
                        <pic:blipFill>
                          <a:blip r:embed="rId37"/>
                          <a:stretch>
                            <a:fillRect/>
                          </a:stretch>
                        </pic:blipFill>
                        <pic:spPr>
                          <a:xfrm>
                            <a:off x="0" y="0"/>
                            <a:ext cx="609600" cy="408432"/>
                          </a:xfrm>
                          <a:prstGeom prst="rect">
                            <a:avLst/>
                          </a:prstGeom>
                        </pic:spPr>
                      </pic:pic>
                    </a:graphicData>
                  </a:graphic>
                </wp:inline>
              </w:drawing>
            </w:r>
          </w:p>
        </w:tc>
      </w:tr>
      <w:tr w:rsidR="00054445">
        <w:trPr>
          <w:trHeight w:val="792"/>
        </w:trPr>
        <w:tc>
          <w:tcPr>
            <w:tcW w:w="4732" w:type="dxa"/>
            <w:tcBorders>
              <w:top w:val="single" w:sz="6" w:space="0" w:color="A1A1A1"/>
              <w:left w:val="single" w:sz="6" w:space="0" w:color="F0F0F0"/>
              <w:bottom w:val="single" w:sz="6" w:space="0" w:color="A1A1A1"/>
              <w:right w:val="single" w:sz="6" w:space="0" w:color="A1A1A1"/>
            </w:tcBorders>
          </w:tcPr>
          <w:p w:rsidR="00054445" w:rsidRDefault="00054445">
            <w:pPr>
              <w:spacing w:after="50"/>
              <w:ind w:left="0" w:firstLine="0"/>
              <w:jc w:val="left"/>
            </w:pPr>
          </w:p>
          <w:p w:rsidR="00054445" w:rsidRDefault="007672DD">
            <w:pPr>
              <w:spacing w:after="0"/>
              <w:ind w:left="0" w:firstLine="0"/>
              <w:jc w:val="left"/>
            </w:pPr>
            <w:r>
              <w:t xml:space="preserve">4.2. Гидрант подземный на сети </w:t>
            </w:r>
          </w:p>
        </w:tc>
        <w:tc>
          <w:tcPr>
            <w:tcW w:w="3107" w:type="dxa"/>
            <w:tcBorders>
              <w:top w:val="single" w:sz="6" w:space="0" w:color="A1A1A1"/>
              <w:left w:val="single" w:sz="6" w:space="0" w:color="A1A1A1"/>
              <w:bottom w:val="single" w:sz="6" w:space="0" w:color="A1A1A1"/>
              <w:right w:val="single" w:sz="6" w:space="0" w:color="A1A1A1"/>
            </w:tcBorders>
            <w:vAlign w:val="bottom"/>
          </w:tcPr>
          <w:p w:rsidR="00054445" w:rsidRDefault="007672DD">
            <w:pPr>
              <w:spacing w:after="0"/>
              <w:ind w:left="32" w:firstLine="0"/>
              <w:jc w:val="left"/>
            </w:pPr>
            <w:r>
              <w:rPr>
                <w:noProof/>
              </w:rPr>
              <w:drawing>
                <wp:inline distT="0" distB="0" distL="0" distR="0">
                  <wp:extent cx="722376" cy="278892"/>
                  <wp:effectExtent l="0" t="0" r="0" b="0"/>
                  <wp:docPr id="2253" name="Picture 2253"/>
                  <wp:cNvGraphicFramePr/>
                  <a:graphic xmlns:a="http://schemas.openxmlformats.org/drawingml/2006/main">
                    <a:graphicData uri="http://schemas.openxmlformats.org/drawingml/2006/picture">
                      <pic:pic xmlns:pic="http://schemas.openxmlformats.org/drawingml/2006/picture">
                        <pic:nvPicPr>
                          <pic:cNvPr id="2253" name="Picture 2253"/>
                          <pic:cNvPicPr/>
                        </pic:nvPicPr>
                        <pic:blipFill>
                          <a:blip r:embed="rId38"/>
                          <a:stretch>
                            <a:fillRect/>
                          </a:stretch>
                        </pic:blipFill>
                        <pic:spPr>
                          <a:xfrm>
                            <a:off x="0" y="0"/>
                            <a:ext cx="722376" cy="278892"/>
                          </a:xfrm>
                          <a:prstGeom prst="rect">
                            <a:avLst/>
                          </a:prstGeom>
                        </pic:spPr>
                      </pic:pic>
                    </a:graphicData>
                  </a:graphic>
                </wp:inline>
              </w:drawing>
            </w:r>
          </w:p>
        </w:tc>
      </w:tr>
      <w:tr w:rsidR="00054445">
        <w:trPr>
          <w:trHeight w:val="742"/>
        </w:trPr>
        <w:tc>
          <w:tcPr>
            <w:tcW w:w="4732" w:type="dxa"/>
            <w:tcBorders>
              <w:top w:val="single" w:sz="6" w:space="0" w:color="A1A1A1"/>
              <w:left w:val="single" w:sz="6" w:space="0" w:color="F0F0F0"/>
              <w:bottom w:val="single" w:sz="6" w:space="0" w:color="A1A1A1"/>
              <w:right w:val="single" w:sz="6" w:space="0" w:color="A1A1A1"/>
            </w:tcBorders>
          </w:tcPr>
          <w:p w:rsidR="00054445" w:rsidRDefault="007672DD">
            <w:pPr>
              <w:spacing w:after="0"/>
              <w:ind w:left="0" w:firstLine="0"/>
              <w:jc w:val="left"/>
            </w:pPr>
            <w:r>
              <w:t xml:space="preserve">4.3. Гидрант подземный на ответвлении </w:t>
            </w:r>
          </w:p>
        </w:tc>
        <w:tc>
          <w:tcPr>
            <w:tcW w:w="3107" w:type="dxa"/>
            <w:tcBorders>
              <w:top w:val="single" w:sz="6" w:space="0" w:color="A1A1A1"/>
              <w:left w:val="single" w:sz="6" w:space="0" w:color="A1A1A1"/>
              <w:bottom w:val="single" w:sz="6" w:space="0" w:color="A1A1A1"/>
              <w:right w:val="single" w:sz="6" w:space="0" w:color="A1A1A1"/>
            </w:tcBorders>
            <w:vAlign w:val="bottom"/>
          </w:tcPr>
          <w:p w:rsidR="00054445" w:rsidRDefault="007672DD">
            <w:pPr>
              <w:spacing w:after="0"/>
              <w:ind w:left="32" w:firstLine="0"/>
              <w:jc w:val="left"/>
            </w:pPr>
            <w:r>
              <w:rPr>
                <w:noProof/>
              </w:rPr>
              <w:drawing>
                <wp:inline distT="0" distB="0" distL="0" distR="0">
                  <wp:extent cx="667512" cy="318516"/>
                  <wp:effectExtent l="0" t="0" r="0" b="0"/>
                  <wp:docPr id="2255" name="Picture 2255"/>
                  <wp:cNvGraphicFramePr/>
                  <a:graphic xmlns:a="http://schemas.openxmlformats.org/drawingml/2006/main">
                    <a:graphicData uri="http://schemas.openxmlformats.org/drawingml/2006/picture">
                      <pic:pic xmlns:pic="http://schemas.openxmlformats.org/drawingml/2006/picture">
                        <pic:nvPicPr>
                          <pic:cNvPr id="2255" name="Picture 2255"/>
                          <pic:cNvPicPr/>
                        </pic:nvPicPr>
                        <pic:blipFill>
                          <a:blip r:embed="rId39"/>
                          <a:stretch>
                            <a:fillRect/>
                          </a:stretch>
                        </pic:blipFill>
                        <pic:spPr>
                          <a:xfrm>
                            <a:off x="0" y="0"/>
                            <a:ext cx="667512" cy="318516"/>
                          </a:xfrm>
                          <a:prstGeom prst="rect">
                            <a:avLst/>
                          </a:prstGeom>
                        </pic:spPr>
                      </pic:pic>
                    </a:graphicData>
                  </a:graphic>
                </wp:inline>
              </w:drawing>
            </w:r>
          </w:p>
        </w:tc>
      </w:tr>
      <w:tr w:rsidR="00054445">
        <w:trPr>
          <w:trHeight w:val="703"/>
        </w:trPr>
        <w:tc>
          <w:tcPr>
            <w:tcW w:w="4732" w:type="dxa"/>
            <w:tcBorders>
              <w:top w:val="single" w:sz="6" w:space="0" w:color="A1A1A1"/>
              <w:left w:val="single" w:sz="6" w:space="0" w:color="F0F0F0"/>
              <w:bottom w:val="single" w:sz="6" w:space="0" w:color="A1A1A1"/>
              <w:right w:val="single" w:sz="6" w:space="0" w:color="A1A1A1"/>
            </w:tcBorders>
          </w:tcPr>
          <w:p w:rsidR="00054445" w:rsidRDefault="007672DD">
            <w:pPr>
              <w:spacing w:after="0"/>
              <w:ind w:left="0" w:firstLine="0"/>
              <w:jc w:val="left"/>
            </w:pPr>
            <w:r>
              <w:t xml:space="preserve">4.4. Гидрант надземный на сети </w:t>
            </w:r>
          </w:p>
        </w:tc>
        <w:tc>
          <w:tcPr>
            <w:tcW w:w="3107" w:type="dxa"/>
            <w:tcBorders>
              <w:top w:val="single" w:sz="6" w:space="0" w:color="A1A1A1"/>
              <w:left w:val="single" w:sz="6" w:space="0" w:color="A1A1A1"/>
              <w:bottom w:val="single" w:sz="6" w:space="0" w:color="A1A1A1"/>
              <w:right w:val="single" w:sz="6" w:space="0" w:color="A1A1A1"/>
            </w:tcBorders>
            <w:vAlign w:val="bottom"/>
          </w:tcPr>
          <w:p w:rsidR="00054445" w:rsidRDefault="007672DD">
            <w:pPr>
              <w:spacing w:after="0"/>
              <w:ind w:left="32" w:firstLine="0"/>
              <w:jc w:val="left"/>
            </w:pPr>
            <w:r>
              <w:rPr>
                <w:noProof/>
              </w:rPr>
              <w:drawing>
                <wp:inline distT="0" distB="0" distL="0" distR="0">
                  <wp:extent cx="667512" cy="294132"/>
                  <wp:effectExtent l="0" t="0" r="0" b="0"/>
                  <wp:docPr id="2257" name="Picture 2257"/>
                  <wp:cNvGraphicFramePr/>
                  <a:graphic xmlns:a="http://schemas.openxmlformats.org/drawingml/2006/main">
                    <a:graphicData uri="http://schemas.openxmlformats.org/drawingml/2006/picture">
                      <pic:pic xmlns:pic="http://schemas.openxmlformats.org/drawingml/2006/picture">
                        <pic:nvPicPr>
                          <pic:cNvPr id="2257" name="Picture 2257"/>
                          <pic:cNvPicPr/>
                        </pic:nvPicPr>
                        <pic:blipFill>
                          <a:blip r:embed="rId40"/>
                          <a:stretch>
                            <a:fillRect/>
                          </a:stretch>
                        </pic:blipFill>
                        <pic:spPr>
                          <a:xfrm>
                            <a:off x="0" y="0"/>
                            <a:ext cx="667512" cy="294132"/>
                          </a:xfrm>
                          <a:prstGeom prst="rect">
                            <a:avLst/>
                          </a:prstGeom>
                        </pic:spPr>
                      </pic:pic>
                    </a:graphicData>
                  </a:graphic>
                </wp:inline>
              </w:drawing>
            </w:r>
          </w:p>
        </w:tc>
      </w:tr>
      <w:tr w:rsidR="00054445">
        <w:trPr>
          <w:trHeight w:val="742"/>
        </w:trPr>
        <w:tc>
          <w:tcPr>
            <w:tcW w:w="4732" w:type="dxa"/>
            <w:tcBorders>
              <w:top w:val="single" w:sz="6" w:space="0" w:color="A1A1A1"/>
              <w:left w:val="single" w:sz="6" w:space="0" w:color="F0F0F0"/>
              <w:bottom w:val="single" w:sz="6" w:space="0" w:color="A1A1A1"/>
              <w:right w:val="single" w:sz="6" w:space="0" w:color="A1A1A1"/>
            </w:tcBorders>
          </w:tcPr>
          <w:p w:rsidR="00054445" w:rsidRDefault="007672DD">
            <w:pPr>
              <w:spacing w:after="0"/>
              <w:ind w:left="0" w:firstLine="0"/>
              <w:jc w:val="left"/>
            </w:pPr>
            <w:r>
              <w:t xml:space="preserve">4.5. Гидрант надземный на ответвлении </w:t>
            </w:r>
          </w:p>
        </w:tc>
        <w:tc>
          <w:tcPr>
            <w:tcW w:w="3107" w:type="dxa"/>
            <w:tcBorders>
              <w:top w:val="single" w:sz="6" w:space="0" w:color="A1A1A1"/>
              <w:left w:val="single" w:sz="6" w:space="0" w:color="A1A1A1"/>
              <w:bottom w:val="single" w:sz="6" w:space="0" w:color="A1A1A1"/>
              <w:right w:val="single" w:sz="6" w:space="0" w:color="A1A1A1"/>
            </w:tcBorders>
            <w:vAlign w:val="bottom"/>
          </w:tcPr>
          <w:p w:rsidR="00054445" w:rsidRDefault="007672DD">
            <w:pPr>
              <w:spacing w:after="0"/>
              <w:ind w:left="32" w:firstLine="0"/>
              <w:jc w:val="left"/>
            </w:pPr>
            <w:r>
              <w:rPr>
                <w:noProof/>
              </w:rPr>
              <w:drawing>
                <wp:inline distT="0" distB="0" distL="0" distR="0">
                  <wp:extent cx="609600" cy="318516"/>
                  <wp:effectExtent l="0" t="0" r="0" b="0"/>
                  <wp:docPr id="2259" name="Picture 2259"/>
                  <wp:cNvGraphicFramePr/>
                  <a:graphic xmlns:a="http://schemas.openxmlformats.org/drawingml/2006/main">
                    <a:graphicData uri="http://schemas.openxmlformats.org/drawingml/2006/picture">
                      <pic:pic xmlns:pic="http://schemas.openxmlformats.org/drawingml/2006/picture">
                        <pic:nvPicPr>
                          <pic:cNvPr id="2259" name="Picture 2259"/>
                          <pic:cNvPicPr/>
                        </pic:nvPicPr>
                        <pic:blipFill>
                          <a:blip r:embed="rId41"/>
                          <a:stretch>
                            <a:fillRect/>
                          </a:stretch>
                        </pic:blipFill>
                        <pic:spPr>
                          <a:xfrm>
                            <a:off x="0" y="0"/>
                            <a:ext cx="609600" cy="318516"/>
                          </a:xfrm>
                          <a:prstGeom prst="rect">
                            <a:avLst/>
                          </a:prstGeom>
                        </pic:spPr>
                      </pic:pic>
                    </a:graphicData>
                  </a:graphic>
                </wp:inline>
              </w:drawing>
            </w:r>
          </w:p>
        </w:tc>
      </w:tr>
      <w:tr w:rsidR="00054445">
        <w:trPr>
          <w:trHeight w:val="754"/>
        </w:trPr>
        <w:tc>
          <w:tcPr>
            <w:tcW w:w="4732" w:type="dxa"/>
            <w:tcBorders>
              <w:top w:val="single" w:sz="6" w:space="0" w:color="A1A1A1"/>
              <w:left w:val="single" w:sz="6" w:space="0" w:color="F0F0F0"/>
              <w:bottom w:val="single" w:sz="6" w:space="0" w:color="A1A1A1"/>
              <w:right w:val="single" w:sz="6" w:space="0" w:color="A1A1A1"/>
            </w:tcBorders>
          </w:tcPr>
          <w:p w:rsidR="00054445" w:rsidRDefault="007672DD">
            <w:pPr>
              <w:spacing w:after="0"/>
              <w:ind w:left="0" w:firstLine="0"/>
              <w:jc w:val="left"/>
            </w:pPr>
            <w:r>
              <w:t xml:space="preserve">4.6. Колонка водоразборная </w:t>
            </w:r>
          </w:p>
        </w:tc>
        <w:tc>
          <w:tcPr>
            <w:tcW w:w="3107" w:type="dxa"/>
            <w:tcBorders>
              <w:top w:val="single" w:sz="6" w:space="0" w:color="A1A1A1"/>
              <w:left w:val="single" w:sz="6" w:space="0" w:color="A1A1A1"/>
              <w:bottom w:val="single" w:sz="6" w:space="0" w:color="A1A1A1"/>
              <w:right w:val="single" w:sz="6" w:space="0" w:color="A1A1A1"/>
            </w:tcBorders>
            <w:vAlign w:val="bottom"/>
          </w:tcPr>
          <w:p w:rsidR="00054445" w:rsidRDefault="007672DD">
            <w:pPr>
              <w:spacing w:after="0"/>
              <w:ind w:left="32" w:firstLine="0"/>
              <w:jc w:val="left"/>
            </w:pPr>
            <w:r>
              <w:rPr>
                <w:noProof/>
              </w:rPr>
              <w:drawing>
                <wp:inline distT="0" distB="0" distL="0" distR="0">
                  <wp:extent cx="533400" cy="324612"/>
                  <wp:effectExtent l="0" t="0" r="0" b="0"/>
                  <wp:docPr id="2261" name="Picture 2261"/>
                  <wp:cNvGraphicFramePr/>
                  <a:graphic xmlns:a="http://schemas.openxmlformats.org/drawingml/2006/main">
                    <a:graphicData uri="http://schemas.openxmlformats.org/drawingml/2006/picture">
                      <pic:pic xmlns:pic="http://schemas.openxmlformats.org/drawingml/2006/picture">
                        <pic:nvPicPr>
                          <pic:cNvPr id="2261" name="Picture 2261"/>
                          <pic:cNvPicPr/>
                        </pic:nvPicPr>
                        <pic:blipFill>
                          <a:blip r:embed="rId42"/>
                          <a:stretch>
                            <a:fillRect/>
                          </a:stretch>
                        </pic:blipFill>
                        <pic:spPr>
                          <a:xfrm>
                            <a:off x="0" y="0"/>
                            <a:ext cx="533400" cy="324612"/>
                          </a:xfrm>
                          <a:prstGeom prst="rect">
                            <a:avLst/>
                          </a:prstGeom>
                        </pic:spPr>
                      </pic:pic>
                    </a:graphicData>
                  </a:graphic>
                </wp:inline>
              </w:drawing>
            </w:r>
          </w:p>
        </w:tc>
      </w:tr>
    </w:tbl>
    <w:p w:rsidR="00054445" w:rsidRDefault="00054445">
      <w:pPr>
        <w:spacing w:after="0"/>
        <w:ind w:firstLine="0"/>
      </w:pPr>
    </w:p>
    <w:p w:rsidR="00054445" w:rsidRDefault="00054445">
      <w:pPr>
        <w:spacing w:after="0"/>
        <w:ind w:firstLine="0"/>
        <w:jc w:val="left"/>
      </w:pPr>
    </w:p>
    <w:p w:rsidR="00054445" w:rsidRDefault="007672DD">
      <w:pPr>
        <w:spacing w:line="317" w:lineRule="auto"/>
        <w:ind w:left="108" w:right="466" w:hanging="10"/>
        <w:jc w:val="left"/>
      </w:pPr>
      <w:r>
        <w:rPr>
          <w:b/>
        </w:rPr>
        <w:t xml:space="preserve">Практическая работа №5 Вычерчивание схемы установки </w:t>
      </w:r>
      <w:proofErr w:type="spellStart"/>
      <w:r>
        <w:rPr>
          <w:b/>
        </w:rPr>
        <w:t>повысительных</w:t>
      </w:r>
      <w:proofErr w:type="spellEnd"/>
      <w:r>
        <w:rPr>
          <w:b/>
        </w:rPr>
        <w:t xml:space="preserve"> насосов с обвязкой их трубопроводами и арматурой. </w:t>
      </w:r>
    </w:p>
    <w:p w:rsidR="00054445" w:rsidRDefault="00054445" w:rsidP="007672DD">
      <w:pPr>
        <w:spacing w:after="52"/>
        <w:ind w:left="799" w:firstLine="0"/>
        <w:jc w:val="left"/>
      </w:pPr>
    </w:p>
    <w:p w:rsidR="00054445" w:rsidRDefault="007672DD" w:rsidP="007672DD">
      <w:pPr>
        <w:spacing w:after="53"/>
        <w:ind w:firstLine="0"/>
        <w:jc w:val="left"/>
      </w:pPr>
      <w:r>
        <w:t xml:space="preserve">                                            НАСОСНЫЕ УСТАНОВКИ </w:t>
      </w:r>
    </w:p>
    <w:p w:rsidR="00054445" w:rsidRDefault="007672DD">
      <w:pPr>
        <w:spacing w:after="4" w:line="268" w:lineRule="auto"/>
        <w:ind w:left="5371" w:right="461" w:hanging="4538"/>
        <w:jc w:val="left"/>
      </w:pPr>
      <w:r>
        <w:rPr>
          <w:noProof/>
        </w:rPr>
        <w:drawing>
          <wp:anchor distT="0" distB="0" distL="114300" distR="114300" simplePos="0" relativeHeight="251636224" behindDoc="0" locked="0" layoutInCell="1" allowOverlap="0">
            <wp:simplePos x="0" y="0"/>
            <wp:positionH relativeFrom="column">
              <wp:posOffset>1524</wp:posOffset>
            </wp:positionH>
            <wp:positionV relativeFrom="paragraph">
              <wp:posOffset>234095</wp:posOffset>
            </wp:positionV>
            <wp:extent cx="3298686" cy="3820135"/>
            <wp:effectExtent l="0" t="0" r="0" b="0"/>
            <wp:wrapSquare wrapText="bothSides"/>
            <wp:docPr id="2306" name="Picture 2306"/>
            <wp:cNvGraphicFramePr/>
            <a:graphic xmlns:a="http://schemas.openxmlformats.org/drawingml/2006/main">
              <a:graphicData uri="http://schemas.openxmlformats.org/drawingml/2006/picture">
                <pic:pic xmlns:pic="http://schemas.openxmlformats.org/drawingml/2006/picture">
                  <pic:nvPicPr>
                    <pic:cNvPr id="2306" name="Picture 2306"/>
                    <pic:cNvPicPr/>
                  </pic:nvPicPr>
                  <pic:blipFill>
                    <a:blip r:embed="rId43"/>
                    <a:stretch>
                      <a:fillRect/>
                    </a:stretch>
                  </pic:blipFill>
                  <pic:spPr>
                    <a:xfrm>
                      <a:off x="0" y="0"/>
                      <a:ext cx="3298686" cy="3820135"/>
                    </a:xfrm>
                    <a:prstGeom prst="rect">
                      <a:avLst/>
                    </a:prstGeom>
                  </pic:spPr>
                </pic:pic>
              </a:graphicData>
            </a:graphic>
          </wp:anchor>
        </w:drawing>
      </w:r>
      <w:r>
        <w:t xml:space="preserve">При </w:t>
      </w:r>
      <w:r>
        <w:tab/>
        <w:t xml:space="preserve">необходимости </w:t>
      </w:r>
      <w:r>
        <w:tab/>
        <w:t xml:space="preserve">повышения </w:t>
      </w:r>
      <w:r>
        <w:tab/>
        <w:t xml:space="preserve">гидростатического </w:t>
      </w:r>
      <w:r>
        <w:tab/>
        <w:t xml:space="preserve">давления </w:t>
      </w:r>
      <w:r>
        <w:tab/>
        <w:t xml:space="preserve">выше гарантированного на вводе в здание или сооружение или периодическом его </w:t>
      </w:r>
      <w:r>
        <w:tab/>
        <w:t xml:space="preserve">недостатке, </w:t>
      </w:r>
      <w:r>
        <w:tab/>
        <w:t xml:space="preserve">а </w:t>
      </w:r>
      <w:r>
        <w:tab/>
        <w:t xml:space="preserve">также </w:t>
      </w:r>
      <w:r>
        <w:tab/>
        <w:t xml:space="preserve">при необходимости </w:t>
      </w:r>
      <w:r>
        <w:tab/>
        <w:t xml:space="preserve">поддержания принудительной </w:t>
      </w:r>
      <w:r>
        <w:tab/>
        <w:t xml:space="preserve">циркуляции </w:t>
      </w:r>
      <w:r>
        <w:tab/>
        <w:t xml:space="preserve">в централизованной </w:t>
      </w:r>
      <w:r>
        <w:tab/>
        <w:t xml:space="preserve">системе </w:t>
      </w:r>
      <w:r>
        <w:tab/>
        <w:t xml:space="preserve">горячего водоснабжения </w:t>
      </w:r>
      <w:r>
        <w:tab/>
        <w:t xml:space="preserve">надлежит предусматривать устройство насосной установки. </w:t>
      </w:r>
    </w:p>
    <w:p w:rsidR="00054445" w:rsidRDefault="007672DD">
      <w:pPr>
        <w:spacing w:after="4" w:line="267" w:lineRule="auto"/>
        <w:ind w:right="470" w:firstLine="476"/>
        <w:jc w:val="right"/>
      </w:pPr>
      <w:r>
        <w:rPr>
          <w:noProof/>
        </w:rPr>
        <w:drawing>
          <wp:anchor distT="0" distB="0" distL="114300" distR="114300" simplePos="0" relativeHeight="251637248" behindDoc="0" locked="0" layoutInCell="1" allowOverlap="0">
            <wp:simplePos x="0" y="0"/>
            <wp:positionH relativeFrom="column">
              <wp:posOffset>-103631</wp:posOffset>
            </wp:positionH>
            <wp:positionV relativeFrom="paragraph">
              <wp:posOffset>2475644</wp:posOffset>
            </wp:positionV>
            <wp:extent cx="3309735" cy="3220390"/>
            <wp:effectExtent l="0" t="0" r="0" b="0"/>
            <wp:wrapSquare wrapText="bothSides"/>
            <wp:docPr id="2462" name="Picture 2462"/>
            <wp:cNvGraphicFramePr/>
            <a:graphic xmlns:a="http://schemas.openxmlformats.org/drawingml/2006/main">
              <a:graphicData uri="http://schemas.openxmlformats.org/drawingml/2006/picture">
                <pic:pic xmlns:pic="http://schemas.openxmlformats.org/drawingml/2006/picture">
                  <pic:nvPicPr>
                    <pic:cNvPr id="2462" name="Picture 2462"/>
                    <pic:cNvPicPr/>
                  </pic:nvPicPr>
                  <pic:blipFill>
                    <a:blip r:embed="rId44"/>
                    <a:stretch>
                      <a:fillRect/>
                    </a:stretch>
                  </pic:blipFill>
                  <pic:spPr>
                    <a:xfrm>
                      <a:off x="0" y="0"/>
                      <a:ext cx="3309735" cy="3220390"/>
                    </a:xfrm>
                    <a:prstGeom prst="rect">
                      <a:avLst/>
                    </a:prstGeom>
                  </pic:spPr>
                </pic:pic>
              </a:graphicData>
            </a:graphic>
          </wp:anchor>
        </w:drawing>
      </w:r>
      <w:r>
        <w:t xml:space="preserve">Насосные установки и режим их работы </w:t>
      </w:r>
      <w:r>
        <w:tab/>
        <w:t xml:space="preserve">следует </w:t>
      </w:r>
      <w:r>
        <w:tab/>
        <w:t xml:space="preserve">определять </w:t>
      </w:r>
      <w:r>
        <w:tab/>
        <w:t xml:space="preserve">на основании </w:t>
      </w:r>
      <w:r>
        <w:tab/>
        <w:t xml:space="preserve">технико-экономического сравнения разработанных вариантов: непрерывно </w:t>
      </w:r>
      <w:r>
        <w:tab/>
        <w:t xml:space="preserve">или </w:t>
      </w:r>
      <w:r>
        <w:tab/>
        <w:t xml:space="preserve">периодически действующих насосов при отсутствии регулирующих </w:t>
      </w:r>
      <w:r>
        <w:tab/>
        <w:t xml:space="preserve">емкостей; </w:t>
      </w:r>
      <w:r>
        <w:tab/>
        <w:t xml:space="preserve">насосов производительностью, </w:t>
      </w:r>
      <w:r>
        <w:tab/>
        <w:t xml:space="preserve">равной </w:t>
      </w:r>
      <w:r>
        <w:tab/>
        <w:t xml:space="preserve">или превышающей максимальный часовой расход воды, работающих в </w:t>
      </w:r>
      <w:proofErr w:type="spellStart"/>
      <w:r>
        <w:t>повторнократковременном</w:t>
      </w:r>
      <w:proofErr w:type="spellEnd"/>
      <w:r>
        <w:t xml:space="preserve"> режиме совместно с гидропневматическими водонапорными баками или баками мембранного типа; непрерывно или периодически </w:t>
      </w:r>
      <w:r>
        <w:tab/>
        <w:t xml:space="preserve">действующих </w:t>
      </w:r>
      <w:r>
        <w:tab/>
        <w:t xml:space="preserve">насосов производительностью </w:t>
      </w:r>
      <w:r>
        <w:tab/>
        <w:t xml:space="preserve">менее максимального часового расхода воды, работающих </w:t>
      </w:r>
      <w:r>
        <w:tab/>
        <w:t xml:space="preserve">совместно </w:t>
      </w:r>
      <w:r>
        <w:tab/>
        <w:t xml:space="preserve">с аккумулирующей емкостью. </w:t>
      </w:r>
    </w:p>
    <w:p w:rsidR="00054445" w:rsidRDefault="007672DD">
      <w:pPr>
        <w:spacing w:after="4" w:line="267" w:lineRule="auto"/>
        <w:ind w:right="470" w:firstLine="301"/>
        <w:jc w:val="right"/>
      </w:pPr>
      <w:r>
        <w:t xml:space="preserve">Насосные установки (рис. 3.22) состоят </w:t>
      </w:r>
      <w:r>
        <w:tab/>
        <w:t xml:space="preserve">из </w:t>
      </w:r>
      <w:r>
        <w:tab/>
        <w:t xml:space="preserve">насосных </w:t>
      </w:r>
      <w:r>
        <w:tab/>
        <w:t xml:space="preserve">агрегатов </w:t>
      </w:r>
      <w:r>
        <w:tab/>
        <w:t xml:space="preserve">1, всасывающих </w:t>
      </w:r>
      <w:r>
        <w:tab/>
        <w:t xml:space="preserve">5 </w:t>
      </w:r>
      <w:r>
        <w:tab/>
        <w:t xml:space="preserve">и </w:t>
      </w:r>
      <w:r>
        <w:tab/>
        <w:t xml:space="preserve">напорных </w:t>
      </w:r>
      <w:r>
        <w:tab/>
        <w:t xml:space="preserve">8 коллекторов, </w:t>
      </w:r>
      <w:r>
        <w:tab/>
        <w:t xml:space="preserve">запорно-регулирующей арматуры </w:t>
      </w:r>
      <w:r>
        <w:tab/>
        <w:t xml:space="preserve">(задвижек </w:t>
      </w:r>
      <w:r>
        <w:tab/>
        <w:t xml:space="preserve">4, </w:t>
      </w:r>
      <w:r>
        <w:tab/>
        <w:t xml:space="preserve">обратных клапанов </w:t>
      </w:r>
      <w:r>
        <w:tab/>
        <w:t xml:space="preserve">7) </w:t>
      </w:r>
      <w:r>
        <w:tab/>
        <w:t xml:space="preserve">и </w:t>
      </w:r>
      <w:r>
        <w:tab/>
        <w:t>контрольно-</w:t>
      </w:r>
    </w:p>
    <w:p w:rsidR="00054445" w:rsidRDefault="007672DD">
      <w:pPr>
        <w:spacing w:after="131" w:line="272" w:lineRule="auto"/>
        <w:ind w:left="4745" w:right="468" w:firstLine="0"/>
        <w:jc w:val="right"/>
      </w:pPr>
      <w:r>
        <w:t>измери</w:t>
      </w:r>
      <w:r>
        <w:lastRenderedPageBreak/>
        <w:t xml:space="preserve">тельных приборов (манометров 9, термометров) </w:t>
      </w:r>
      <w:r>
        <w:tab/>
        <w:t xml:space="preserve">Насосные </w:t>
      </w:r>
      <w:r>
        <w:tab/>
        <w:t xml:space="preserve">агрегаты состоят из насосов 3 и двигателей 2. </w:t>
      </w:r>
      <w:r>
        <w:rPr>
          <w:rFonts w:ascii="Arial" w:eastAsia="Arial" w:hAnsi="Arial" w:cs="Arial"/>
          <w:sz w:val="22"/>
        </w:rPr>
        <w:t xml:space="preserve">Насосы, </w:t>
      </w:r>
      <w:r>
        <w:rPr>
          <w:rFonts w:ascii="Arial" w:eastAsia="Arial" w:hAnsi="Arial" w:cs="Arial"/>
          <w:sz w:val="22"/>
        </w:rPr>
        <w:tab/>
        <w:t xml:space="preserve">установленные </w:t>
      </w:r>
      <w:r>
        <w:rPr>
          <w:rFonts w:ascii="Arial" w:eastAsia="Arial" w:hAnsi="Arial" w:cs="Arial"/>
          <w:sz w:val="22"/>
        </w:rPr>
        <w:tab/>
        <w:t xml:space="preserve">на </w:t>
      </w:r>
      <w:r>
        <w:rPr>
          <w:rFonts w:ascii="Arial" w:eastAsia="Arial" w:hAnsi="Arial" w:cs="Arial"/>
          <w:sz w:val="22"/>
        </w:rPr>
        <w:tab/>
        <w:t xml:space="preserve">линии водопровода, всегда бывают залиты водой и готовы к работе, так как к ним вода </w:t>
      </w:r>
      <w:r>
        <w:rPr>
          <w:rFonts w:ascii="Arial" w:eastAsia="Arial" w:hAnsi="Arial" w:cs="Arial"/>
          <w:sz w:val="22"/>
        </w:rPr>
        <w:tab/>
        <w:t xml:space="preserve">поступает </w:t>
      </w:r>
      <w:r>
        <w:rPr>
          <w:rFonts w:ascii="Arial" w:eastAsia="Arial" w:hAnsi="Arial" w:cs="Arial"/>
          <w:sz w:val="22"/>
        </w:rPr>
        <w:tab/>
        <w:t xml:space="preserve">под </w:t>
      </w:r>
      <w:r>
        <w:rPr>
          <w:rFonts w:ascii="Arial" w:eastAsia="Arial" w:hAnsi="Arial" w:cs="Arial"/>
          <w:sz w:val="22"/>
        </w:rPr>
        <w:tab/>
        <w:t xml:space="preserve">давлением городского водопровода. </w:t>
      </w:r>
    </w:p>
    <w:p w:rsidR="00054445" w:rsidRDefault="007672DD">
      <w:pPr>
        <w:spacing w:line="317" w:lineRule="auto"/>
        <w:ind w:left="108" w:right="466" w:hanging="10"/>
        <w:jc w:val="left"/>
      </w:pPr>
      <w:r>
        <w:rPr>
          <w:b/>
        </w:rPr>
        <w:t xml:space="preserve">Практическая работа №6 Конструирование и вычерчивание сетей холодного водопровода на планах здания, размещение оборудования. </w:t>
      </w:r>
    </w:p>
    <w:p w:rsidR="00054445" w:rsidRDefault="007672DD" w:rsidP="007672DD">
      <w:pPr>
        <w:spacing w:after="52"/>
        <w:ind w:left="799" w:firstLine="0"/>
        <w:jc w:val="left"/>
      </w:pPr>
      <w:r>
        <w:t xml:space="preserve"> Трассировка внутренней сети </w:t>
      </w:r>
    </w:p>
    <w:p w:rsidR="00054445" w:rsidRDefault="007672DD">
      <w:pPr>
        <w:spacing w:after="4" w:line="268" w:lineRule="auto"/>
        <w:ind w:left="98" w:right="461" w:firstLine="698"/>
        <w:jc w:val="left"/>
      </w:pPr>
      <w:r>
        <w:t xml:space="preserve">Трассировку внутренней сети начинают от водоразборных приборов: на планах этажей и разрезах здания намечают места прокладки труб, подающих воду к приборам (разводки), а также стояков. </w:t>
      </w:r>
    </w:p>
    <w:p w:rsidR="00054445" w:rsidRDefault="007672DD">
      <w:pPr>
        <w:spacing w:after="35" w:line="268" w:lineRule="auto"/>
        <w:ind w:left="98" w:right="461" w:firstLine="698"/>
        <w:jc w:val="left"/>
      </w:pPr>
      <w:r>
        <w:t xml:space="preserve">Разводки прокладывают, как правило, отрыто по стенам душевых, кухонь и других помещений. Рационально размещать их под санитарно-техническими приборами на высоте 15—40 см над полом и при необходимости закрывать плинтусом из керамической плитки Трубопроводы, подающие воду к технологическому оборудованию, отделенному от стен, можно прокладывать в полу или над ним. </w:t>
      </w:r>
    </w:p>
    <w:p w:rsidR="00054445" w:rsidRDefault="007672DD" w:rsidP="007672DD">
      <w:pPr>
        <w:spacing w:after="1516"/>
        <w:ind w:left="127" w:right="463" w:firstLine="708"/>
      </w:pPr>
      <w:r>
        <w:t>Стояки прокладывают по возможности в местах расположения наибольшего количества водоразборных приборов так, чтобы их количество и длина разводок к водоразборным приборам были минимальными. При размещении стояков необходимо учитывать планировку помещений на всех этажах зданий: стояки не должны проходить в середине помещения, пересекать несущие конструкции здания, должны располагаться около стен и перегородок, колонн, допускающих крепление трубопроводов.</w:t>
      </w:r>
      <w:r>
        <w:rPr>
          <w:noProof/>
        </w:rPr>
        <w:drawing>
          <wp:inline distT="0" distB="0" distL="0" distR="0">
            <wp:extent cx="5718049" cy="3416808"/>
            <wp:effectExtent l="0" t="0" r="0" b="0"/>
            <wp:docPr id="2632" name="Picture 2632"/>
            <wp:cNvGraphicFramePr/>
            <a:graphic xmlns:a="http://schemas.openxmlformats.org/drawingml/2006/main">
              <a:graphicData uri="http://schemas.openxmlformats.org/drawingml/2006/picture">
                <pic:pic xmlns:pic="http://schemas.openxmlformats.org/drawingml/2006/picture">
                  <pic:nvPicPr>
                    <pic:cNvPr id="2632" name="Picture 2632"/>
                    <pic:cNvPicPr/>
                  </pic:nvPicPr>
                  <pic:blipFill>
                    <a:blip r:embed="rId45"/>
                    <a:stretch>
                      <a:fillRect/>
                    </a:stretch>
                  </pic:blipFill>
                  <pic:spPr>
                    <a:xfrm>
                      <a:off x="0" y="0"/>
                      <a:ext cx="5718049" cy="3416808"/>
                    </a:xfrm>
                    <a:prstGeom prst="rect">
                      <a:avLst/>
                    </a:prstGeom>
                  </pic:spPr>
                </pic:pic>
              </a:graphicData>
            </a:graphic>
          </wp:inline>
        </w:drawing>
      </w:r>
    </w:p>
    <w:p w:rsidR="00054445" w:rsidRDefault="007672DD">
      <w:pPr>
        <w:ind w:left="127" w:right="463" w:firstLine="708"/>
      </w:pPr>
      <w:r>
        <w:lastRenderedPageBreak/>
        <w:t xml:space="preserve">Наличие на стояках изгибов и поворотов в виде петель нежелательно, так как в них образуются воздушные пробки, которые нарушают работу сети. Для удобства эксплуатации в зданиях с большим числом водоразборных приборов и значительным количеством трубопроводов стояки располагают в монтажных шахтах или каналах, бороздах. В шахтах особое внимание должно быть уделено предотвращению распространения по ним огня, звука и технике безопасности, для чего в многоэтажных зданиях в канале на каждом этаже должны быть предусмотрены диафрагмы. При высоте этажа до 3 м стояки не крепят, при большей высоте стояки закрепляют на половине высоты этажа. </w:t>
      </w:r>
    </w:p>
    <w:p w:rsidR="00054445" w:rsidRDefault="007672DD">
      <w:pPr>
        <w:ind w:left="127" w:right="463" w:firstLine="708"/>
      </w:pPr>
      <w:r>
        <w:t xml:space="preserve">В местах пересечения стояков и других вертикальных трубопроводов с перекрытиями на них надевают гильзы из толя или листовой стали для предохранения перекрытий от смачивания конденсирующейся влагой. </w:t>
      </w:r>
    </w:p>
    <w:p w:rsidR="00054445" w:rsidRDefault="007672DD" w:rsidP="007672DD">
      <w:pPr>
        <w:spacing w:after="1519"/>
        <w:ind w:left="127" w:right="463" w:firstLine="708"/>
      </w:pPr>
      <w:r>
        <w:t xml:space="preserve">Магистрали прокладывают так, чтобы объединить все стояки и трубопровод, подающий воду в здание. На сетях с нижней разводкой их размещают в подпольях, подвалах и технических этажах или на первом этаже, в подпольных каналах, под полом с устройством съемного фриза, а также по конструкциям зданий, на которых допускается открытая прокладка трубопроводов. В производственных зданиях участки трубопроводов у входов, загрузочных люков, проходящие под крупными сооружениями, туннелями, </w:t>
      </w:r>
      <w:r>
        <w:lastRenderedPageBreak/>
        <w:t xml:space="preserve">целесообразно укладывать в стальных футлярах для предотвращения механического повреждения. </w:t>
      </w:r>
      <w:r>
        <w:rPr>
          <w:noProof/>
        </w:rPr>
        <w:drawing>
          <wp:inline distT="0" distB="0" distL="0" distR="0">
            <wp:extent cx="3308604" cy="5605272"/>
            <wp:effectExtent l="0" t="0" r="0" b="0"/>
            <wp:docPr id="2671" name="Picture 2671"/>
            <wp:cNvGraphicFramePr/>
            <a:graphic xmlns:a="http://schemas.openxmlformats.org/drawingml/2006/main">
              <a:graphicData uri="http://schemas.openxmlformats.org/drawingml/2006/picture">
                <pic:pic xmlns:pic="http://schemas.openxmlformats.org/drawingml/2006/picture">
                  <pic:nvPicPr>
                    <pic:cNvPr id="2671" name="Picture 2671"/>
                    <pic:cNvPicPr/>
                  </pic:nvPicPr>
                  <pic:blipFill>
                    <a:blip r:embed="rId46"/>
                    <a:stretch>
                      <a:fillRect/>
                    </a:stretch>
                  </pic:blipFill>
                  <pic:spPr>
                    <a:xfrm rot="5399999">
                      <a:off x="0" y="0"/>
                      <a:ext cx="3308604" cy="5605272"/>
                    </a:xfrm>
                    <a:prstGeom prst="rect">
                      <a:avLst/>
                    </a:prstGeom>
                  </pic:spPr>
                </pic:pic>
              </a:graphicData>
            </a:graphic>
          </wp:inline>
        </w:drawing>
      </w:r>
    </w:p>
    <w:p w:rsidR="00054445" w:rsidRDefault="007672DD">
      <w:pPr>
        <w:spacing w:after="64"/>
        <w:ind w:left="127" w:right="463" w:firstLine="708"/>
      </w:pPr>
      <w:r>
        <w:t xml:space="preserve">При верхней разводке магистралей они монтируются на чердаке здания, под потолком верхнего этажа или в </w:t>
      </w:r>
      <w:proofErr w:type="spellStart"/>
      <w:r>
        <w:t>межферменном</w:t>
      </w:r>
      <w:proofErr w:type="spellEnd"/>
      <w:r>
        <w:t xml:space="preserve"> пространстве производственных зданий. </w:t>
      </w:r>
    </w:p>
    <w:p w:rsidR="00054445" w:rsidRDefault="007672DD">
      <w:pPr>
        <w:ind w:left="127" w:right="463" w:firstLine="708"/>
      </w:pPr>
      <w:r>
        <w:t xml:space="preserve">Для спуска воды магистрали должны прокладываться с уклоном 0,002—0,005 в сторону ввода или водоразборных точек. В нижних точках сети необходимо установить спускные устройства (тройники или муфты с пробками для спуска воды). </w:t>
      </w:r>
    </w:p>
    <w:p w:rsidR="00054445" w:rsidRDefault="007672DD">
      <w:pPr>
        <w:spacing w:after="43"/>
        <w:ind w:left="127" w:right="463" w:firstLine="708"/>
      </w:pPr>
      <w:r>
        <w:t xml:space="preserve">На основе проведенной трассировки строится аксонометрическая схема, на которой намечают места установки арматуры. </w:t>
      </w:r>
    </w:p>
    <w:p w:rsidR="00054445" w:rsidRDefault="00054445">
      <w:pPr>
        <w:spacing w:after="0"/>
        <w:ind w:firstLine="0"/>
        <w:jc w:val="left"/>
      </w:pPr>
    </w:p>
    <w:p w:rsidR="007672DD" w:rsidRDefault="007672DD">
      <w:pPr>
        <w:spacing w:line="317" w:lineRule="auto"/>
        <w:ind w:left="108" w:right="466" w:hanging="10"/>
        <w:jc w:val="left"/>
        <w:rPr>
          <w:b/>
        </w:rPr>
      </w:pPr>
    </w:p>
    <w:p w:rsidR="00054445" w:rsidRDefault="007672DD">
      <w:pPr>
        <w:spacing w:line="317" w:lineRule="auto"/>
        <w:ind w:left="108" w:right="466" w:hanging="10"/>
        <w:jc w:val="left"/>
      </w:pPr>
      <w:r>
        <w:rPr>
          <w:b/>
        </w:rPr>
        <w:t xml:space="preserve">Практическая работа №7 Построение аксонометрической схемы холодного водопровода по ранее выполненным планам здания. </w:t>
      </w:r>
    </w:p>
    <w:p w:rsidR="00054445" w:rsidRDefault="00054445">
      <w:pPr>
        <w:spacing w:after="52"/>
        <w:ind w:left="799" w:firstLine="0"/>
        <w:jc w:val="left"/>
      </w:pPr>
    </w:p>
    <w:p w:rsidR="00054445" w:rsidRDefault="007672DD">
      <w:pPr>
        <w:pStyle w:val="2"/>
        <w:ind w:left="357" w:right="706"/>
      </w:pPr>
      <w:r>
        <w:t xml:space="preserve">Построение аксонометрической схемы водопроводной сети здания </w:t>
      </w:r>
    </w:p>
    <w:p w:rsidR="00054445" w:rsidRDefault="00054445">
      <w:pPr>
        <w:spacing w:after="0"/>
        <w:ind w:firstLine="0"/>
        <w:jc w:val="left"/>
      </w:pPr>
    </w:p>
    <w:p w:rsidR="00054445" w:rsidRDefault="007672DD">
      <w:pPr>
        <w:spacing w:after="70"/>
        <w:ind w:left="127" w:right="463" w:firstLine="708"/>
      </w:pPr>
      <w:r>
        <w:t xml:space="preserve">На плане типового этажа выбирается место расположения водопроводного стояка, от которого производится разводка по </w:t>
      </w:r>
      <w:proofErr w:type="spellStart"/>
      <w:r>
        <w:t>водоразборкам</w:t>
      </w:r>
      <w:proofErr w:type="spellEnd"/>
      <w:r>
        <w:t xml:space="preserve">. Строится аксонометрическая схема поквартирной разводки. </w:t>
      </w:r>
    </w:p>
    <w:p w:rsidR="00054445" w:rsidRDefault="007672DD">
      <w:pPr>
        <w:spacing w:after="53"/>
        <w:ind w:left="127" w:right="463" w:firstLine="708"/>
      </w:pPr>
      <w:r>
        <w:t xml:space="preserve">С плана типового этажа на план подвала переносятся водопроводные стояки и объединяются магистральной линией по </w:t>
      </w:r>
      <w:proofErr w:type="spellStart"/>
      <w:r>
        <w:t>наикрайчайшему</w:t>
      </w:r>
      <w:proofErr w:type="spellEnd"/>
      <w:r>
        <w:t xml:space="preserve"> расстоянию с вводом в здание. Если стояки располагаются по обе стороны относительно центральной оси здания, магистраль прокладывается над потолком подвала до центральной несущей стены здания. </w:t>
      </w:r>
    </w:p>
    <w:p w:rsidR="00054445" w:rsidRDefault="007672DD">
      <w:pPr>
        <w:spacing w:after="72"/>
        <w:ind w:left="127" w:right="463"/>
      </w:pPr>
      <w:r>
        <w:t xml:space="preserve">За вводом устанавливается водомерный узел, но не под жилым помещением. </w:t>
      </w:r>
    </w:p>
    <w:p w:rsidR="00054445" w:rsidRDefault="007672DD">
      <w:pPr>
        <w:ind w:left="821" w:right="463"/>
      </w:pPr>
      <w:r>
        <w:t xml:space="preserve">Строится аксонометрическая схема сети внутреннего водопровода.  </w:t>
      </w:r>
    </w:p>
    <w:p w:rsidR="00054445" w:rsidRDefault="007672DD">
      <w:pPr>
        <w:spacing w:after="64"/>
        <w:ind w:left="127" w:right="463" w:firstLine="708"/>
      </w:pPr>
      <w:r>
        <w:t xml:space="preserve">На аксонометрической схеме сети внутреннего водопровода выбирается расчетное направление и диктующая точка.  </w:t>
      </w:r>
    </w:p>
    <w:p w:rsidR="00054445" w:rsidRDefault="007672DD">
      <w:pPr>
        <w:spacing w:line="320" w:lineRule="auto"/>
        <w:ind w:left="127" w:right="463" w:firstLine="708"/>
      </w:pPr>
      <w:r>
        <w:t xml:space="preserve">Диктующая точка – это самая высоко расположенная и удаленная от ввода водоразборная точка. </w:t>
      </w:r>
    </w:p>
    <w:p w:rsidR="00054445" w:rsidRDefault="007672DD">
      <w:pPr>
        <w:spacing w:line="320" w:lineRule="auto"/>
        <w:ind w:left="127" w:right="463" w:firstLine="708"/>
      </w:pPr>
      <w:r>
        <w:t xml:space="preserve">Расчетное направление – это направление по водоразборной сети от ввода до диктующей точки. </w:t>
      </w:r>
    </w:p>
    <w:p w:rsidR="00054445" w:rsidRDefault="007672DD">
      <w:pPr>
        <w:spacing w:after="71"/>
        <w:ind w:left="821" w:right="463"/>
      </w:pPr>
      <w:r>
        <w:t xml:space="preserve">Расчетное направление разбивается на расчетные участки. </w:t>
      </w:r>
    </w:p>
    <w:p w:rsidR="00054445" w:rsidRDefault="007672DD">
      <w:pPr>
        <w:ind w:left="127" w:right="463" w:firstLine="708"/>
      </w:pPr>
      <w:r>
        <w:t xml:space="preserve">Запроектированная сеть внутреннего водопровода – тупиковая с нижней разводкой, состоит из магистральных, распределительных водопроводов и подводок к водоразборным устройствам. </w:t>
      </w:r>
    </w:p>
    <w:p w:rsidR="00054445" w:rsidRDefault="007672DD">
      <w:pPr>
        <w:spacing w:line="309" w:lineRule="auto"/>
        <w:ind w:left="127" w:right="463" w:firstLine="708"/>
      </w:pPr>
      <w:r>
        <w:t xml:space="preserve">Труба проходит по кратчайшему расстоянию и труба ввода перпендикулярна наружной стене здания с учетом i = 0,003 – 0,005 от здания к наружной водопроводной сети, для возможности опорожнения системы. </w:t>
      </w:r>
    </w:p>
    <w:p w:rsidR="007672DD" w:rsidRDefault="007672DD" w:rsidP="007672DD">
      <w:pPr>
        <w:spacing w:after="4" w:line="268" w:lineRule="auto"/>
        <w:ind w:left="98" w:right="461" w:firstLine="698"/>
        <w:jc w:val="left"/>
      </w:pPr>
      <w:r>
        <w:t xml:space="preserve">Для учета расхода потребляемой воды, в подвале здания устанавливают водомерный узел с отводной линией, расположенной на высоте 0,2м от пола подвала. </w:t>
      </w:r>
    </w:p>
    <w:p w:rsidR="007672DD" w:rsidRDefault="007672DD" w:rsidP="007672DD">
      <w:pPr>
        <w:spacing w:after="4" w:line="268" w:lineRule="auto"/>
        <w:ind w:left="98" w:right="461" w:firstLine="698"/>
        <w:jc w:val="left"/>
      </w:pPr>
    </w:p>
    <w:p w:rsidR="007672DD" w:rsidRDefault="007672DD" w:rsidP="007672DD">
      <w:pPr>
        <w:spacing w:after="4" w:line="268" w:lineRule="auto"/>
        <w:ind w:left="98" w:right="461" w:firstLine="698"/>
        <w:jc w:val="left"/>
      </w:pPr>
      <w:r>
        <w:t xml:space="preserve">Магистральный трубопровод прокладывается под потолком подвала с уклоном i = 0,003 на расстоянии 0,2м, на каждом стояке устанавливают вентили на подводках к водоразборным установкам. </w:t>
      </w:r>
    </w:p>
    <w:p w:rsidR="00054445" w:rsidRDefault="00054445">
      <w:pPr>
        <w:spacing w:after="44"/>
        <w:ind w:left="127" w:right="463" w:firstLine="708"/>
      </w:pPr>
    </w:p>
    <w:p w:rsidR="00054445" w:rsidRDefault="007672DD" w:rsidP="007672DD">
      <w:pPr>
        <w:spacing w:after="1"/>
        <w:ind w:firstLine="0"/>
        <w:jc w:val="left"/>
      </w:pPr>
      <w:r>
        <w:rPr>
          <w:noProof/>
        </w:rPr>
        <w:lastRenderedPageBreak/>
        <w:drawing>
          <wp:inline distT="0" distB="0" distL="0" distR="0">
            <wp:extent cx="4213860" cy="4341876"/>
            <wp:effectExtent l="0" t="0" r="0" b="0"/>
            <wp:docPr id="2905" name="Picture 2905"/>
            <wp:cNvGraphicFramePr/>
            <a:graphic xmlns:a="http://schemas.openxmlformats.org/drawingml/2006/main">
              <a:graphicData uri="http://schemas.openxmlformats.org/drawingml/2006/picture">
                <pic:pic xmlns:pic="http://schemas.openxmlformats.org/drawingml/2006/picture">
                  <pic:nvPicPr>
                    <pic:cNvPr id="2905" name="Picture 2905"/>
                    <pic:cNvPicPr/>
                  </pic:nvPicPr>
                  <pic:blipFill>
                    <a:blip r:embed="rId47"/>
                    <a:stretch>
                      <a:fillRect/>
                    </a:stretch>
                  </pic:blipFill>
                  <pic:spPr>
                    <a:xfrm>
                      <a:off x="0" y="0"/>
                      <a:ext cx="4213860" cy="4341876"/>
                    </a:xfrm>
                    <a:prstGeom prst="rect">
                      <a:avLst/>
                    </a:prstGeom>
                  </pic:spPr>
                </pic:pic>
              </a:graphicData>
            </a:graphic>
          </wp:inline>
        </w:drawing>
      </w:r>
    </w:p>
    <w:p w:rsidR="00054445" w:rsidRDefault="00054445">
      <w:pPr>
        <w:spacing w:after="0"/>
        <w:ind w:firstLine="0"/>
        <w:jc w:val="left"/>
      </w:pPr>
    </w:p>
    <w:p w:rsidR="00054445" w:rsidRDefault="00054445">
      <w:pPr>
        <w:spacing w:after="58"/>
        <w:ind w:firstLine="0"/>
        <w:jc w:val="left"/>
      </w:pPr>
    </w:p>
    <w:p w:rsidR="00054445" w:rsidRDefault="007672DD">
      <w:pPr>
        <w:spacing w:after="69"/>
        <w:ind w:left="108" w:right="466" w:hanging="10"/>
        <w:jc w:val="left"/>
      </w:pPr>
      <w:r>
        <w:rPr>
          <w:b/>
        </w:rPr>
        <w:t xml:space="preserve">Практическая работа №8 Определение расчетных расходов воды. </w:t>
      </w:r>
    </w:p>
    <w:p w:rsidR="00054445" w:rsidRDefault="007672DD">
      <w:pPr>
        <w:pStyle w:val="2"/>
        <w:ind w:left="357" w:right="708"/>
      </w:pPr>
      <w:r>
        <w:t>Определение расхода воды на нужды холодного водоснабжения</w:t>
      </w:r>
      <w:proofErr w:type="gramStart"/>
      <w:r>
        <w:t xml:space="preserve"> О</w:t>
      </w:r>
      <w:proofErr w:type="gramEnd"/>
      <w:r>
        <w:t xml:space="preserve">пределяется максимальный секундный расход воды </w:t>
      </w:r>
    </w:p>
    <w:p w:rsidR="00054445" w:rsidRDefault="00054445">
      <w:pPr>
        <w:spacing w:after="155"/>
        <w:ind w:left="0" w:right="302" w:firstLine="0"/>
        <w:jc w:val="center"/>
      </w:pPr>
    </w:p>
    <w:p w:rsidR="00054445" w:rsidRDefault="007672DD">
      <w:pPr>
        <w:spacing w:after="3" w:line="383" w:lineRule="auto"/>
        <w:ind w:left="537" w:right="6014" w:hanging="424"/>
        <w:jc w:val="left"/>
      </w:pPr>
      <w:proofErr w:type="spellStart"/>
      <w:proofErr w:type="gramStart"/>
      <w:r>
        <w:rPr>
          <w:i/>
        </w:rPr>
        <w:t>q</w:t>
      </w:r>
      <w:proofErr w:type="gramEnd"/>
      <w:r>
        <w:rPr>
          <w:i/>
          <w:sz w:val="14"/>
        </w:rPr>
        <w:t>вс</w:t>
      </w:r>
      <w:r>
        <w:rPr>
          <w:rFonts w:ascii="Segoe UI Symbol" w:eastAsia="Segoe UI Symbol" w:hAnsi="Segoe UI Symbol" w:cs="Segoe UI Symbol"/>
        </w:rPr>
        <w:t>=</w:t>
      </w:r>
      <w:proofErr w:type="spellEnd"/>
      <w:r>
        <w:rPr>
          <w:rFonts w:ascii="Segoe UI Symbol" w:eastAsia="Segoe UI Symbol" w:hAnsi="Segoe UI Symbol" w:cs="Segoe UI Symbol"/>
        </w:rPr>
        <w:t xml:space="preserve"> </w:t>
      </w:r>
      <w:r>
        <w:t>5</w:t>
      </w:r>
      <w:r>
        <w:rPr>
          <w:i/>
        </w:rPr>
        <w:t>q</w:t>
      </w:r>
      <w:r>
        <w:rPr>
          <w:sz w:val="14"/>
        </w:rPr>
        <w:t>0</w:t>
      </w:r>
      <w:r>
        <w:rPr>
          <w:i/>
          <w:sz w:val="14"/>
        </w:rPr>
        <w:t>с</w:t>
      </w:r>
      <w:r>
        <w:rPr>
          <w:i/>
        </w:rPr>
        <w:t xml:space="preserve">α л/с,  </w:t>
      </w:r>
      <w:r>
        <w:rPr>
          <w:i/>
        </w:rPr>
        <w:tab/>
      </w:r>
      <w:r>
        <w:tab/>
      </w:r>
      <w:r>
        <w:tab/>
      </w:r>
      <w:proofErr w:type="spellStart"/>
      <w:r>
        <w:rPr>
          <w:i/>
        </w:rPr>
        <w:t>q</w:t>
      </w:r>
      <w:r>
        <w:rPr>
          <w:i/>
          <w:sz w:val="21"/>
          <w:vertAlign w:val="superscript"/>
        </w:rPr>
        <w:t>с</w:t>
      </w:r>
      <w:proofErr w:type="spellEnd"/>
    </w:p>
    <w:p w:rsidR="00054445" w:rsidRDefault="007672DD">
      <w:pPr>
        <w:spacing w:after="73"/>
        <w:ind w:left="127" w:right="463"/>
      </w:pPr>
      <w:r>
        <w:t xml:space="preserve">где </w:t>
      </w:r>
      <w:r>
        <w:rPr>
          <w:sz w:val="21"/>
          <w:vertAlign w:val="superscript"/>
        </w:rPr>
        <w:t xml:space="preserve">0 </w:t>
      </w:r>
      <w:r>
        <w:rPr>
          <w:b/>
        </w:rPr>
        <w:t>–</w:t>
      </w:r>
      <w:r>
        <w:t xml:space="preserve">нормативный секундный расход холодной воды водоразборным устройством [1, </w:t>
      </w:r>
      <w:proofErr w:type="spellStart"/>
      <w:r>
        <w:rPr>
          <w:i/>
        </w:rPr>
        <w:t>q</w:t>
      </w:r>
      <w:r>
        <w:rPr>
          <w:i/>
          <w:sz w:val="21"/>
          <w:vertAlign w:val="superscript"/>
        </w:rPr>
        <w:t>с</w:t>
      </w:r>
      <w:r>
        <w:t>прил</w:t>
      </w:r>
      <w:proofErr w:type="spellEnd"/>
      <w:r>
        <w:t xml:space="preserve">. 3], </w:t>
      </w:r>
      <w:r>
        <w:rPr>
          <w:sz w:val="14"/>
        </w:rPr>
        <w:t xml:space="preserve">0 </w:t>
      </w:r>
      <w:r>
        <w:rPr>
          <w:i/>
        </w:rPr>
        <w:t>=</w:t>
      </w:r>
      <w:r>
        <w:t xml:space="preserve">0,18 л/с; </w:t>
      </w:r>
    </w:p>
    <w:p w:rsidR="00054445" w:rsidRDefault="007672DD">
      <w:pPr>
        <w:spacing w:line="319" w:lineRule="auto"/>
        <w:ind w:left="127" w:right="463"/>
      </w:pPr>
      <w:r>
        <w:rPr>
          <w:rFonts w:ascii="Segoe UI Symbol" w:eastAsia="Segoe UI Symbol" w:hAnsi="Segoe UI Symbol" w:cs="Segoe UI Symbol"/>
          <w:sz w:val="39"/>
          <w:vertAlign w:val="superscript"/>
        </w:rPr>
        <w:t>α</w:t>
      </w:r>
      <w:r>
        <w:rPr>
          <w:b/>
        </w:rPr>
        <w:t>–</w:t>
      </w:r>
      <w:r>
        <w:t xml:space="preserve">коэффициент, определяемый в зависимости от общего числа </w:t>
      </w:r>
      <w:proofErr w:type="spellStart"/>
      <w:r>
        <w:t>приборов</w:t>
      </w:r>
      <w:r>
        <w:rPr>
          <w:i/>
        </w:rPr>
        <w:t>N</w:t>
      </w:r>
      <w:proofErr w:type="spellEnd"/>
      <w:r>
        <w:t xml:space="preserve"> на расчетном участке сети и вероятности их действия </w:t>
      </w:r>
      <w:proofErr w:type="spellStart"/>
      <w:r>
        <w:rPr>
          <w:i/>
        </w:rPr>
        <w:t>Р</w:t>
      </w:r>
      <w:r>
        <w:rPr>
          <w:i/>
          <w:vertAlign w:val="superscript"/>
        </w:rPr>
        <w:t>с</w:t>
      </w:r>
      <w:proofErr w:type="spellEnd"/>
      <w:r>
        <w:t xml:space="preserve"> [1, прил.4]. </w:t>
      </w:r>
    </w:p>
    <w:p w:rsidR="00054445" w:rsidRDefault="00054445">
      <w:pPr>
        <w:spacing w:after="49"/>
        <w:ind w:firstLine="0"/>
        <w:jc w:val="left"/>
      </w:pPr>
    </w:p>
    <w:p w:rsidR="00054445" w:rsidRDefault="007672DD">
      <w:pPr>
        <w:spacing w:after="199"/>
        <w:ind w:left="108" w:right="457" w:hanging="10"/>
      </w:pPr>
      <w:r>
        <w:rPr>
          <w:u w:val="single" w:color="000000"/>
        </w:rPr>
        <w:t>Вероятность использования санитарно-технических приборов:</w:t>
      </w:r>
    </w:p>
    <w:p w:rsidR="00054445" w:rsidRDefault="004905A1">
      <w:pPr>
        <w:tabs>
          <w:tab w:val="center" w:pos="1204"/>
        </w:tabs>
        <w:spacing w:after="0"/>
        <w:ind w:left="0" w:firstLine="0"/>
        <w:jc w:val="left"/>
      </w:pPr>
      <w:r w:rsidRPr="004905A1">
        <w:rPr>
          <w:rFonts w:ascii="Calibri" w:eastAsia="Calibri" w:hAnsi="Calibri" w:cs="Calibri"/>
          <w:noProof/>
          <w:sz w:val="22"/>
        </w:rPr>
        <w:pict>
          <v:group id="Group 74621" o:spid="_x0000_s1279" style="position:absolute;margin-left:34.35pt;margin-top:11.85pt;width:52.95pt;height:.05pt;z-index:251661824" coordsize="6723,3">
            <v:shape id="Shape 3001" o:spid="_x0000_s1280" style="position:absolute;width:6723;height:0" coordsize="672318,0" path="m,l672318,e" filled="f" fillcolor="black" strokeweight=".0111mm">
              <v:fill opacity="0"/>
              <v:stroke miterlimit="10" joinstyle="miter" endcap="square"/>
            </v:shape>
          </v:group>
        </w:pict>
      </w:r>
      <w:proofErr w:type="spellStart"/>
      <w:proofErr w:type="gramStart"/>
      <w:r w:rsidR="007672DD">
        <w:rPr>
          <w:i/>
        </w:rPr>
        <w:t>P</w:t>
      </w:r>
      <w:proofErr w:type="gramEnd"/>
      <w:r w:rsidR="007672DD">
        <w:rPr>
          <w:i/>
          <w:sz w:val="14"/>
        </w:rPr>
        <w:t>с</w:t>
      </w:r>
      <w:r w:rsidR="007672DD">
        <w:rPr>
          <w:rFonts w:ascii="Segoe UI Symbol" w:eastAsia="Segoe UI Symbol" w:hAnsi="Segoe UI Symbol" w:cs="Segoe UI Symbol"/>
          <w:sz w:val="37"/>
          <w:vertAlign w:val="subscript"/>
        </w:rPr>
        <w:t>=</w:t>
      </w:r>
      <w:proofErr w:type="spellEnd"/>
      <w:r w:rsidR="007672DD">
        <w:rPr>
          <w:rFonts w:ascii="Segoe UI Symbol" w:eastAsia="Segoe UI Symbol" w:hAnsi="Segoe UI Symbol" w:cs="Segoe UI Symbol"/>
          <w:sz w:val="37"/>
          <w:vertAlign w:val="subscript"/>
        </w:rPr>
        <w:tab/>
      </w:r>
      <w:proofErr w:type="spellStart"/>
      <w:r w:rsidR="007672DD">
        <w:rPr>
          <w:i/>
        </w:rPr>
        <w:t>q</w:t>
      </w:r>
      <w:r w:rsidR="007672DD">
        <w:rPr>
          <w:i/>
          <w:sz w:val="14"/>
        </w:rPr>
        <w:t>hr</w:t>
      </w:r>
      <w:r w:rsidR="007672DD">
        <w:rPr>
          <w:i/>
          <w:sz w:val="22"/>
          <w:vertAlign w:val="superscript"/>
        </w:rPr>
        <w:t>c</w:t>
      </w:r>
      <w:r w:rsidR="007672DD">
        <w:rPr>
          <w:sz w:val="14"/>
        </w:rPr>
        <w:t>.</w:t>
      </w:r>
      <w:r w:rsidR="007672DD">
        <w:rPr>
          <w:i/>
          <w:sz w:val="14"/>
        </w:rPr>
        <w:t>u</w:t>
      </w:r>
      <w:r w:rsidR="007672DD">
        <w:rPr>
          <w:rFonts w:ascii="Segoe UI Symbol" w:eastAsia="Segoe UI Symbol" w:hAnsi="Segoe UI Symbol" w:cs="Segoe UI Symbol"/>
          <w:sz w:val="37"/>
          <w:vertAlign w:val="superscript"/>
        </w:rPr>
        <w:t>⋅</w:t>
      </w:r>
      <w:r w:rsidR="007672DD">
        <w:rPr>
          <w:i/>
        </w:rPr>
        <w:t>U</w:t>
      </w:r>
      <w:proofErr w:type="spellEnd"/>
    </w:p>
    <w:p w:rsidR="00054445" w:rsidRDefault="007672DD">
      <w:pPr>
        <w:tabs>
          <w:tab w:val="center" w:pos="1282"/>
          <w:tab w:val="center" w:pos="2237"/>
          <w:tab w:val="center" w:pos="2945"/>
        </w:tabs>
        <w:spacing w:after="171" w:line="250" w:lineRule="auto"/>
        <w:ind w:left="0" w:firstLine="0"/>
        <w:jc w:val="left"/>
      </w:pPr>
      <w:r>
        <w:rPr>
          <w:rFonts w:ascii="Calibri" w:eastAsia="Calibri" w:hAnsi="Calibri" w:cs="Calibri"/>
          <w:sz w:val="22"/>
        </w:rPr>
        <w:tab/>
      </w:r>
      <w:r>
        <w:rPr>
          <w:i/>
          <w:sz w:val="37"/>
          <w:vertAlign w:val="superscript"/>
        </w:rPr>
        <w:t>q</w:t>
      </w:r>
      <w:r>
        <w:rPr>
          <w:noProof/>
        </w:rPr>
        <w:drawing>
          <wp:inline distT="0" distB="0" distL="0" distR="0">
            <wp:extent cx="573024" cy="152400"/>
            <wp:effectExtent l="0" t="0" r="0" b="0"/>
            <wp:docPr id="90843" name="Picture 90843"/>
            <wp:cNvGraphicFramePr/>
            <a:graphic xmlns:a="http://schemas.openxmlformats.org/drawingml/2006/main">
              <a:graphicData uri="http://schemas.openxmlformats.org/drawingml/2006/picture">
                <pic:pic xmlns:pic="http://schemas.openxmlformats.org/drawingml/2006/picture">
                  <pic:nvPicPr>
                    <pic:cNvPr id="90843" name="Picture 90843"/>
                    <pic:cNvPicPr/>
                  </pic:nvPicPr>
                  <pic:blipFill>
                    <a:blip r:embed="rId48"/>
                    <a:stretch>
                      <a:fillRect/>
                    </a:stretch>
                  </pic:blipFill>
                  <pic:spPr>
                    <a:xfrm>
                      <a:off x="0" y="0"/>
                      <a:ext cx="573024" cy="152400"/>
                    </a:xfrm>
                    <a:prstGeom prst="rect">
                      <a:avLst/>
                    </a:prstGeom>
                  </pic:spPr>
                </pic:pic>
              </a:graphicData>
            </a:graphic>
          </wp:inline>
        </w:drawing>
      </w:r>
      <w:r>
        <w:t xml:space="preserve"> ,  </w:t>
      </w:r>
      <w:r>
        <w:tab/>
      </w:r>
      <w:r>
        <w:tab/>
      </w:r>
    </w:p>
    <w:p w:rsidR="00054445" w:rsidRDefault="007672DD">
      <w:pPr>
        <w:spacing w:after="4" w:line="267" w:lineRule="auto"/>
        <w:ind w:left="123" w:right="470" w:hanging="10"/>
        <w:jc w:val="right"/>
      </w:pPr>
      <w:proofErr w:type="spellStart"/>
      <w:r>
        <w:rPr>
          <w:i/>
        </w:rPr>
        <w:t>q</w:t>
      </w:r>
      <w:r>
        <w:rPr>
          <w:i/>
          <w:sz w:val="21"/>
          <w:vertAlign w:val="superscript"/>
        </w:rPr>
        <w:t>hr</w:t>
      </w:r>
      <w:r>
        <w:rPr>
          <w:sz w:val="21"/>
          <w:vertAlign w:val="superscript"/>
        </w:rPr>
        <w:t>,</w:t>
      </w:r>
      <w:r>
        <w:rPr>
          <w:i/>
          <w:sz w:val="21"/>
          <w:vertAlign w:val="superscript"/>
        </w:rPr>
        <w:t>u</w:t>
      </w:r>
      <w:proofErr w:type="spellEnd"/>
      <w:r>
        <w:rPr>
          <w:b/>
        </w:rPr>
        <w:t>–</w:t>
      </w:r>
      <w:r>
        <w:t xml:space="preserve"> разность между нормой расхода общей, в том числе горячей воды одним </w:t>
      </w:r>
    </w:p>
    <w:p w:rsidR="00054445" w:rsidRDefault="007672DD">
      <w:pPr>
        <w:spacing w:after="48"/>
        <w:ind w:left="127" w:right="463"/>
      </w:pPr>
      <w:r>
        <w:t xml:space="preserve">где </w:t>
      </w:r>
    </w:p>
    <w:p w:rsidR="00054445" w:rsidRDefault="007672DD">
      <w:pPr>
        <w:ind w:left="127" w:right="463"/>
      </w:pPr>
      <w:r>
        <w:t xml:space="preserve">потребителем в час наибольшего водопотребления (15,6 л/ч чел), и нормой  </w:t>
      </w:r>
    </w:p>
    <w:p w:rsidR="00054445" w:rsidRDefault="007672DD">
      <w:pPr>
        <w:ind w:left="652" w:right="463" w:hanging="525"/>
      </w:pPr>
      <w:proofErr w:type="gramStart"/>
      <w:r>
        <w:t xml:space="preserve">расхода горячей воды одним потребителем в час наибольшего водопотребления (10л/(ч </w:t>
      </w:r>
      <w:proofErr w:type="spellStart"/>
      <w:r>
        <w:rPr>
          <w:i/>
        </w:rPr>
        <w:t>q</w:t>
      </w:r>
      <w:r>
        <w:rPr>
          <w:i/>
          <w:sz w:val="22"/>
          <w:vertAlign w:val="superscript"/>
        </w:rPr>
        <w:t>c</w:t>
      </w:r>
      <w:proofErr w:type="spellEnd"/>
      <w:proofErr w:type="gramEnd"/>
    </w:p>
    <w:p w:rsidR="00054445" w:rsidRDefault="007672DD">
      <w:pPr>
        <w:ind w:left="127" w:right="463"/>
      </w:pPr>
      <w:r>
        <w:lastRenderedPageBreak/>
        <w:t xml:space="preserve">чел), </w:t>
      </w:r>
      <w:proofErr w:type="spellStart"/>
      <w:r>
        <w:rPr>
          <w:i/>
          <w:sz w:val="22"/>
          <w:vertAlign w:val="superscript"/>
        </w:rPr>
        <w:t>hr</w:t>
      </w:r>
      <w:r>
        <w:rPr>
          <w:sz w:val="22"/>
          <w:vertAlign w:val="superscript"/>
        </w:rPr>
        <w:t>.</w:t>
      </w:r>
      <w:r>
        <w:rPr>
          <w:i/>
          <w:sz w:val="22"/>
          <w:vertAlign w:val="superscript"/>
        </w:rPr>
        <w:t>u</w:t>
      </w:r>
      <w:r>
        <w:rPr>
          <w:rFonts w:ascii="Segoe UI Symbol" w:eastAsia="Segoe UI Symbol" w:hAnsi="Segoe UI Symbol" w:cs="Segoe UI Symbol"/>
          <w:sz w:val="37"/>
          <w:vertAlign w:val="superscript"/>
        </w:rPr>
        <w:t>=</w:t>
      </w:r>
      <w:proofErr w:type="spellEnd"/>
      <w:r>
        <w:rPr>
          <w:rFonts w:ascii="Segoe UI Symbol" w:eastAsia="Segoe UI Symbol" w:hAnsi="Segoe UI Symbol" w:cs="Segoe UI Symbol"/>
          <w:sz w:val="37"/>
          <w:vertAlign w:val="superscript"/>
        </w:rPr>
        <w:t xml:space="preserve"> </w:t>
      </w:r>
      <w:r>
        <w:t>5.6 л/(ч чел);</w:t>
      </w:r>
    </w:p>
    <w:p w:rsidR="00054445" w:rsidRDefault="00054445">
      <w:pPr>
        <w:spacing w:after="76"/>
        <w:ind w:firstLine="0"/>
        <w:jc w:val="left"/>
      </w:pPr>
    </w:p>
    <w:p w:rsidR="00054445" w:rsidRDefault="007672DD">
      <w:pPr>
        <w:spacing w:after="3"/>
        <w:ind w:left="123" w:hanging="10"/>
        <w:jc w:val="left"/>
      </w:pPr>
      <w:r>
        <w:rPr>
          <w:i/>
          <w:sz w:val="25"/>
        </w:rPr>
        <w:t xml:space="preserve">N </w:t>
      </w:r>
      <w:r>
        <w:rPr>
          <w:rFonts w:ascii="Segoe UI Symbol" w:eastAsia="Segoe UI Symbol" w:hAnsi="Segoe UI Symbol" w:cs="Segoe UI Symbol"/>
          <w:sz w:val="25"/>
        </w:rPr>
        <w:t>=</w:t>
      </w:r>
      <w:r>
        <w:rPr>
          <w:sz w:val="25"/>
        </w:rPr>
        <w:t>126</w:t>
      </w:r>
      <w:r>
        <w:rPr>
          <w:i/>
        </w:rPr>
        <w:t xml:space="preserve"> шт., </w:t>
      </w:r>
      <w:r>
        <w:rPr>
          <w:i/>
          <w:sz w:val="25"/>
        </w:rPr>
        <w:t xml:space="preserve">U </w:t>
      </w:r>
      <w:r>
        <w:rPr>
          <w:rFonts w:ascii="Segoe UI Symbol" w:eastAsia="Segoe UI Symbol" w:hAnsi="Segoe UI Symbol" w:cs="Segoe UI Symbol"/>
          <w:sz w:val="25"/>
        </w:rPr>
        <w:t>=</w:t>
      </w:r>
      <w:r>
        <w:rPr>
          <w:sz w:val="25"/>
        </w:rPr>
        <w:t>105</w:t>
      </w:r>
      <w:r>
        <w:rPr>
          <w:i/>
        </w:rPr>
        <w:t xml:space="preserve">чел., </w:t>
      </w:r>
    </w:p>
    <w:p w:rsidR="00054445" w:rsidRDefault="00054445">
      <w:pPr>
        <w:spacing w:after="179"/>
        <w:ind w:firstLine="0"/>
        <w:jc w:val="left"/>
      </w:pPr>
    </w:p>
    <w:p w:rsidR="00054445" w:rsidRDefault="007672DD">
      <w:pPr>
        <w:tabs>
          <w:tab w:val="center" w:pos="920"/>
          <w:tab w:val="center" w:pos="1370"/>
          <w:tab w:val="center" w:pos="1815"/>
          <w:tab w:val="center" w:pos="2673"/>
          <w:tab w:val="center" w:pos="4009"/>
        </w:tabs>
        <w:spacing w:after="115" w:line="250" w:lineRule="auto"/>
        <w:ind w:left="0" w:firstLine="0"/>
        <w:jc w:val="left"/>
      </w:pPr>
      <w:r>
        <w:rPr>
          <w:noProof/>
        </w:rPr>
        <w:drawing>
          <wp:anchor distT="0" distB="0" distL="114300" distR="114300" simplePos="0" relativeHeight="251638272" behindDoc="0" locked="0" layoutInCell="1" allowOverlap="0">
            <wp:simplePos x="0" y="0"/>
            <wp:positionH relativeFrom="column">
              <wp:posOffset>294107</wp:posOffset>
            </wp:positionH>
            <wp:positionV relativeFrom="paragraph">
              <wp:posOffset>41458</wp:posOffset>
            </wp:positionV>
            <wp:extent cx="1862328" cy="274320"/>
            <wp:effectExtent l="0" t="0" r="0" b="0"/>
            <wp:wrapSquare wrapText="bothSides"/>
            <wp:docPr id="90844" name="Picture 90844"/>
            <wp:cNvGraphicFramePr/>
            <a:graphic xmlns:a="http://schemas.openxmlformats.org/drawingml/2006/main">
              <a:graphicData uri="http://schemas.openxmlformats.org/drawingml/2006/picture">
                <pic:pic xmlns:pic="http://schemas.openxmlformats.org/drawingml/2006/picture">
                  <pic:nvPicPr>
                    <pic:cNvPr id="90844" name="Picture 90844"/>
                    <pic:cNvPicPr/>
                  </pic:nvPicPr>
                  <pic:blipFill>
                    <a:blip r:embed="rId49"/>
                    <a:stretch>
                      <a:fillRect/>
                    </a:stretch>
                  </pic:blipFill>
                  <pic:spPr>
                    <a:xfrm>
                      <a:off x="0" y="0"/>
                      <a:ext cx="1862328" cy="274320"/>
                    </a:xfrm>
                    <a:prstGeom prst="rect">
                      <a:avLst/>
                    </a:prstGeom>
                  </pic:spPr>
                </pic:pic>
              </a:graphicData>
            </a:graphic>
          </wp:anchor>
        </w:drawing>
      </w:r>
      <w:proofErr w:type="spellStart"/>
      <w:r>
        <w:rPr>
          <w:i/>
        </w:rPr>
        <w:t>P</w:t>
      </w:r>
      <w:r>
        <w:rPr>
          <w:i/>
          <w:sz w:val="14"/>
        </w:rPr>
        <w:t>с</w:t>
      </w:r>
      <w:proofErr w:type="spellEnd"/>
      <w:r>
        <w:rPr>
          <w:i/>
          <w:sz w:val="14"/>
        </w:rPr>
        <w:tab/>
      </w:r>
      <w:proofErr w:type="spellStart"/>
      <w:r>
        <w:rPr>
          <w:i/>
          <w:u w:val="single" w:color="000000"/>
        </w:rPr>
        <w:t>q</w:t>
      </w:r>
      <w:r>
        <w:rPr>
          <w:i/>
          <w:sz w:val="14"/>
        </w:rPr>
        <w:t>c</w:t>
      </w:r>
      <w:proofErr w:type="spellEnd"/>
      <w:r>
        <w:rPr>
          <w:i/>
          <w:sz w:val="14"/>
        </w:rPr>
        <w:tab/>
      </w:r>
      <w:r>
        <w:rPr>
          <w:rFonts w:ascii="Segoe UI Symbol" w:eastAsia="Segoe UI Symbol" w:hAnsi="Segoe UI Symbol" w:cs="Segoe UI Symbol"/>
        </w:rPr>
        <w:t>⋅</w:t>
      </w:r>
      <w:r>
        <w:rPr>
          <w:i/>
          <w:u w:val="single" w:color="000000"/>
        </w:rPr>
        <w:t>U</w:t>
      </w:r>
      <w:r>
        <w:rPr>
          <w:i/>
          <w:u w:val="single" w:color="000000"/>
        </w:rPr>
        <w:tab/>
      </w:r>
      <w:r>
        <w:rPr>
          <w:rFonts w:ascii="Segoe UI Symbol" w:eastAsia="Segoe UI Symbol" w:hAnsi="Segoe UI Symbol" w:cs="Segoe UI Symbol"/>
        </w:rPr>
        <w:t>=</w:t>
      </w:r>
      <w:r>
        <w:rPr>
          <w:rFonts w:ascii="Segoe UI Symbol" w:eastAsia="Segoe UI Symbol" w:hAnsi="Segoe UI Symbol" w:cs="Segoe UI Symbol"/>
        </w:rPr>
        <w:tab/>
      </w:r>
      <w:r w:rsidR="004905A1" w:rsidRPr="004905A1">
        <w:rPr>
          <w:rFonts w:ascii="Calibri" w:eastAsia="Calibri" w:hAnsi="Calibri" w:cs="Calibri"/>
          <w:noProof/>
          <w:sz w:val="22"/>
        </w:rPr>
      </w:r>
      <w:r w:rsidR="004905A1" w:rsidRPr="004905A1">
        <w:rPr>
          <w:rFonts w:ascii="Calibri" w:eastAsia="Calibri" w:hAnsi="Calibri" w:cs="Calibri"/>
          <w:noProof/>
          <w:sz w:val="22"/>
        </w:rPr>
        <w:pict>
          <v:group id="Group 74622" o:spid="_x0000_s1277" style="width:73.25pt;height:.5pt;mso-position-horizontal-relative:char;mso-position-vertical-relative:line" coordsize="9302,63">
            <v:shape id="Shape 3065" o:spid="_x0000_s1278" style="position:absolute;width:9302;height:0" coordsize="930275,0" path="m,l930275,e" filled="f" fillcolor="black" strokeweight=".5pt">
              <v:fill opacity="0"/>
              <v:stroke miterlimit="10" joinstyle="miter" endcap="square"/>
            </v:shape>
            <w10:wrap type="none"/>
            <w10:anchorlock/>
          </v:group>
        </w:pict>
      </w:r>
      <w:r>
        <w:t>5,6</w:t>
      </w:r>
      <w:r>
        <w:rPr>
          <w:rFonts w:ascii="Segoe UI Symbol" w:eastAsia="Segoe UI Symbol" w:hAnsi="Segoe UI Symbol" w:cs="Segoe UI Symbol"/>
        </w:rPr>
        <w:t>⋅</w:t>
      </w:r>
      <w:r>
        <w:t>105</w:t>
      </w:r>
      <w:r>
        <w:tab/>
      </w:r>
      <w:r>
        <w:rPr>
          <w:rFonts w:ascii="Segoe UI Symbol" w:eastAsia="Segoe UI Symbol" w:hAnsi="Segoe UI Symbol" w:cs="Segoe UI Symbol"/>
        </w:rPr>
        <w:t xml:space="preserve">= </w:t>
      </w:r>
      <w:r>
        <w:t>0,007202</w:t>
      </w:r>
    </w:p>
    <w:p w:rsidR="00054445" w:rsidRDefault="007672DD">
      <w:pPr>
        <w:tabs>
          <w:tab w:val="center" w:pos="826"/>
          <w:tab w:val="center" w:pos="1141"/>
          <w:tab w:val="center" w:pos="2403"/>
          <w:tab w:val="center" w:pos="2861"/>
          <w:tab w:val="center" w:pos="4624"/>
        </w:tabs>
        <w:spacing w:after="151"/>
        <w:ind w:left="0" w:firstLine="0"/>
        <w:jc w:val="left"/>
      </w:pPr>
      <w:r>
        <w:rPr>
          <w:rFonts w:ascii="Calibri" w:eastAsia="Calibri" w:hAnsi="Calibri" w:cs="Calibri"/>
          <w:sz w:val="22"/>
        </w:rPr>
        <w:tab/>
      </w:r>
      <w:r>
        <w:rPr>
          <w:sz w:val="22"/>
          <w:vertAlign w:val="subscript"/>
        </w:rPr>
        <w:t>0</w:t>
      </w:r>
      <w:r>
        <w:rPr>
          <w:sz w:val="22"/>
          <w:vertAlign w:val="subscript"/>
        </w:rPr>
        <w:tab/>
      </w:r>
      <w:r>
        <w:rPr>
          <w:rFonts w:ascii="Segoe UI Symbol" w:eastAsia="Segoe UI Symbol" w:hAnsi="Segoe UI Symbol" w:cs="Segoe UI Symbol"/>
        </w:rPr>
        <w:t>⋅</w:t>
      </w:r>
      <w:r>
        <w:rPr>
          <w:rFonts w:ascii="Segoe UI Symbol" w:eastAsia="Segoe UI Symbol" w:hAnsi="Segoe UI Symbol" w:cs="Segoe UI Symbol"/>
        </w:rPr>
        <w:tab/>
        <w:t>⋅</w:t>
      </w:r>
      <w:r>
        <w:rPr>
          <w:rFonts w:ascii="Segoe UI Symbol" w:eastAsia="Segoe UI Symbol" w:hAnsi="Segoe UI Symbol" w:cs="Segoe UI Symbol"/>
        </w:rPr>
        <w:tab/>
        <w:t>⋅</w:t>
      </w:r>
      <w:r>
        <w:rPr>
          <w:rFonts w:ascii="Segoe UI Symbol" w:eastAsia="Segoe UI Symbol" w:hAnsi="Segoe UI Symbol" w:cs="Segoe UI Symbol"/>
        </w:rPr>
        <w:tab/>
      </w:r>
      <w:r>
        <w:t xml:space="preserve">, </w:t>
      </w:r>
    </w:p>
    <w:p w:rsidR="00054445" w:rsidRDefault="007672DD">
      <w:pPr>
        <w:spacing w:after="142" w:line="250" w:lineRule="auto"/>
        <w:ind w:left="137" w:hanging="10"/>
        <w:jc w:val="left"/>
      </w:pPr>
      <w:proofErr w:type="spellStart"/>
      <w:r>
        <w:rPr>
          <w:i/>
        </w:rPr>
        <w:t>NP</w:t>
      </w:r>
      <w:r>
        <w:rPr>
          <w:i/>
          <w:sz w:val="22"/>
          <w:vertAlign w:val="superscript"/>
        </w:rPr>
        <w:t>c</w:t>
      </w:r>
      <w:r>
        <w:rPr>
          <w:rFonts w:ascii="Segoe UI Symbol" w:eastAsia="Segoe UI Symbol" w:hAnsi="Segoe UI Symbol" w:cs="Segoe UI Symbol"/>
        </w:rPr>
        <w:t>=</w:t>
      </w:r>
      <w:proofErr w:type="spellEnd"/>
      <w:r>
        <w:rPr>
          <w:rFonts w:ascii="Segoe UI Symbol" w:eastAsia="Segoe UI Symbol" w:hAnsi="Segoe UI Symbol" w:cs="Segoe UI Symbol"/>
        </w:rPr>
        <w:t xml:space="preserve"> </w:t>
      </w:r>
      <w:r>
        <w:t>0,007202</w:t>
      </w:r>
      <w:r>
        <w:rPr>
          <w:rFonts w:ascii="Segoe UI Symbol" w:eastAsia="Segoe UI Symbol" w:hAnsi="Segoe UI Symbol" w:cs="Segoe UI Symbol"/>
        </w:rPr>
        <w:t>⋅</w:t>
      </w:r>
      <w:r>
        <w:t xml:space="preserve">126 </w:t>
      </w:r>
      <w:r>
        <w:rPr>
          <w:rFonts w:ascii="Segoe UI Symbol" w:eastAsia="Segoe UI Symbol" w:hAnsi="Segoe UI Symbol" w:cs="Segoe UI Symbol"/>
        </w:rPr>
        <w:t xml:space="preserve">= </w:t>
      </w:r>
      <w:r>
        <w:t xml:space="preserve">0,907452. </w:t>
      </w:r>
    </w:p>
    <w:p w:rsidR="00054445" w:rsidRDefault="00054445">
      <w:pPr>
        <w:spacing w:after="50"/>
        <w:ind w:firstLine="0"/>
        <w:jc w:val="left"/>
      </w:pPr>
    </w:p>
    <w:p w:rsidR="00054445" w:rsidRDefault="007672DD">
      <w:pPr>
        <w:spacing w:after="31"/>
        <w:ind w:left="127" w:right="463"/>
      </w:pPr>
      <w:r>
        <w:t xml:space="preserve">Используется метод интерполяции [1, прил.4]: </w:t>
      </w:r>
    </w:p>
    <w:p w:rsidR="00054445" w:rsidRDefault="007672DD">
      <w:pPr>
        <w:tabs>
          <w:tab w:val="center" w:pos="4432"/>
        </w:tabs>
        <w:spacing w:after="3"/>
        <w:ind w:left="0" w:firstLine="0"/>
        <w:jc w:val="left"/>
      </w:pPr>
      <w:r>
        <w:rPr>
          <w:noProof/>
        </w:rPr>
        <w:drawing>
          <wp:inline distT="0" distB="0" distL="0" distR="0">
            <wp:extent cx="2578608" cy="149352"/>
            <wp:effectExtent l="0" t="0" r="0" b="0"/>
            <wp:docPr id="90845" name="Picture 90845"/>
            <wp:cNvGraphicFramePr/>
            <a:graphic xmlns:a="http://schemas.openxmlformats.org/drawingml/2006/main">
              <a:graphicData uri="http://schemas.openxmlformats.org/drawingml/2006/picture">
                <pic:pic xmlns:pic="http://schemas.openxmlformats.org/drawingml/2006/picture">
                  <pic:nvPicPr>
                    <pic:cNvPr id="90845" name="Picture 90845"/>
                    <pic:cNvPicPr/>
                  </pic:nvPicPr>
                  <pic:blipFill>
                    <a:blip r:embed="rId50"/>
                    <a:stretch>
                      <a:fillRect/>
                    </a:stretch>
                  </pic:blipFill>
                  <pic:spPr>
                    <a:xfrm>
                      <a:off x="0" y="0"/>
                      <a:ext cx="2578608" cy="149352"/>
                    </a:xfrm>
                    <a:prstGeom prst="rect">
                      <a:avLst/>
                    </a:prstGeom>
                  </pic:spPr>
                </pic:pic>
              </a:graphicData>
            </a:graphic>
          </wp:inline>
        </w:drawing>
      </w:r>
      <w:r>
        <w:t>,</w:t>
      </w:r>
      <w:r>
        <w:tab/>
      </w:r>
      <w:r>
        <w:rPr>
          <w:i/>
        </w:rPr>
        <w:t>л/с.</w:t>
      </w:r>
    </w:p>
    <w:p w:rsidR="00054445" w:rsidRDefault="00054445">
      <w:pPr>
        <w:spacing w:after="54"/>
        <w:ind w:firstLine="0"/>
        <w:jc w:val="left"/>
      </w:pPr>
    </w:p>
    <w:p w:rsidR="00054445" w:rsidRDefault="007672DD">
      <w:pPr>
        <w:pStyle w:val="2"/>
        <w:spacing w:after="168"/>
        <w:ind w:left="357" w:right="705"/>
      </w:pPr>
      <w:r>
        <w:t xml:space="preserve">Определяется максимальный часовой расход воды </w:t>
      </w:r>
    </w:p>
    <w:p w:rsidR="00054445" w:rsidRDefault="007672DD">
      <w:pPr>
        <w:tabs>
          <w:tab w:val="center" w:pos="3144"/>
        </w:tabs>
        <w:spacing w:after="295" w:line="250" w:lineRule="auto"/>
        <w:ind w:left="0" w:firstLine="0"/>
        <w:jc w:val="left"/>
      </w:pPr>
      <w:proofErr w:type="spellStart"/>
      <w:r>
        <w:rPr>
          <w:i/>
        </w:rPr>
        <w:t>q</w:t>
      </w:r>
      <w:r>
        <w:rPr>
          <w:i/>
          <w:sz w:val="14"/>
        </w:rPr>
        <w:t>hrc</w:t>
      </w:r>
      <w:r>
        <w:rPr>
          <w:rFonts w:ascii="Segoe UI Symbol" w:eastAsia="Segoe UI Symbol" w:hAnsi="Segoe UI Symbol" w:cs="Segoe UI Symbol"/>
        </w:rPr>
        <w:t>=</w:t>
      </w:r>
      <w:proofErr w:type="spellEnd"/>
      <w:r>
        <w:rPr>
          <w:rFonts w:ascii="Segoe UI Symbol" w:eastAsia="Segoe UI Symbol" w:hAnsi="Segoe UI Symbol" w:cs="Segoe UI Symbol"/>
        </w:rPr>
        <w:t xml:space="preserve"> </w:t>
      </w:r>
      <w:r>
        <w:t>0,005</w:t>
      </w:r>
      <w:r>
        <w:rPr>
          <w:i/>
        </w:rPr>
        <w:t>q</w:t>
      </w:r>
      <w:r>
        <w:rPr>
          <w:sz w:val="14"/>
        </w:rPr>
        <w:t>0</w:t>
      </w:r>
      <w:r>
        <w:rPr>
          <w:i/>
          <w:sz w:val="14"/>
        </w:rPr>
        <w:t>c</w:t>
      </w:r>
      <w:r>
        <w:rPr>
          <w:sz w:val="14"/>
        </w:rPr>
        <w:t>.</w:t>
      </w:r>
      <w:r>
        <w:rPr>
          <w:i/>
          <w:sz w:val="14"/>
        </w:rPr>
        <w:t>hr</w:t>
      </w:r>
      <w:r>
        <w:rPr>
          <w:rFonts w:ascii="Segoe UI Symbol" w:eastAsia="Segoe UI Symbol" w:hAnsi="Segoe UI Symbol" w:cs="Segoe UI Symbol"/>
          <w:sz w:val="25"/>
        </w:rPr>
        <w:t>α</w:t>
      </w:r>
      <w:r>
        <w:rPr>
          <w:i/>
          <w:sz w:val="14"/>
        </w:rPr>
        <w:t>hr</w:t>
      </w:r>
      <w:r>
        <w:rPr>
          <w:i/>
        </w:rPr>
        <w:t>м</w:t>
      </w:r>
      <w:r>
        <w:rPr>
          <w:i/>
          <w:sz w:val="16"/>
        </w:rPr>
        <w:t>3</w:t>
      </w:r>
      <w:r>
        <w:rPr>
          <w:i/>
        </w:rPr>
        <w:t xml:space="preserve">/ч,  </w:t>
      </w:r>
      <w:r>
        <w:rPr>
          <w:i/>
        </w:rPr>
        <w:tab/>
      </w:r>
      <w:r>
        <w:t xml:space="preserve">(11) </w:t>
      </w:r>
    </w:p>
    <w:p w:rsidR="00054445" w:rsidRDefault="007672DD">
      <w:pPr>
        <w:spacing w:after="64" w:line="542" w:lineRule="auto"/>
        <w:ind w:left="127" w:right="463"/>
      </w:pPr>
      <w:r>
        <w:t xml:space="preserve">где </w:t>
      </w:r>
      <w:r>
        <w:rPr>
          <w:rFonts w:ascii="Segoe UI Symbol" w:eastAsia="Segoe UI Symbol" w:hAnsi="Segoe UI Symbol" w:cs="Segoe UI Symbol"/>
          <w:sz w:val="38"/>
          <w:vertAlign w:val="superscript"/>
        </w:rPr>
        <w:t>α</w:t>
      </w:r>
      <w:r>
        <w:rPr>
          <w:sz w:val="14"/>
        </w:rPr>
        <w:t>hr</w:t>
      </w:r>
      <w:r>
        <w:rPr>
          <w:b/>
        </w:rPr>
        <w:t>–</w:t>
      </w:r>
      <w:r>
        <w:t xml:space="preserve"> коэффициент, определяемый в зависимости от общего числа </w:t>
      </w:r>
      <w:proofErr w:type="spellStart"/>
      <w:r>
        <w:t>приборов</w:t>
      </w:r>
      <w:proofErr w:type="gramStart"/>
      <w:r>
        <w:rPr>
          <w:i/>
        </w:rPr>
        <w:t>N</w:t>
      </w:r>
      <w:proofErr w:type="spellEnd"/>
      <w:proofErr w:type="gramEnd"/>
      <w:r>
        <w:t xml:space="preserve">, обслуживаемых проектируемой системой, и вероятности их использования </w:t>
      </w:r>
      <w:proofErr w:type="spellStart"/>
      <w:r>
        <w:t>P</w:t>
      </w:r>
      <w:r>
        <w:rPr>
          <w:sz w:val="14"/>
        </w:rPr>
        <w:t>hr</w:t>
      </w:r>
      <w:r>
        <w:rPr>
          <w:i/>
          <w:sz w:val="14"/>
        </w:rPr>
        <w:t>c</w:t>
      </w:r>
      <w:proofErr w:type="spellEnd"/>
      <w:r>
        <w:t xml:space="preserve"> [1, прил.4]; q</w:t>
      </w:r>
      <w:r>
        <w:rPr>
          <w:i/>
          <w:sz w:val="14"/>
        </w:rPr>
        <w:t>c</w:t>
      </w:r>
      <w:r>
        <w:rPr>
          <w:sz w:val="22"/>
          <w:vertAlign w:val="superscript"/>
        </w:rPr>
        <w:t>0,hr</w:t>
      </w:r>
      <w:r>
        <w:rPr>
          <w:b/>
        </w:rPr>
        <w:t>–</w:t>
      </w:r>
      <w:r>
        <w:t xml:space="preserve">нормативный часовый расход холодной воды одним санитарно-техническим </w:t>
      </w:r>
    </w:p>
    <w:p w:rsidR="00054445" w:rsidRDefault="007672DD">
      <w:pPr>
        <w:spacing w:after="67"/>
        <w:ind w:left="127" w:right="463"/>
      </w:pPr>
      <w:r>
        <w:t>прибором [1, прил. 3], q</w:t>
      </w:r>
      <w:r>
        <w:rPr>
          <w:i/>
          <w:sz w:val="14"/>
        </w:rPr>
        <w:t>c</w:t>
      </w:r>
      <w:r>
        <w:rPr>
          <w:sz w:val="22"/>
          <w:vertAlign w:val="superscript"/>
        </w:rPr>
        <w:t>0,hr</w:t>
      </w:r>
      <w:r>
        <w:rPr>
          <w:i/>
        </w:rPr>
        <w:t>=</w:t>
      </w:r>
      <w:r>
        <w:t xml:space="preserve">200л/ч. </w:t>
      </w:r>
    </w:p>
    <w:p w:rsidR="00054445" w:rsidRDefault="00054445">
      <w:pPr>
        <w:spacing w:after="49"/>
        <w:ind w:firstLine="0"/>
        <w:jc w:val="left"/>
      </w:pPr>
    </w:p>
    <w:p w:rsidR="00054445" w:rsidRDefault="007672DD">
      <w:pPr>
        <w:spacing w:after="3"/>
        <w:ind w:left="108" w:right="457" w:hanging="10"/>
      </w:pPr>
      <w:r>
        <w:rPr>
          <w:u w:val="single" w:color="000000"/>
        </w:rPr>
        <w:t>Вероятность использования санитарно-технических приборов:</w:t>
      </w:r>
    </w:p>
    <w:p w:rsidR="00054445" w:rsidRDefault="007672DD">
      <w:pPr>
        <w:spacing w:after="0"/>
        <w:ind w:left="989" w:firstLine="0"/>
        <w:jc w:val="left"/>
      </w:pPr>
      <w:r>
        <w:rPr>
          <w:noProof/>
        </w:rPr>
        <w:drawing>
          <wp:inline distT="0" distB="0" distL="0" distR="0">
            <wp:extent cx="2011680" cy="152400"/>
            <wp:effectExtent l="0" t="0" r="0" b="0"/>
            <wp:docPr id="90846" name="Picture 90846"/>
            <wp:cNvGraphicFramePr/>
            <a:graphic xmlns:a="http://schemas.openxmlformats.org/drawingml/2006/main">
              <a:graphicData uri="http://schemas.openxmlformats.org/drawingml/2006/picture">
                <pic:pic xmlns:pic="http://schemas.openxmlformats.org/drawingml/2006/picture">
                  <pic:nvPicPr>
                    <pic:cNvPr id="90846" name="Picture 90846"/>
                    <pic:cNvPicPr/>
                  </pic:nvPicPr>
                  <pic:blipFill>
                    <a:blip r:embed="rId51"/>
                    <a:stretch>
                      <a:fillRect/>
                    </a:stretch>
                  </pic:blipFill>
                  <pic:spPr>
                    <a:xfrm>
                      <a:off x="0" y="0"/>
                      <a:ext cx="2011680" cy="152400"/>
                    </a:xfrm>
                    <a:prstGeom prst="rect">
                      <a:avLst/>
                    </a:prstGeom>
                  </pic:spPr>
                </pic:pic>
              </a:graphicData>
            </a:graphic>
          </wp:inline>
        </w:drawing>
      </w:r>
    </w:p>
    <w:p w:rsidR="00054445" w:rsidRDefault="004905A1">
      <w:pPr>
        <w:tabs>
          <w:tab w:val="center" w:pos="2040"/>
          <w:tab w:val="center" w:pos="3182"/>
          <w:tab w:val="center" w:pos="4847"/>
          <w:tab w:val="center" w:pos="5777"/>
        </w:tabs>
        <w:spacing w:after="523" w:line="250" w:lineRule="auto"/>
        <w:ind w:left="0" w:firstLine="0"/>
        <w:jc w:val="left"/>
      </w:pPr>
      <w:r w:rsidRPr="004905A1">
        <w:rPr>
          <w:rFonts w:ascii="Calibri" w:eastAsia="Calibri" w:hAnsi="Calibri" w:cs="Calibri"/>
          <w:noProof/>
          <w:sz w:val="22"/>
        </w:rPr>
        <w:pict>
          <v:group id="Group 74623" o:spid="_x0000_s1274" style="position:absolute;margin-left:34.35pt;margin-top:4pt;width:174.9pt;height:.5pt;z-index:251666944" coordsize="22214,63">
            <v:shape id="Shape 3222" o:spid="_x0000_s1276" style="position:absolute;width:7722;height:0" coordsize="772258,0" path="m,l772258,e" filled="f" fillcolor="black" strokeweight=".17656mm">
              <v:fill opacity="0"/>
              <v:stroke miterlimit="10" joinstyle="miter" endcap="square"/>
            </v:shape>
            <v:shape id="Shape 3223" o:spid="_x0000_s1275" style="position:absolute;left:9430;width:12783;height:0" coordsize="1278358,0" path="m,l1278358,e" filled="f" fillcolor="black" strokeweight=".17656mm">
              <v:fill opacity="0"/>
              <v:stroke miterlimit="10" joinstyle="miter" endcap="square"/>
            </v:shape>
          </v:group>
        </w:pict>
      </w:r>
      <w:proofErr w:type="spellStart"/>
      <w:r w:rsidR="007672DD">
        <w:rPr>
          <w:i/>
        </w:rPr>
        <w:t>P</w:t>
      </w:r>
      <w:r w:rsidR="007672DD">
        <w:rPr>
          <w:i/>
          <w:sz w:val="14"/>
        </w:rPr>
        <w:t>hrc</w:t>
      </w:r>
      <w:r w:rsidR="007672DD">
        <w:rPr>
          <w:rFonts w:ascii="Segoe UI Symbol" w:eastAsia="Segoe UI Symbol" w:hAnsi="Segoe UI Symbol" w:cs="Segoe UI Symbol"/>
        </w:rPr>
        <w:t>=</w:t>
      </w:r>
      <w:proofErr w:type="spellEnd"/>
      <w:r w:rsidR="007672DD">
        <w:rPr>
          <w:rFonts w:ascii="Segoe UI Symbol" w:eastAsia="Segoe UI Symbol" w:hAnsi="Segoe UI Symbol" w:cs="Segoe UI Symbol"/>
        </w:rPr>
        <w:t xml:space="preserve"> </w:t>
      </w:r>
      <w:r w:rsidR="007672DD">
        <w:rPr>
          <w:i/>
        </w:rPr>
        <w:t>P</w:t>
      </w:r>
      <w:r w:rsidR="007672DD">
        <w:rPr>
          <w:i/>
          <w:sz w:val="14"/>
        </w:rPr>
        <w:t>c</w:t>
      </w:r>
      <w:r w:rsidR="007672DD">
        <w:rPr>
          <w:i/>
        </w:rPr>
        <w:t>q</w:t>
      </w:r>
      <w:r w:rsidR="007672DD">
        <w:rPr>
          <w:sz w:val="14"/>
        </w:rPr>
        <w:t>0</w:t>
      </w:r>
      <w:r w:rsidR="007672DD">
        <w:rPr>
          <w:i/>
          <w:sz w:val="14"/>
        </w:rPr>
        <w:t>c</w:t>
      </w:r>
      <w:r w:rsidR="007672DD">
        <w:rPr>
          <w:sz w:val="14"/>
        </w:rPr>
        <w:t>.</w:t>
      </w:r>
      <w:r w:rsidR="007672DD">
        <w:rPr>
          <w:i/>
          <w:sz w:val="14"/>
        </w:rPr>
        <w:t>hr</w:t>
      </w:r>
      <w:r w:rsidR="007672DD">
        <w:rPr>
          <w:i/>
          <w:sz w:val="14"/>
        </w:rPr>
        <w:tab/>
      </w:r>
      <w:r w:rsidR="007672DD">
        <w:rPr>
          <w:rFonts w:ascii="Segoe UI Symbol" w:eastAsia="Segoe UI Symbol" w:hAnsi="Segoe UI Symbol" w:cs="Segoe UI Symbol"/>
        </w:rPr>
        <w:t>=</w:t>
      </w:r>
      <w:r w:rsidR="007672DD">
        <w:rPr>
          <w:rFonts w:ascii="Segoe UI Symbol" w:eastAsia="Segoe UI Symbol" w:hAnsi="Segoe UI Symbol" w:cs="Segoe UI Symbol"/>
        </w:rPr>
        <w:tab/>
      </w:r>
      <w:r w:rsidR="007672DD">
        <w:t>200</w:t>
      </w:r>
      <w:r w:rsidR="007672DD">
        <w:tab/>
      </w:r>
      <w:r w:rsidR="007672DD">
        <w:rPr>
          <w:rFonts w:ascii="Segoe UI Symbol" w:eastAsia="Segoe UI Symbol" w:hAnsi="Segoe UI Symbol" w:cs="Segoe UI Symbol"/>
        </w:rPr>
        <w:t xml:space="preserve">= </w:t>
      </w:r>
      <w:r w:rsidR="007672DD">
        <w:t xml:space="preserve">0,023334,  </w:t>
      </w:r>
      <w:r w:rsidR="007672DD">
        <w:tab/>
      </w:r>
    </w:p>
    <w:p w:rsidR="00054445" w:rsidRDefault="007672DD">
      <w:pPr>
        <w:spacing w:after="194" w:line="250" w:lineRule="auto"/>
        <w:ind w:left="137" w:hanging="10"/>
        <w:jc w:val="left"/>
      </w:pPr>
      <w:r>
        <w:rPr>
          <w:i/>
          <w:sz w:val="25"/>
        </w:rPr>
        <w:t>N</w:t>
      </w:r>
      <w:r>
        <w:rPr>
          <w:rFonts w:ascii="Segoe UI Symbol" w:eastAsia="Segoe UI Symbol" w:hAnsi="Segoe UI Symbol" w:cs="Segoe UI Symbol"/>
          <w:sz w:val="25"/>
        </w:rPr>
        <w:t>=</w:t>
      </w:r>
      <w:r>
        <w:rPr>
          <w:sz w:val="25"/>
        </w:rPr>
        <w:t>126</w:t>
      </w:r>
      <w:r>
        <w:rPr>
          <w:i/>
        </w:rPr>
        <w:t xml:space="preserve"> шт., NP</w:t>
      </w:r>
      <w:r>
        <w:rPr>
          <w:i/>
          <w:sz w:val="14"/>
        </w:rPr>
        <w:t>hrc</w:t>
      </w:r>
      <w:r>
        <w:rPr>
          <w:rFonts w:ascii="Segoe UI Symbol" w:eastAsia="Segoe UI Symbol" w:hAnsi="Segoe UI Symbol" w:cs="Segoe UI Symbol"/>
        </w:rPr>
        <w:t>=</w:t>
      </w:r>
      <w:r>
        <w:t>126</w:t>
      </w:r>
      <w:r>
        <w:rPr>
          <w:rFonts w:ascii="Segoe UI Symbol" w:eastAsia="Segoe UI Symbol" w:hAnsi="Segoe UI Symbol" w:cs="Segoe UI Symbol"/>
        </w:rPr>
        <w:t>⋅</w:t>
      </w:r>
      <w:r>
        <w:t xml:space="preserve">0,037335 </w:t>
      </w:r>
      <w:r>
        <w:rPr>
          <w:rFonts w:ascii="Segoe UI Symbol" w:eastAsia="Segoe UI Symbol" w:hAnsi="Segoe UI Symbol" w:cs="Segoe UI Symbol"/>
        </w:rPr>
        <w:t xml:space="preserve">= </w:t>
      </w:r>
      <w:r>
        <w:t xml:space="preserve">4,92822. </w:t>
      </w:r>
    </w:p>
    <w:p w:rsidR="00054445" w:rsidRDefault="007672DD">
      <w:pPr>
        <w:ind w:left="127" w:right="463"/>
      </w:pPr>
      <w:r>
        <w:t xml:space="preserve">Используется метод интерполяции [1, прил.4]: </w:t>
      </w:r>
    </w:p>
    <w:p w:rsidR="00054445" w:rsidRDefault="007672DD">
      <w:pPr>
        <w:tabs>
          <w:tab w:val="center" w:pos="6211"/>
        </w:tabs>
        <w:spacing w:after="3"/>
        <w:ind w:left="0" w:firstLine="0"/>
        <w:jc w:val="left"/>
      </w:pPr>
      <w:r>
        <w:rPr>
          <w:noProof/>
        </w:rPr>
        <w:drawing>
          <wp:inline distT="0" distB="0" distL="0" distR="0">
            <wp:extent cx="3843528" cy="152400"/>
            <wp:effectExtent l="0" t="0" r="0" b="0"/>
            <wp:docPr id="90847" name="Picture 90847"/>
            <wp:cNvGraphicFramePr/>
            <a:graphic xmlns:a="http://schemas.openxmlformats.org/drawingml/2006/main">
              <a:graphicData uri="http://schemas.openxmlformats.org/drawingml/2006/picture">
                <pic:pic xmlns:pic="http://schemas.openxmlformats.org/drawingml/2006/picture">
                  <pic:nvPicPr>
                    <pic:cNvPr id="90847" name="Picture 90847"/>
                    <pic:cNvPicPr/>
                  </pic:nvPicPr>
                  <pic:blipFill>
                    <a:blip r:embed="rId52"/>
                    <a:stretch>
                      <a:fillRect/>
                    </a:stretch>
                  </pic:blipFill>
                  <pic:spPr>
                    <a:xfrm>
                      <a:off x="0" y="0"/>
                      <a:ext cx="3843528" cy="152400"/>
                    </a:xfrm>
                    <a:prstGeom prst="rect">
                      <a:avLst/>
                    </a:prstGeom>
                  </pic:spPr>
                </pic:pic>
              </a:graphicData>
            </a:graphic>
          </wp:inline>
        </w:drawing>
      </w:r>
      <w:r>
        <w:t>,</w:t>
      </w:r>
      <w:r>
        <w:tab/>
      </w:r>
      <w:r>
        <w:rPr>
          <w:i/>
        </w:rPr>
        <w:t>м /ч.</w:t>
      </w:r>
    </w:p>
    <w:p w:rsidR="00054445" w:rsidRDefault="00054445">
      <w:pPr>
        <w:spacing w:after="54"/>
        <w:ind w:firstLine="0"/>
        <w:jc w:val="left"/>
      </w:pPr>
    </w:p>
    <w:p w:rsidR="00054445" w:rsidRDefault="007672DD">
      <w:pPr>
        <w:pStyle w:val="2"/>
        <w:ind w:left="357" w:right="710"/>
      </w:pPr>
      <w:r>
        <w:t xml:space="preserve">Определяется максимальный суточный расход воды </w:t>
      </w:r>
    </w:p>
    <w:p w:rsidR="00054445" w:rsidRDefault="00054445">
      <w:pPr>
        <w:spacing w:after="0"/>
        <w:ind w:firstLine="0"/>
        <w:jc w:val="left"/>
      </w:pPr>
    </w:p>
    <w:p w:rsidR="00054445" w:rsidRDefault="007672DD">
      <w:pPr>
        <w:spacing w:after="151"/>
        <w:ind w:left="860" w:hanging="10"/>
        <w:jc w:val="left"/>
      </w:pPr>
      <w:proofErr w:type="spellStart"/>
      <w:r>
        <w:rPr>
          <w:i/>
        </w:rPr>
        <w:t>q</w:t>
      </w:r>
      <w:r>
        <w:rPr>
          <w:i/>
          <w:sz w:val="14"/>
        </w:rPr>
        <w:t>c</w:t>
      </w:r>
      <w:r>
        <w:rPr>
          <w:sz w:val="14"/>
        </w:rPr>
        <w:t>,</w:t>
      </w:r>
      <w:r>
        <w:rPr>
          <w:i/>
          <w:sz w:val="14"/>
        </w:rPr>
        <w:t>tot</w:t>
      </w:r>
      <w:proofErr w:type="spellEnd"/>
    </w:p>
    <w:p w:rsidR="00054445" w:rsidRDefault="004905A1">
      <w:pPr>
        <w:tabs>
          <w:tab w:val="center" w:pos="701"/>
          <w:tab w:val="center" w:pos="1010"/>
          <w:tab w:val="center" w:pos="1447"/>
        </w:tabs>
        <w:spacing w:after="0"/>
        <w:ind w:left="0" w:firstLine="0"/>
        <w:jc w:val="left"/>
      </w:pPr>
      <w:r w:rsidRPr="004905A1">
        <w:rPr>
          <w:rFonts w:ascii="Calibri" w:eastAsia="Calibri" w:hAnsi="Calibri" w:cs="Calibri"/>
          <w:noProof/>
          <w:sz w:val="22"/>
        </w:rPr>
        <w:pict>
          <v:group id="Group 73894" o:spid="_x0000_s1272" style="position:absolute;margin-left:41.65pt;margin-top:7.85pt;width:38.95pt;height:.05pt;z-index:251660800" coordsize="4948,3">
            <v:shape id="Shape 3345" o:spid="_x0000_s1273" style="position:absolute;width:4948;height:0" coordsize="494899,0" path="m,l494899,e" filled="f" fillcolor="black" strokeweight=".0109mm">
              <v:fill opacity="0"/>
              <v:stroke miterlimit="10" joinstyle="miter" endcap="square"/>
            </v:shape>
          </v:group>
        </w:pict>
      </w:r>
      <w:proofErr w:type="spellStart"/>
      <w:r w:rsidR="007672DD">
        <w:rPr>
          <w:i/>
        </w:rPr>
        <w:t>Q</w:t>
      </w:r>
      <w:r w:rsidR="007672DD">
        <w:rPr>
          <w:i/>
          <w:sz w:val="14"/>
        </w:rPr>
        <w:t>сутc</w:t>
      </w:r>
      <w:proofErr w:type="spellEnd"/>
      <w:r w:rsidR="007672DD">
        <w:rPr>
          <w:i/>
          <w:sz w:val="14"/>
        </w:rPr>
        <w:tab/>
      </w:r>
      <w:r w:rsidR="007672DD">
        <w:rPr>
          <w:rFonts w:ascii="Segoe UI Symbol" w:eastAsia="Segoe UI Symbol" w:hAnsi="Segoe UI Symbol" w:cs="Segoe UI Symbol"/>
          <w:sz w:val="37"/>
          <w:vertAlign w:val="subscript"/>
        </w:rPr>
        <w:t>=</w:t>
      </w:r>
      <w:r w:rsidR="007672DD">
        <w:rPr>
          <w:rFonts w:ascii="Segoe UI Symbol" w:eastAsia="Segoe UI Symbol" w:hAnsi="Segoe UI Symbol" w:cs="Segoe UI Symbol"/>
          <w:sz w:val="37"/>
          <w:vertAlign w:val="subscript"/>
        </w:rPr>
        <w:tab/>
      </w:r>
      <w:proofErr w:type="spellStart"/>
      <w:r w:rsidR="007672DD">
        <w:rPr>
          <w:i/>
          <w:sz w:val="14"/>
        </w:rPr>
        <w:t>u</w:t>
      </w:r>
      <w:proofErr w:type="spellEnd"/>
      <w:r w:rsidR="007672DD">
        <w:rPr>
          <w:i/>
          <w:sz w:val="14"/>
        </w:rPr>
        <w:tab/>
      </w:r>
      <w:r w:rsidR="007672DD">
        <w:rPr>
          <w:rFonts w:ascii="Segoe UI Symbol" w:eastAsia="Segoe UI Symbol" w:hAnsi="Segoe UI Symbol" w:cs="Segoe UI Symbol"/>
        </w:rPr>
        <w:t>⋅</w:t>
      </w:r>
      <w:r w:rsidR="007672DD">
        <w:rPr>
          <w:i/>
        </w:rPr>
        <w:t>U</w:t>
      </w:r>
    </w:p>
    <w:p w:rsidR="00054445" w:rsidRDefault="007672DD">
      <w:pPr>
        <w:tabs>
          <w:tab w:val="center" w:pos="1213"/>
          <w:tab w:val="center" w:pos="2040"/>
          <w:tab w:val="center" w:pos="2945"/>
          <w:tab w:val="center" w:pos="3653"/>
        </w:tabs>
        <w:spacing w:after="3"/>
        <w:ind w:left="0" w:firstLine="0"/>
        <w:jc w:val="left"/>
      </w:pPr>
      <w:r>
        <w:rPr>
          <w:rFonts w:ascii="Calibri" w:eastAsia="Calibri" w:hAnsi="Calibri" w:cs="Calibri"/>
          <w:sz w:val="22"/>
        </w:rPr>
        <w:tab/>
      </w:r>
      <w:r>
        <w:t>1000</w:t>
      </w:r>
      <w:r>
        <w:tab/>
      </w:r>
      <w:r>
        <w:rPr>
          <w:i/>
        </w:rPr>
        <w:t>м</w:t>
      </w:r>
      <w:r>
        <w:rPr>
          <w:i/>
          <w:sz w:val="16"/>
        </w:rPr>
        <w:t>3</w:t>
      </w:r>
      <w:r>
        <w:rPr>
          <w:i/>
        </w:rPr>
        <w:t>/</w:t>
      </w:r>
      <w:proofErr w:type="spellStart"/>
      <w:r>
        <w:rPr>
          <w:i/>
        </w:rPr>
        <w:t>сут</w:t>
      </w:r>
      <w:proofErr w:type="spellEnd"/>
      <w:r>
        <w:rPr>
          <w:i/>
        </w:rPr>
        <w:t xml:space="preserve">,  </w:t>
      </w:r>
      <w:r>
        <w:rPr>
          <w:i/>
        </w:rPr>
        <w:tab/>
      </w:r>
      <w:r>
        <w:tab/>
      </w:r>
    </w:p>
    <w:p w:rsidR="00054445" w:rsidRDefault="007672DD">
      <w:pPr>
        <w:spacing w:after="62"/>
        <w:ind w:left="477" w:firstLine="0"/>
        <w:jc w:val="left"/>
      </w:pPr>
      <w:proofErr w:type="spellStart"/>
      <w:proofErr w:type="gramStart"/>
      <w:r>
        <w:rPr>
          <w:i/>
        </w:rPr>
        <w:t>q</w:t>
      </w:r>
      <w:proofErr w:type="gramEnd"/>
      <w:r>
        <w:rPr>
          <w:i/>
          <w:sz w:val="21"/>
          <w:vertAlign w:val="superscript"/>
        </w:rPr>
        <w:t>с</w:t>
      </w:r>
      <w:r>
        <w:rPr>
          <w:sz w:val="21"/>
          <w:vertAlign w:val="superscript"/>
        </w:rPr>
        <w:t>,</w:t>
      </w:r>
      <w:r>
        <w:rPr>
          <w:i/>
          <w:sz w:val="21"/>
          <w:vertAlign w:val="superscript"/>
        </w:rPr>
        <w:t>tot</w:t>
      </w:r>
      <w:proofErr w:type="spellEnd"/>
    </w:p>
    <w:p w:rsidR="00054445" w:rsidRDefault="007672DD">
      <w:pPr>
        <w:spacing w:line="352" w:lineRule="auto"/>
        <w:ind w:left="127" w:right="463"/>
      </w:pPr>
      <w:r>
        <w:lastRenderedPageBreak/>
        <w:t xml:space="preserve">где </w:t>
      </w:r>
      <w:r>
        <w:rPr>
          <w:i/>
          <w:sz w:val="21"/>
          <w:vertAlign w:val="superscript"/>
        </w:rPr>
        <w:t xml:space="preserve">u </w:t>
      </w:r>
      <w:r>
        <w:rPr>
          <w:b/>
        </w:rPr>
        <w:t>–</w:t>
      </w:r>
      <w:r>
        <w:t>разность между нормой расхода общей (300л/(</w:t>
      </w:r>
      <w:proofErr w:type="spellStart"/>
      <w:r>
        <w:t>сут</w:t>
      </w:r>
      <w:proofErr w:type="spellEnd"/>
      <w:r>
        <w:t xml:space="preserve"> чел)</w:t>
      </w:r>
      <w:proofErr w:type="gramStart"/>
      <w:r>
        <w:t>,в</w:t>
      </w:r>
      <w:proofErr w:type="gramEnd"/>
      <w:r>
        <w:t xml:space="preserve"> том числе горячей воды одним потребителем в сутки наибольшего водопотребления, и нормой расхода горячей воды одним потребителем в сутки наибольшего водопотребления (120л/(</w:t>
      </w:r>
      <w:proofErr w:type="spellStart"/>
      <w:r>
        <w:t>сут</w:t>
      </w:r>
      <w:proofErr w:type="spellEnd"/>
      <w:r>
        <w:t xml:space="preserve"> чел)), </w:t>
      </w:r>
      <w:r>
        <w:rPr>
          <w:i/>
        </w:rPr>
        <w:t>q</w:t>
      </w:r>
      <w:r>
        <w:rPr>
          <w:i/>
          <w:sz w:val="14"/>
        </w:rPr>
        <w:t>uс</w:t>
      </w:r>
      <w:r>
        <w:rPr>
          <w:sz w:val="14"/>
        </w:rPr>
        <w:t>,</w:t>
      </w:r>
      <w:r>
        <w:rPr>
          <w:i/>
          <w:sz w:val="14"/>
        </w:rPr>
        <w:t>tot</w:t>
      </w:r>
      <w:r>
        <w:rPr>
          <w:rFonts w:ascii="Segoe UI Symbol" w:eastAsia="Segoe UI Symbol" w:hAnsi="Segoe UI Symbol" w:cs="Segoe UI Symbol"/>
        </w:rPr>
        <w:t>=</w:t>
      </w:r>
      <w:r>
        <w:t>180л/(</w:t>
      </w:r>
      <w:proofErr w:type="spellStart"/>
      <w:r>
        <w:t>сут</w:t>
      </w:r>
      <w:proofErr w:type="spellEnd"/>
      <w:r>
        <w:t xml:space="preserve"> чел), [1, прил. 3]; </w:t>
      </w:r>
      <w:r>
        <w:rPr>
          <w:i/>
          <w:sz w:val="25"/>
        </w:rPr>
        <w:t xml:space="preserve">U </w:t>
      </w:r>
      <w:r>
        <w:rPr>
          <w:rFonts w:ascii="Segoe UI Symbol" w:eastAsia="Segoe UI Symbol" w:hAnsi="Segoe UI Symbol" w:cs="Segoe UI Symbol"/>
          <w:sz w:val="25"/>
        </w:rPr>
        <w:t>=</w:t>
      </w:r>
      <w:r>
        <w:rPr>
          <w:sz w:val="25"/>
        </w:rPr>
        <w:t>105</w:t>
      </w:r>
      <w:r>
        <w:rPr>
          <w:i/>
        </w:rPr>
        <w:t>чел.</w:t>
      </w:r>
      <w:r>
        <w:t xml:space="preserve">, </w:t>
      </w:r>
    </w:p>
    <w:p w:rsidR="00054445" w:rsidRDefault="00054445">
      <w:pPr>
        <w:spacing w:after="226"/>
        <w:ind w:firstLine="0"/>
        <w:jc w:val="left"/>
      </w:pPr>
    </w:p>
    <w:p w:rsidR="00054445" w:rsidRDefault="004905A1">
      <w:pPr>
        <w:tabs>
          <w:tab w:val="center" w:pos="918"/>
          <w:tab w:val="center" w:pos="1699"/>
        </w:tabs>
        <w:spacing w:after="0"/>
        <w:ind w:left="0" w:firstLine="0"/>
        <w:jc w:val="left"/>
      </w:pPr>
      <w:r w:rsidRPr="004905A1">
        <w:rPr>
          <w:rFonts w:ascii="Calibri" w:eastAsia="Calibri" w:hAnsi="Calibri" w:cs="Calibri"/>
          <w:noProof/>
          <w:sz w:val="22"/>
        </w:rPr>
        <w:pict>
          <v:group id="Group 73895" o:spid="_x0000_s1269" style="position:absolute;margin-left:40.85pt;margin-top:8.65pt;width:91.05pt;height:.5pt;z-index:251663872" coordsize="11561,63">
            <v:shape id="Shape 3412" o:spid="_x0000_s1271" style="position:absolute;width:4737;height:0" coordsize="473720,0" path="m,l473720,e" filled="f" fillcolor="black" strokeweight=".17506mm">
              <v:fill opacity="0"/>
              <v:stroke miterlimit="10" joinstyle="miter" endcap="square"/>
            </v:shape>
            <v:shape id="Shape 3413" o:spid="_x0000_s1270" style="position:absolute;left:6443;width:5118;height:0" coordsize="511808,0" path="m,l511808,e" filled="f" fillcolor="black" strokeweight=".17506mm">
              <v:fill opacity="0"/>
              <v:stroke miterlimit="10" joinstyle="miter" endcap="square"/>
            </v:shape>
          </v:group>
        </w:pict>
      </w:r>
      <w:r w:rsidR="007672DD">
        <w:rPr>
          <w:noProof/>
        </w:rPr>
        <w:drawing>
          <wp:anchor distT="0" distB="0" distL="114300" distR="114300" simplePos="0" relativeHeight="251639296" behindDoc="0" locked="0" layoutInCell="1" allowOverlap="0">
            <wp:simplePos x="0" y="0"/>
            <wp:positionH relativeFrom="column">
              <wp:posOffset>812584</wp:posOffset>
            </wp:positionH>
            <wp:positionV relativeFrom="paragraph">
              <wp:posOffset>-100729</wp:posOffset>
            </wp:positionV>
            <wp:extent cx="1261872" cy="320040"/>
            <wp:effectExtent l="0" t="0" r="0" b="0"/>
            <wp:wrapSquare wrapText="bothSides"/>
            <wp:docPr id="90848" name="Picture 90848"/>
            <wp:cNvGraphicFramePr/>
            <a:graphic xmlns:a="http://schemas.openxmlformats.org/drawingml/2006/main">
              <a:graphicData uri="http://schemas.openxmlformats.org/drawingml/2006/picture">
                <pic:pic xmlns:pic="http://schemas.openxmlformats.org/drawingml/2006/picture">
                  <pic:nvPicPr>
                    <pic:cNvPr id="90848" name="Picture 90848"/>
                    <pic:cNvPicPr/>
                  </pic:nvPicPr>
                  <pic:blipFill>
                    <a:blip r:embed="rId53"/>
                    <a:stretch>
                      <a:fillRect/>
                    </a:stretch>
                  </pic:blipFill>
                  <pic:spPr>
                    <a:xfrm>
                      <a:off x="0" y="0"/>
                      <a:ext cx="1261872" cy="320040"/>
                    </a:xfrm>
                    <a:prstGeom prst="rect">
                      <a:avLst/>
                    </a:prstGeom>
                  </pic:spPr>
                </pic:pic>
              </a:graphicData>
            </a:graphic>
          </wp:anchor>
        </w:drawing>
      </w:r>
      <w:proofErr w:type="spellStart"/>
      <w:proofErr w:type="gramStart"/>
      <w:r w:rsidR="007672DD">
        <w:rPr>
          <w:i/>
        </w:rPr>
        <w:t>Q</w:t>
      </w:r>
      <w:proofErr w:type="gramEnd"/>
      <w:r w:rsidR="007672DD">
        <w:rPr>
          <w:i/>
          <w:sz w:val="14"/>
        </w:rPr>
        <w:t>сутc</w:t>
      </w:r>
      <w:proofErr w:type="spellEnd"/>
      <w:r w:rsidR="007672DD">
        <w:rPr>
          <w:i/>
          <w:sz w:val="14"/>
        </w:rPr>
        <w:tab/>
      </w:r>
      <w:r w:rsidR="007672DD">
        <w:rPr>
          <w:rFonts w:ascii="Segoe UI Symbol" w:eastAsia="Segoe UI Symbol" w:hAnsi="Segoe UI Symbol" w:cs="Segoe UI Symbol"/>
          <w:sz w:val="37"/>
          <w:vertAlign w:val="subscript"/>
        </w:rPr>
        <w:t xml:space="preserve">= </w:t>
      </w:r>
      <w:proofErr w:type="spellStart"/>
      <w:r w:rsidR="007672DD">
        <w:rPr>
          <w:i/>
        </w:rPr>
        <w:t>q</w:t>
      </w:r>
      <w:r w:rsidR="007672DD">
        <w:rPr>
          <w:i/>
          <w:sz w:val="14"/>
        </w:rPr>
        <w:t>uc</w:t>
      </w:r>
      <w:r w:rsidR="007672DD">
        <w:rPr>
          <w:sz w:val="14"/>
        </w:rPr>
        <w:t>,</w:t>
      </w:r>
      <w:r w:rsidR="007672DD">
        <w:rPr>
          <w:i/>
          <w:sz w:val="14"/>
        </w:rPr>
        <w:t>tot</w:t>
      </w:r>
      <w:proofErr w:type="spellEnd"/>
      <w:r w:rsidR="007672DD">
        <w:rPr>
          <w:i/>
          <w:sz w:val="14"/>
        </w:rPr>
        <w:tab/>
      </w:r>
      <w:r w:rsidR="007672DD">
        <w:rPr>
          <w:rFonts w:ascii="Segoe UI Symbol" w:eastAsia="Segoe UI Symbol" w:hAnsi="Segoe UI Symbol" w:cs="Segoe UI Symbol"/>
          <w:sz w:val="37"/>
          <w:vertAlign w:val="subscript"/>
        </w:rPr>
        <w:t>=</w:t>
      </w:r>
    </w:p>
    <w:p w:rsidR="00054445" w:rsidRDefault="007672DD">
      <w:pPr>
        <w:tabs>
          <w:tab w:val="center" w:pos="1180"/>
          <w:tab w:val="center" w:pos="3684"/>
        </w:tabs>
        <w:spacing w:after="47"/>
        <w:ind w:left="0" w:firstLine="0"/>
        <w:jc w:val="left"/>
      </w:pPr>
      <w:r>
        <w:rPr>
          <w:rFonts w:ascii="Calibri" w:eastAsia="Calibri" w:hAnsi="Calibri" w:cs="Calibri"/>
          <w:sz w:val="22"/>
        </w:rPr>
        <w:tab/>
      </w:r>
      <w:r>
        <w:t>1000</w:t>
      </w:r>
      <w:r>
        <w:tab/>
      </w:r>
      <w:r>
        <w:rPr>
          <w:i/>
        </w:rPr>
        <w:t>м</w:t>
      </w:r>
      <w:r>
        <w:rPr>
          <w:i/>
          <w:vertAlign w:val="superscript"/>
        </w:rPr>
        <w:t>3</w:t>
      </w:r>
      <w:r>
        <w:rPr>
          <w:i/>
        </w:rPr>
        <w:t>/</w:t>
      </w:r>
      <w:proofErr w:type="spellStart"/>
      <w:r>
        <w:rPr>
          <w:i/>
        </w:rPr>
        <w:t>сут</w:t>
      </w:r>
      <w:proofErr w:type="spellEnd"/>
      <w:r>
        <w:rPr>
          <w:i/>
        </w:rPr>
        <w:t xml:space="preserve">. </w:t>
      </w:r>
    </w:p>
    <w:p w:rsidR="00054445" w:rsidRDefault="00054445">
      <w:pPr>
        <w:spacing w:after="0"/>
        <w:ind w:firstLine="0"/>
        <w:jc w:val="left"/>
      </w:pPr>
    </w:p>
    <w:p w:rsidR="00054445" w:rsidRDefault="00054445">
      <w:pPr>
        <w:spacing w:after="0"/>
        <w:ind w:firstLine="0"/>
        <w:jc w:val="left"/>
      </w:pPr>
    </w:p>
    <w:p w:rsidR="00054445" w:rsidRDefault="007672DD">
      <w:pPr>
        <w:spacing w:line="317" w:lineRule="auto"/>
        <w:ind w:left="108" w:right="466" w:hanging="10"/>
        <w:jc w:val="left"/>
      </w:pPr>
      <w:r>
        <w:rPr>
          <w:b/>
        </w:rPr>
        <w:t xml:space="preserve">Практическая работа №9 Гидравлический расчет сети холодного водопровода в режиме </w:t>
      </w:r>
      <w:proofErr w:type="spellStart"/>
      <w:r>
        <w:rPr>
          <w:b/>
        </w:rPr>
        <w:t>водоразбораи</w:t>
      </w:r>
      <w:proofErr w:type="spellEnd"/>
      <w:r>
        <w:rPr>
          <w:b/>
        </w:rPr>
        <w:t xml:space="preserve">  пожаротушения. </w:t>
      </w:r>
    </w:p>
    <w:p w:rsidR="00054445" w:rsidRDefault="00054445">
      <w:pPr>
        <w:spacing w:after="52"/>
        <w:ind w:left="799" w:firstLine="0"/>
        <w:jc w:val="left"/>
      </w:pPr>
    </w:p>
    <w:p w:rsidR="00054445" w:rsidRDefault="007672DD">
      <w:pPr>
        <w:pStyle w:val="2"/>
        <w:ind w:left="357" w:right="708"/>
      </w:pPr>
      <w:r>
        <w:t xml:space="preserve">Гидравлический расчет сети холодного водоснабжения </w:t>
      </w:r>
    </w:p>
    <w:p w:rsidR="00054445" w:rsidRDefault="007672DD">
      <w:pPr>
        <w:ind w:left="127" w:right="463" w:firstLine="708"/>
      </w:pPr>
      <w:r>
        <w:t xml:space="preserve">Целью гидравлического расчета является определение наиболее экономичных диаметров труб и потерь напора при пропуске расчетных расходов воды. Все водопроводные сети рассчитываются на пропуск максимальных секундных расходов. </w:t>
      </w:r>
    </w:p>
    <w:p w:rsidR="00054445" w:rsidRDefault="007672DD">
      <w:pPr>
        <w:spacing w:after="35"/>
        <w:ind w:left="127" w:right="463" w:firstLine="708"/>
      </w:pPr>
      <w:r>
        <w:t xml:space="preserve">Основой для расчета является аксонометрическая схема водопровода. На ней выбирают диктующий водоразборный прибор и определяют диктующее (расчетное) направление (от диктующей точки до места подключения к наружной сети). Диктующее направление разбивают на расчетные участки. Расчетным принимается участок трубопровода, на котором в рассматриваемый момент времени не изменяется расход транспортируемой воды. Расчет производят в следующей последовательности: </w:t>
      </w:r>
    </w:p>
    <w:p w:rsidR="00054445" w:rsidRDefault="007672DD">
      <w:pPr>
        <w:numPr>
          <w:ilvl w:val="0"/>
          <w:numId w:val="4"/>
        </w:numPr>
        <w:spacing w:after="74"/>
        <w:ind w:right="463" w:hanging="360"/>
      </w:pPr>
      <w:r>
        <w:t xml:space="preserve">определяют расчетные расходы на участках сети; </w:t>
      </w:r>
    </w:p>
    <w:p w:rsidR="00054445" w:rsidRDefault="007672DD">
      <w:pPr>
        <w:numPr>
          <w:ilvl w:val="0"/>
          <w:numId w:val="4"/>
        </w:numPr>
        <w:spacing w:line="324" w:lineRule="auto"/>
        <w:ind w:right="463" w:hanging="360"/>
      </w:pPr>
      <w:r>
        <w:t xml:space="preserve">подбирают диаметры трубопроводов и определяют потери напора в них по диктующему направлению; </w:t>
      </w:r>
    </w:p>
    <w:p w:rsidR="00054445" w:rsidRDefault="007672DD">
      <w:pPr>
        <w:numPr>
          <w:ilvl w:val="0"/>
          <w:numId w:val="4"/>
        </w:numPr>
        <w:spacing w:after="69"/>
        <w:ind w:right="463" w:hanging="360"/>
      </w:pPr>
      <w:r>
        <w:t xml:space="preserve">подбирают счетчики воды (водомерный узел) и вычисляют потери напора в них; </w:t>
      </w:r>
    </w:p>
    <w:p w:rsidR="00054445" w:rsidRDefault="007672DD">
      <w:pPr>
        <w:numPr>
          <w:ilvl w:val="0"/>
          <w:numId w:val="4"/>
        </w:numPr>
        <w:spacing w:after="26" w:line="338" w:lineRule="auto"/>
        <w:ind w:right="463" w:hanging="360"/>
      </w:pPr>
      <w:r>
        <w:t xml:space="preserve">определяют потребный напор </w:t>
      </w:r>
      <w:proofErr w:type="spellStart"/>
      <w:r>
        <w:rPr>
          <w:i/>
        </w:rPr>
        <w:t>Н</w:t>
      </w:r>
      <w:r>
        <w:rPr>
          <w:i/>
          <w:vertAlign w:val="superscript"/>
        </w:rPr>
        <w:t>с</w:t>
      </w:r>
      <w:r>
        <w:rPr>
          <w:i/>
          <w:vertAlign w:val="subscript"/>
        </w:rPr>
        <w:t>п</w:t>
      </w:r>
      <w:proofErr w:type="spellEnd"/>
      <w:r>
        <w:rPr>
          <w:i/>
        </w:rPr>
        <w:t xml:space="preserve">, </w:t>
      </w:r>
      <w:r>
        <w:t xml:space="preserve">который сравнивают с гарантированным напором в наружной сети </w:t>
      </w:r>
      <w:proofErr w:type="spellStart"/>
      <w:r>
        <w:rPr>
          <w:i/>
        </w:rPr>
        <w:t>Н</w:t>
      </w:r>
      <w:r>
        <w:rPr>
          <w:i/>
          <w:vertAlign w:val="subscript"/>
        </w:rPr>
        <w:t>гар</w:t>
      </w:r>
      <w:proofErr w:type="spellEnd"/>
      <w:r>
        <w:t xml:space="preserve">, после чего производят соответствующий анализ. </w:t>
      </w:r>
    </w:p>
    <w:p w:rsidR="00054445" w:rsidRDefault="007672DD">
      <w:pPr>
        <w:numPr>
          <w:ilvl w:val="0"/>
          <w:numId w:val="4"/>
        </w:numPr>
        <w:spacing w:after="3" w:line="312" w:lineRule="auto"/>
        <w:ind w:right="463" w:hanging="360"/>
      </w:pPr>
      <w:r>
        <w:rPr>
          <w:sz w:val="28"/>
        </w:rPr>
        <w:t>Гидравлический расчет сети холодного водопровода производится в форме таблицы</w:t>
      </w:r>
      <w:proofErr w:type="gramStart"/>
      <w:r>
        <w:rPr>
          <w:sz w:val="28"/>
        </w:rPr>
        <w:t xml:space="preserve"> .</w:t>
      </w:r>
      <w:proofErr w:type="gramEnd"/>
    </w:p>
    <w:p w:rsidR="00054445" w:rsidRDefault="00054445">
      <w:pPr>
        <w:spacing w:after="0"/>
        <w:ind w:firstLine="0"/>
        <w:jc w:val="left"/>
      </w:pPr>
    </w:p>
    <w:p w:rsidR="00054445" w:rsidRDefault="007672DD">
      <w:pPr>
        <w:spacing w:after="69"/>
        <w:ind w:left="108" w:right="466" w:hanging="10"/>
        <w:jc w:val="left"/>
      </w:pPr>
      <w:r>
        <w:rPr>
          <w:b/>
        </w:rPr>
        <w:t xml:space="preserve">Практическая работа №10 Подбор </w:t>
      </w:r>
      <w:proofErr w:type="spellStart"/>
      <w:r>
        <w:rPr>
          <w:b/>
        </w:rPr>
        <w:t>водосчетчиков</w:t>
      </w:r>
      <w:proofErr w:type="spellEnd"/>
      <w:r>
        <w:rPr>
          <w:b/>
        </w:rPr>
        <w:t xml:space="preserve">. </w:t>
      </w:r>
    </w:p>
    <w:p w:rsidR="00054445" w:rsidRDefault="007672DD">
      <w:pPr>
        <w:tabs>
          <w:tab w:val="center" w:pos="1762"/>
          <w:tab w:val="center" w:pos="3653"/>
          <w:tab w:val="center" w:pos="4361"/>
        </w:tabs>
        <w:spacing w:after="393" w:line="250" w:lineRule="auto"/>
        <w:ind w:left="0" w:firstLine="0"/>
        <w:jc w:val="left"/>
      </w:pPr>
      <w:r>
        <w:rPr>
          <w:rFonts w:ascii="Calibri" w:eastAsia="Calibri" w:hAnsi="Calibri" w:cs="Calibri"/>
          <w:sz w:val="22"/>
        </w:rPr>
        <w:tab/>
      </w:r>
      <w:proofErr w:type="spellStart"/>
      <w:r>
        <w:t>Q</w:t>
      </w:r>
      <w:r>
        <w:rPr>
          <w:sz w:val="14"/>
        </w:rPr>
        <w:t>н</w:t>
      </w:r>
      <w:proofErr w:type="spellEnd"/>
      <w:r>
        <w:rPr>
          <w:rFonts w:ascii="Segoe UI Symbol" w:eastAsia="Segoe UI Symbol" w:hAnsi="Segoe UI Symbol" w:cs="Segoe UI Symbol"/>
        </w:rPr>
        <w:t>&gt;</w:t>
      </w:r>
      <w:r>
        <w:t>0.04Q</w:t>
      </w:r>
      <w:r>
        <w:rPr>
          <w:sz w:val="14"/>
        </w:rPr>
        <w:t>макс</w:t>
      </w:r>
      <w:proofErr w:type="gramStart"/>
      <w:r>
        <w:rPr>
          <w:sz w:val="14"/>
        </w:rPr>
        <w:t>.с</w:t>
      </w:r>
      <w:proofErr w:type="gramEnd"/>
      <w:r>
        <w:rPr>
          <w:sz w:val="14"/>
        </w:rPr>
        <w:t xml:space="preserve">ут. </w:t>
      </w:r>
      <w:r>
        <w:t xml:space="preserve">,   </w:t>
      </w:r>
      <w:r>
        <w:tab/>
      </w:r>
      <w:r>
        <w:tab/>
      </w:r>
    </w:p>
    <w:p w:rsidR="00054445" w:rsidRDefault="007672DD">
      <w:pPr>
        <w:spacing w:after="322"/>
        <w:ind w:left="821" w:right="463"/>
      </w:pPr>
      <w:r>
        <w:t xml:space="preserve">где </w:t>
      </w:r>
      <w:proofErr w:type="spellStart"/>
      <w:r>
        <w:rPr>
          <w:sz w:val="25"/>
        </w:rPr>
        <w:t>Q</w:t>
      </w:r>
      <w:r>
        <w:rPr>
          <w:sz w:val="14"/>
        </w:rPr>
        <w:t>н</w:t>
      </w:r>
      <w:proofErr w:type="spellEnd"/>
      <w:r>
        <w:t>– номинальный расход воды через счетчик, м</w:t>
      </w:r>
      <w:r>
        <w:rPr>
          <w:vertAlign w:val="superscript"/>
        </w:rPr>
        <w:t>3</w:t>
      </w:r>
      <w:r>
        <w:t xml:space="preserve">/ч; </w:t>
      </w:r>
    </w:p>
    <w:p w:rsidR="00054445" w:rsidRDefault="007672DD">
      <w:pPr>
        <w:spacing w:after="42" w:line="268" w:lineRule="auto"/>
        <w:ind w:left="98" w:right="461" w:firstLine="698"/>
        <w:jc w:val="left"/>
      </w:pPr>
      <w:proofErr w:type="spellStart"/>
      <w:r>
        <w:t>Q</w:t>
      </w:r>
      <w:r>
        <w:rPr>
          <w:sz w:val="21"/>
          <w:vertAlign w:val="superscript"/>
        </w:rPr>
        <w:t>макс.сут</w:t>
      </w:r>
      <w:proofErr w:type="spellEnd"/>
      <w:r>
        <w:rPr>
          <w:sz w:val="21"/>
          <w:vertAlign w:val="superscript"/>
        </w:rPr>
        <w:t xml:space="preserve">. </w:t>
      </w:r>
      <w:r>
        <w:t>– максимальный суточный расход воды в здании, м</w:t>
      </w:r>
      <w:r>
        <w:rPr>
          <w:vertAlign w:val="superscript"/>
        </w:rPr>
        <w:t>3</w:t>
      </w:r>
      <w:r>
        <w:t>/</w:t>
      </w:r>
      <w:proofErr w:type="spellStart"/>
      <w:r>
        <w:t>сут</w:t>
      </w:r>
      <w:proofErr w:type="spellEnd"/>
      <w:r>
        <w:t xml:space="preserve">; для того, чтобы провести сравнение необходимо определить средний расход воды в здании за час в сутки наибольшего водопотребления. </w:t>
      </w:r>
    </w:p>
    <w:p w:rsidR="00054445" w:rsidRDefault="00054445">
      <w:pPr>
        <w:spacing w:after="161"/>
        <w:ind w:left="821" w:firstLine="0"/>
        <w:jc w:val="left"/>
      </w:pPr>
    </w:p>
    <w:p w:rsidR="00054445" w:rsidRDefault="007672DD">
      <w:pPr>
        <w:spacing w:after="12" w:line="250" w:lineRule="auto"/>
        <w:ind w:left="861" w:hanging="10"/>
        <w:jc w:val="left"/>
      </w:pPr>
      <w:proofErr w:type="spellStart"/>
      <w:r>
        <w:rPr>
          <w:i/>
        </w:rPr>
        <w:lastRenderedPageBreak/>
        <w:t>Q</w:t>
      </w:r>
      <w:r>
        <w:rPr>
          <w:i/>
          <w:sz w:val="14"/>
        </w:rPr>
        <w:t>н</w:t>
      </w:r>
      <w:r>
        <w:rPr>
          <w:rFonts w:ascii="Segoe UI Symbol" w:eastAsia="Segoe UI Symbol" w:hAnsi="Segoe UI Symbol" w:cs="Segoe UI Symbol"/>
        </w:rPr>
        <w:t>=</w:t>
      </w:r>
      <w:proofErr w:type="spellEnd"/>
      <w:r>
        <w:rPr>
          <w:rFonts w:ascii="Segoe UI Symbol" w:eastAsia="Segoe UI Symbol" w:hAnsi="Segoe UI Symbol" w:cs="Segoe UI Symbol"/>
        </w:rPr>
        <w:t xml:space="preserve"> </w:t>
      </w:r>
      <w:r>
        <w:t>2,534м</w:t>
      </w:r>
      <w:r>
        <w:rPr>
          <w:sz w:val="16"/>
        </w:rPr>
        <w:t>3</w:t>
      </w:r>
      <w:r>
        <w:t>/</w:t>
      </w:r>
      <w:proofErr w:type="spellStart"/>
      <w:r>
        <w:t>ч;</w:t>
      </w:r>
      <w:r>
        <w:rPr>
          <w:i/>
        </w:rPr>
        <w:t>Q</w:t>
      </w:r>
      <w:r>
        <w:rPr>
          <w:i/>
          <w:sz w:val="14"/>
        </w:rPr>
        <w:t>макс</w:t>
      </w:r>
      <w:proofErr w:type="gramStart"/>
      <w:r>
        <w:rPr>
          <w:sz w:val="14"/>
        </w:rPr>
        <w:t>.</w:t>
      </w:r>
      <w:r>
        <w:rPr>
          <w:i/>
          <w:sz w:val="14"/>
        </w:rPr>
        <w:t>с</w:t>
      </w:r>
      <w:proofErr w:type="gramEnd"/>
      <w:r>
        <w:rPr>
          <w:i/>
          <w:sz w:val="14"/>
        </w:rPr>
        <w:t>ут</w:t>
      </w:r>
      <w:proofErr w:type="spellEnd"/>
      <w:r>
        <w:rPr>
          <w:sz w:val="14"/>
        </w:rPr>
        <w:t xml:space="preserve">. </w:t>
      </w:r>
      <w:r>
        <w:rPr>
          <w:rFonts w:ascii="Segoe UI Symbol" w:eastAsia="Segoe UI Symbol" w:hAnsi="Segoe UI Symbol" w:cs="Segoe UI Symbol"/>
        </w:rPr>
        <w:t xml:space="preserve">= </w:t>
      </w:r>
      <w:r>
        <w:t>0.79м</w:t>
      </w:r>
      <w:r>
        <w:rPr>
          <w:sz w:val="16"/>
        </w:rPr>
        <w:t>3</w:t>
      </w:r>
      <w:r>
        <w:t xml:space="preserve">/ч, </w:t>
      </w:r>
    </w:p>
    <w:p w:rsidR="00054445" w:rsidRDefault="007672DD">
      <w:pPr>
        <w:spacing w:after="12" w:line="376" w:lineRule="auto"/>
        <w:ind w:left="865" w:right="5806" w:hanging="10"/>
        <w:jc w:val="left"/>
      </w:pPr>
      <w:r>
        <w:t>0.04</w:t>
      </w:r>
      <w:r>
        <w:rPr>
          <w:i/>
        </w:rPr>
        <w:t>Q</w:t>
      </w:r>
      <w:r>
        <w:rPr>
          <w:i/>
          <w:sz w:val="14"/>
        </w:rPr>
        <w:t>макс</w:t>
      </w:r>
      <w:proofErr w:type="gramStart"/>
      <w:r>
        <w:rPr>
          <w:sz w:val="14"/>
        </w:rPr>
        <w:t>.</w:t>
      </w:r>
      <w:r>
        <w:rPr>
          <w:i/>
          <w:sz w:val="14"/>
        </w:rPr>
        <w:t>с</w:t>
      </w:r>
      <w:proofErr w:type="gramEnd"/>
      <w:r>
        <w:rPr>
          <w:i/>
          <w:sz w:val="14"/>
        </w:rPr>
        <w:t>ут</w:t>
      </w:r>
      <w:r>
        <w:rPr>
          <w:sz w:val="14"/>
        </w:rPr>
        <w:t xml:space="preserve">. </w:t>
      </w:r>
      <w:r>
        <w:rPr>
          <w:rFonts w:ascii="Segoe UI Symbol" w:eastAsia="Segoe UI Symbol" w:hAnsi="Segoe UI Symbol" w:cs="Segoe UI Symbol"/>
        </w:rPr>
        <w:t xml:space="preserve">= </w:t>
      </w:r>
      <w:r>
        <w:t>0,0316 м</w:t>
      </w:r>
      <w:r>
        <w:rPr>
          <w:sz w:val="16"/>
        </w:rPr>
        <w:t>3</w:t>
      </w:r>
      <w:r>
        <w:t xml:space="preserve">/ч, 2,534 </w:t>
      </w:r>
      <w:r>
        <w:rPr>
          <w:rFonts w:ascii="Segoe UI Symbol" w:eastAsia="Segoe UI Symbol" w:hAnsi="Segoe UI Symbol" w:cs="Segoe UI Symbol"/>
        </w:rPr>
        <w:t>&gt;</w:t>
      </w:r>
      <w:r>
        <w:t xml:space="preserve">0,0316 . </w:t>
      </w:r>
    </w:p>
    <w:p w:rsidR="00054445" w:rsidRDefault="007672DD">
      <w:pPr>
        <w:spacing w:after="4" w:line="319" w:lineRule="auto"/>
        <w:ind w:left="98" w:right="461" w:firstLine="698"/>
        <w:jc w:val="left"/>
      </w:pPr>
      <w:r>
        <w:t xml:space="preserve">Калибр счетчика </w:t>
      </w:r>
      <w:proofErr w:type="spellStart"/>
      <w:r>
        <w:t>определяетсяпо</w:t>
      </w:r>
      <w:proofErr w:type="spellEnd"/>
      <w:r>
        <w:t xml:space="preserve"> [1, табл. 4] или на пропуск расчетного максимального секундного расхода воды. Потери напора в счетчике не должны превышать допустимых величин: в </w:t>
      </w:r>
      <w:proofErr w:type="spellStart"/>
      <w:r>
        <w:t>крыльчатом</w:t>
      </w:r>
      <w:proofErr w:type="spellEnd"/>
      <w:r>
        <w:t xml:space="preserve"> счетчике (калибром до 40 мм включительно) –5 м, в турбинном (калибром 50 мм и более) –2,5 м. </w:t>
      </w:r>
    </w:p>
    <w:p w:rsidR="00054445" w:rsidRDefault="007672DD">
      <w:pPr>
        <w:spacing w:after="63" w:line="341" w:lineRule="auto"/>
        <w:ind w:left="859" w:right="963" w:hanging="38"/>
      </w:pPr>
      <w:r>
        <w:t xml:space="preserve">Потери напора на пропуск расчетного расхода воды определяю по формуле: </w:t>
      </w:r>
      <w:proofErr w:type="spellStart"/>
      <w:proofErr w:type="gramStart"/>
      <w:r>
        <w:rPr>
          <w:i/>
        </w:rPr>
        <w:t>h</w:t>
      </w:r>
      <w:proofErr w:type="gramEnd"/>
      <w:r>
        <w:rPr>
          <w:i/>
          <w:sz w:val="14"/>
        </w:rPr>
        <w:t>сч</w:t>
      </w:r>
      <w:r>
        <w:rPr>
          <w:rFonts w:ascii="Segoe UI Symbol" w:eastAsia="Segoe UI Symbol" w:hAnsi="Segoe UI Symbol" w:cs="Segoe UI Symbol"/>
        </w:rPr>
        <w:t>=</w:t>
      </w:r>
      <w:proofErr w:type="spellEnd"/>
      <w:r>
        <w:rPr>
          <w:rFonts w:ascii="Segoe UI Symbol" w:eastAsia="Segoe UI Symbol" w:hAnsi="Segoe UI Symbol" w:cs="Segoe UI Symbol"/>
        </w:rPr>
        <w:t xml:space="preserve"> </w:t>
      </w:r>
      <w:r>
        <w:rPr>
          <w:i/>
        </w:rPr>
        <w:t xml:space="preserve">S </w:t>
      </w:r>
      <w:r>
        <w:rPr>
          <w:rFonts w:ascii="Segoe UI Symbol" w:eastAsia="Segoe UI Symbol" w:hAnsi="Segoe UI Symbol" w:cs="Segoe UI Symbol"/>
        </w:rPr>
        <w:t>⋅</w:t>
      </w:r>
      <w:r>
        <w:rPr>
          <w:i/>
        </w:rPr>
        <w:t>q</w:t>
      </w:r>
      <w:r>
        <w:rPr>
          <w:sz w:val="14"/>
        </w:rPr>
        <w:t xml:space="preserve">2 </w:t>
      </w:r>
      <w:r>
        <w:t>,</w:t>
      </w:r>
      <w:r>
        <w:rPr>
          <w:i/>
        </w:rPr>
        <w:t>м</w:t>
      </w:r>
      <w:r>
        <w:t xml:space="preserve">,(25) </w:t>
      </w:r>
    </w:p>
    <w:p w:rsidR="00054445" w:rsidRDefault="007672DD">
      <w:pPr>
        <w:spacing w:after="197"/>
        <w:ind w:left="821" w:right="463"/>
      </w:pPr>
      <w:r>
        <w:t xml:space="preserve">где S– гидравлическое сопротивление счетчика, зависящее от его калибра, [1, табл. </w:t>
      </w:r>
    </w:p>
    <w:p w:rsidR="00054445" w:rsidRDefault="007672DD">
      <w:pPr>
        <w:spacing w:line="466" w:lineRule="auto"/>
        <w:ind w:left="867" w:right="1774" w:hanging="740"/>
      </w:pPr>
      <w:r>
        <w:t>4]. Калибр счетчика равен 32 мм =&gt;</w:t>
      </w:r>
      <w:r>
        <w:rPr>
          <w:i/>
        </w:rPr>
        <w:t xml:space="preserve">S </w:t>
      </w:r>
      <w:r>
        <w:rPr>
          <w:rFonts w:ascii="Segoe UI Symbol" w:eastAsia="Segoe UI Symbol" w:hAnsi="Segoe UI Symbol" w:cs="Segoe UI Symbol"/>
          <w:sz w:val="37"/>
          <w:vertAlign w:val="superscript"/>
        </w:rPr>
        <w:t>=</w:t>
      </w:r>
      <w:r>
        <w:rPr>
          <w:sz w:val="37"/>
          <w:vertAlign w:val="superscript"/>
        </w:rPr>
        <w:t>1,3</w:t>
      </w:r>
      <w:r>
        <w:rPr>
          <w:i/>
        </w:rPr>
        <w:t>м/(л /с)</w:t>
      </w:r>
      <w:r>
        <w:rPr>
          <w:i/>
          <w:vertAlign w:val="superscript"/>
        </w:rPr>
        <w:t>2</w:t>
      </w:r>
      <w:r>
        <w:t xml:space="preserve">;  q – максимальный секундный расход холодной воды на вводе в здание, </w:t>
      </w:r>
    </w:p>
    <w:p w:rsidR="00054445" w:rsidRDefault="007672DD">
      <w:pPr>
        <w:spacing w:after="129"/>
        <w:ind w:left="873" w:right="2438" w:hanging="746"/>
      </w:pPr>
      <w:r>
        <w:t>принимается по гидравлическому расчету из таблицы 2,</w:t>
      </w:r>
      <w:r>
        <w:rPr>
          <w:i/>
        </w:rPr>
        <w:t>q</w:t>
      </w:r>
      <w:r>
        <w:rPr>
          <w:rFonts w:ascii="Segoe UI Symbol" w:eastAsia="Segoe UI Symbol" w:hAnsi="Segoe UI Symbol" w:cs="Segoe UI Symbol"/>
          <w:sz w:val="37"/>
          <w:vertAlign w:val="superscript"/>
        </w:rPr>
        <w:t xml:space="preserve">= </w:t>
      </w:r>
      <w:r>
        <w:rPr>
          <w:sz w:val="37"/>
          <w:vertAlign w:val="superscript"/>
        </w:rPr>
        <w:t>0,828</w:t>
      </w:r>
      <w:r>
        <w:rPr>
          <w:i/>
        </w:rPr>
        <w:t>л/с</w:t>
      </w:r>
      <w:r>
        <w:t xml:space="preserve">; </w:t>
      </w:r>
      <w:proofErr w:type="spellStart"/>
      <w:proofErr w:type="gramStart"/>
      <w:r>
        <w:rPr>
          <w:i/>
        </w:rPr>
        <w:t>h</w:t>
      </w:r>
      <w:proofErr w:type="gramEnd"/>
      <w:r>
        <w:rPr>
          <w:i/>
          <w:sz w:val="21"/>
          <w:vertAlign w:val="subscript"/>
        </w:rPr>
        <w:t>сч</w:t>
      </w:r>
      <w:r>
        <w:rPr>
          <w:rFonts w:ascii="Segoe UI Symbol" w:eastAsia="Segoe UI Symbol" w:hAnsi="Segoe UI Symbol" w:cs="Segoe UI Symbol"/>
        </w:rPr>
        <w:t>=</w:t>
      </w:r>
      <w:proofErr w:type="spellEnd"/>
      <w:r>
        <w:rPr>
          <w:rFonts w:ascii="Segoe UI Symbol" w:eastAsia="Segoe UI Symbol" w:hAnsi="Segoe UI Symbol" w:cs="Segoe UI Symbol"/>
        </w:rPr>
        <w:t xml:space="preserve"> </w:t>
      </w:r>
      <w:r>
        <w:rPr>
          <w:i/>
        </w:rPr>
        <w:t xml:space="preserve">S </w:t>
      </w:r>
      <w:r>
        <w:rPr>
          <w:rFonts w:ascii="Segoe UI Symbol" w:eastAsia="Segoe UI Symbol" w:hAnsi="Segoe UI Symbol" w:cs="Segoe UI Symbol"/>
        </w:rPr>
        <w:t>⋅</w:t>
      </w:r>
      <w:r>
        <w:rPr>
          <w:i/>
        </w:rPr>
        <w:t>q</w:t>
      </w:r>
      <w:r>
        <w:rPr>
          <w:sz w:val="21"/>
          <w:vertAlign w:val="superscript"/>
        </w:rPr>
        <w:t xml:space="preserve">2 </w:t>
      </w:r>
      <w:r>
        <w:rPr>
          <w:rFonts w:ascii="Segoe UI Symbol" w:eastAsia="Segoe UI Symbol" w:hAnsi="Segoe UI Symbol" w:cs="Segoe UI Symbol"/>
        </w:rPr>
        <w:t>=</w:t>
      </w:r>
      <w:r>
        <w:t>1,3</w:t>
      </w:r>
      <w:r>
        <w:rPr>
          <w:rFonts w:ascii="Segoe UI Symbol" w:eastAsia="Segoe UI Symbol" w:hAnsi="Segoe UI Symbol" w:cs="Segoe UI Symbol"/>
        </w:rPr>
        <w:t>⋅</w:t>
      </w:r>
      <w:r>
        <w:t>0,828</w:t>
      </w:r>
      <w:r>
        <w:rPr>
          <w:sz w:val="21"/>
          <w:vertAlign w:val="superscript"/>
        </w:rPr>
        <w:t xml:space="preserve">2 </w:t>
      </w:r>
      <w:r>
        <w:rPr>
          <w:rFonts w:ascii="Segoe UI Symbol" w:eastAsia="Segoe UI Symbol" w:hAnsi="Segoe UI Symbol" w:cs="Segoe UI Symbol"/>
        </w:rPr>
        <w:t xml:space="preserve">= </w:t>
      </w:r>
      <w:r>
        <w:t>0,8913</w:t>
      </w:r>
      <w:r>
        <w:rPr>
          <w:i/>
          <w:sz w:val="37"/>
          <w:vertAlign w:val="subscript"/>
        </w:rPr>
        <w:t>м</w:t>
      </w:r>
      <w:r>
        <w:rPr>
          <w:sz w:val="37"/>
          <w:vertAlign w:val="subscript"/>
        </w:rPr>
        <w:t xml:space="preserve">. </w:t>
      </w:r>
    </w:p>
    <w:p w:rsidR="00054445" w:rsidRDefault="007672DD">
      <w:pPr>
        <w:spacing w:after="4" w:line="268" w:lineRule="auto"/>
        <w:ind w:left="98" w:right="461" w:firstLine="698"/>
        <w:jc w:val="left"/>
      </w:pPr>
      <w:r>
        <w:t xml:space="preserve">Потери напора в счетчике (калибр 32 мм) равны 0,8913 метра, что не превышает допустимой величины в 5 метров. Отсюда следует, что нужно использовать </w:t>
      </w:r>
      <w:proofErr w:type="spellStart"/>
      <w:r>
        <w:t>крыльчатый</w:t>
      </w:r>
      <w:proofErr w:type="spellEnd"/>
      <w:r>
        <w:t xml:space="preserve"> счетчик на вводе. </w:t>
      </w:r>
    </w:p>
    <w:p w:rsidR="00054445" w:rsidRDefault="00054445">
      <w:pPr>
        <w:spacing w:after="6"/>
        <w:ind w:left="821" w:firstLine="0"/>
        <w:jc w:val="left"/>
      </w:pPr>
    </w:p>
    <w:p w:rsidR="00054445" w:rsidRDefault="007672DD">
      <w:pPr>
        <w:spacing w:after="0"/>
        <w:ind w:left="0" w:right="1934" w:firstLine="0"/>
        <w:jc w:val="center"/>
      </w:pPr>
      <w:r>
        <w:rPr>
          <w:noProof/>
        </w:rPr>
        <w:drawing>
          <wp:inline distT="0" distB="0" distL="0" distR="0">
            <wp:extent cx="3962705" cy="2260041"/>
            <wp:effectExtent l="0" t="0" r="0" b="0"/>
            <wp:docPr id="3909" name="Picture 3909"/>
            <wp:cNvGraphicFramePr/>
            <a:graphic xmlns:a="http://schemas.openxmlformats.org/drawingml/2006/main">
              <a:graphicData uri="http://schemas.openxmlformats.org/drawingml/2006/picture">
                <pic:pic xmlns:pic="http://schemas.openxmlformats.org/drawingml/2006/picture">
                  <pic:nvPicPr>
                    <pic:cNvPr id="3909" name="Picture 3909"/>
                    <pic:cNvPicPr/>
                  </pic:nvPicPr>
                  <pic:blipFill>
                    <a:blip r:embed="rId54"/>
                    <a:stretch>
                      <a:fillRect/>
                    </a:stretch>
                  </pic:blipFill>
                  <pic:spPr>
                    <a:xfrm>
                      <a:off x="0" y="0"/>
                      <a:ext cx="3962705" cy="2260041"/>
                    </a:xfrm>
                    <a:prstGeom prst="rect">
                      <a:avLst/>
                    </a:prstGeom>
                  </pic:spPr>
                </pic:pic>
              </a:graphicData>
            </a:graphic>
          </wp:inline>
        </w:drawing>
      </w:r>
    </w:p>
    <w:p w:rsidR="00054445" w:rsidRDefault="00054445">
      <w:pPr>
        <w:spacing w:after="0"/>
        <w:ind w:left="821" w:firstLine="0"/>
        <w:jc w:val="left"/>
      </w:pPr>
    </w:p>
    <w:p w:rsidR="00054445" w:rsidRDefault="00054445">
      <w:pPr>
        <w:spacing w:after="0"/>
        <w:ind w:firstLine="0"/>
        <w:jc w:val="left"/>
      </w:pPr>
    </w:p>
    <w:p w:rsidR="00054445" w:rsidRDefault="007672DD">
      <w:pPr>
        <w:spacing w:after="0" w:line="326" w:lineRule="auto"/>
        <w:ind w:right="470" w:firstLine="0"/>
      </w:pPr>
      <w:r>
        <w:rPr>
          <w:b/>
        </w:rPr>
        <w:t xml:space="preserve">Практическая работа №11 Определение требуемых напоров при хозяйственно – питьевом и пожарном расходе. Подбор хозяйственно – питьевых и противопожарных насосов. </w:t>
      </w:r>
    </w:p>
    <w:p w:rsidR="00054445" w:rsidRDefault="00054445">
      <w:pPr>
        <w:spacing w:after="52"/>
        <w:ind w:left="799" w:firstLine="0"/>
        <w:jc w:val="left"/>
      </w:pPr>
    </w:p>
    <w:p w:rsidR="00054445" w:rsidRDefault="007672DD">
      <w:pPr>
        <w:spacing w:after="69"/>
        <w:ind w:left="123" w:hanging="10"/>
        <w:jc w:val="left"/>
      </w:pPr>
      <w:r>
        <w:rPr>
          <w:i/>
        </w:rPr>
        <w:t xml:space="preserve">Вид задания для практической работы: </w:t>
      </w:r>
    </w:p>
    <w:p w:rsidR="00054445" w:rsidRDefault="007672DD">
      <w:pPr>
        <w:spacing w:after="4" w:line="319" w:lineRule="auto"/>
        <w:ind w:left="98" w:right="461" w:firstLine="0"/>
        <w:jc w:val="left"/>
      </w:pPr>
      <w:r>
        <w:lastRenderedPageBreak/>
        <w:t xml:space="preserve">На основании предложенных </w:t>
      </w:r>
      <w:proofErr w:type="spellStart"/>
      <w:r>
        <w:t>данныхопределить</w:t>
      </w:r>
      <w:proofErr w:type="spellEnd"/>
      <w:r>
        <w:t xml:space="preserve"> требуемый напор при хозяйственно – питьевом и пожарном расходе. Подбор хозяйственно – питьевых и противопожарных насосов. </w:t>
      </w:r>
    </w:p>
    <w:p w:rsidR="00054445" w:rsidRDefault="00054445">
      <w:pPr>
        <w:spacing w:after="54"/>
        <w:ind w:firstLine="0"/>
        <w:jc w:val="left"/>
      </w:pPr>
    </w:p>
    <w:p w:rsidR="00054445" w:rsidRDefault="007672DD">
      <w:pPr>
        <w:pStyle w:val="2"/>
        <w:ind w:left="357" w:right="709"/>
      </w:pPr>
      <w:r>
        <w:t xml:space="preserve">Определение требуемого напора в наружной водопроводной сети </w:t>
      </w:r>
    </w:p>
    <w:p w:rsidR="00054445" w:rsidRDefault="00054445">
      <w:pPr>
        <w:spacing w:after="1"/>
        <w:ind w:left="0" w:right="302" w:firstLine="0"/>
        <w:jc w:val="center"/>
      </w:pPr>
    </w:p>
    <w:p w:rsidR="00054445" w:rsidRDefault="007672DD">
      <w:pPr>
        <w:spacing w:after="0"/>
        <w:ind w:left="0" w:right="4514" w:firstLine="0"/>
        <w:jc w:val="center"/>
      </w:pPr>
      <w:r>
        <w:rPr>
          <w:noProof/>
        </w:rPr>
        <w:drawing>
          <wp:inline distT="0" distB="0" distL="0" distR="0">
            <wp:extent cx="3262884" cy="3794760"/>
            <wp:effectExtent l="0" t="0" r="0" b="0"/>
            <wp:docPr id="4048" name="Picture 4048"/>
            <wp:cNvGraphicFramePr/>
            <a:graphic xmlns:a="http://schemas.openxmlformats.org/drawingml/2006/main">
              <a:graphicData uri="http://schemas.openxmlformats.org/drawingml/2006/picture">
                <pic:pic xmlns:pic="http://schemas.openxmlformats.org/drawingml/2006/picture">
                  <pic:nvPicPr>
                    <pic:cNvPr id="4048" name="Picture 4048"/>
                    <pic:cNvPicPr/>
                  </pic:nvPicPr>
                  <pic:blipFill>
                    <a:blip r:embed="rId55"/>
                    <a:stretch>
                      <a:fillRect/>
                    </a:stretch>
                  </pic:blipFill>
                  <pic:spPr>
                    <a:xfrm>
                      <a:off x="0" y="0"/>
                      <a:ext cx="3262884" cy="3794760"/>
                    </a:xfrm>
                    <a:prstGeom prst="rect">
                      <a:avLst/>
                    </a:prstGeom>
                  </pic:spPr>
                </pic:pic>
              </a:graphicData>
            </a:graphic>
          </wp:inline>
        </w:drawing>
      </w:r>
    </w:p>
    <w:p w:rsidR="00054445" w:rsidRDefault="007672DD">
      <w:pPr>
        <w:spacing w:after="44"/>
        <w:ind w:left="127" w:right="463"/>
      </w:pPr>
      <w:r>
        <w:t xml:space="preserve">Требуемый напор в наружной водопроводной сети в точке присоединения ввода определяется вторично по уточненной формуле: </w:t>
      </w:r>
    </w:p>
    <w:p w:rsidR="00054445" w:rsidRDefault="00054445">
      <w:pPr>
        <w:spacing w:after="140"/>
        <w:ind w:firstLine="0"/>
        <w:jc w:val="left"/>
      </w:pPr>
    </w:p>
    <w:p w:rsidR="00054445" w:rsidRDefault="007672DD">
      <w:pPr>
        <w:spacing w:line="515" w:lineRule="auto"/>
        <w:ind w:left="127" w:right="463"/>
      </w:pPr>
      <w:proofErr w:type="spellStart"/>
      <w:r>
        <w:rPr>
          <w:i/>
        </w:rPr>
        <w:t>H</w:t>
      </w:r>
      <w:r>
        <w:rPr>
          <w:i/>
          <w:sz w:val="14"/>
        </w:rPr>
        <w:t>тр</w:t>
      </w:r>
      <w:r>
        <w:rPr>
          <w:rFonts w:ascii="Segoe UI Symbol" w:eastAsia="Segoe UI Symbol" w:hAnsi="Segoe UI Symbol" w:cs="Segoe UI Symbol"/>
        </w:rPr>
        <w:t>=</w:t>
      </w:r>
      <w:proofErr w:type="spellEnd"/>
      <w:r>
        <w:rPr>
          <w:rFonts w:ascii="Segoe UI Symbol" w:eastAsia="Segoe UI Symbol" w:hAnsi="Segoe UI Symbol" w:cs="Segoe UI Symbol"/>
        </w:rPr>
        <w:t xml:space="preserve"> </w:t>
      </w:r>
      <w:proofErr w:type="spellStart"/>
      <w:r>
        <w:rPr>
          <w:i/>
        </w:rPr>
        <w:t>h</w:t>
      </w:r>
      <w:r>
        <w:rPr>
          <w:i/>
          <w:sz w:val="14"/>
        </w:rPr>
        <w:t>г</w:t>
      </w:r>
      <w:r>
        <w:rPr>
          <w:rFonts w:ascii="Segoe UI Symbol" w:eastAsia="Segoe UI Symbol" w:hAnsi="Segoe UI Symbol" w:cs="Segoe UI Symbol"/>
        </w:rPr>
        <w:t>+</w:t>
      </w:r>
      <w:proofErr w:type="spellEnd"/>
      <w:r>
        <w:rPr>
          <w:rFonts w:ascii="Segoe UI Symbol" w:eastAsia="Segoe UI Symbol" w:hAnsi="Segoe UI Symbol" w:cs="Segoe UI Symbol"/>
        </w:rPr>
        <w:t xml:space="preserve"> </w:t>
      </w:r>
      <w:proofErr w:type="spellStart"/>
      <w:r>
        <w:rPr>
          <w:i/>
        </w:rPr>
        <w:t>h</w:t>
      </w:r>
      <w:r>
        <w:rPr>
          <w:i/>
          <w:sz w:val="14"/>
        </w:rPr>
        <w:t>тр</w:t>
      </w:r>
      <w:r>
        <w:rPr>
          <w:rFonts w:ascii="Segoe UI Symbol" w:eastAsia="Segoe UI Symbol" w:hAnsi="Segoe UI Symbol" w:cs="Segoe UI Symbol"/>
        </w:rPr>
        <w:t>+</w:t>
      </w:r>
      <w:proofErr w:type="spellEnd"/>
      <w:r>
        <w:rPr>
          <w:rFonts w:ascii="Segoe UI Symbol" w:eastAsia="Segoe UI Symbol" w:hAnsi="Segoe UI Symbol" w:cs="Segoe UI Symbol"/>
        </w:rPr>
        <w:t xml:space="preserve"> </w:t>
      </w:r>
      <w:proofErr w:type="spellStart"/>
      <w:r>
        <w:rPr>
          <w:i/>
        </w:rPr>
        <w:t>h</w:t>
      </w:r>
      <w:r>
        <w:rPr>
          <w:i/>
          <w:sz w:val="14"/>
        </w:rPr>
        <w:t>сч</w:t>
      </w:r>
      <w:r>
        <w:rPr>
          <w:rFonts w:ascii="Segoe UI Symbol" w:eastAsia="Segoe UI Symbol" w:hAnsi="Segoe UI Symbol" w:cs="Segoe UI Symbol"/>
        </w:rPr>
        <w:t>+</w:t>
      </w:r>
      <w:proofErr w:type="spellEnd"/>
      <w:r>
        <w:rPr>
          <w:rFonts w:ascii="Segoe UI Symbol" w:eastAsia="Segoe UI Symbol" w:hAnsi="Segoe UI Symbol" w:cs="Segoe UI Symbol"/>
        </w:rPr>
        <w:t xml:space="preserve"> </w:t>
      </w:r>
      <w:proofErr w:type="spellStart"/>
      <w:r>
        <w:rPr>
          <w:i/>
        </w:rPr>
        <w:t>h</w:t>
      </w:r>
      <w:r>
        <w:rPr>
          <w:i/>
          <w:sz w:val="14"/>
        </w:rPr>
        <w:t>р</w:t>
      </w:r>
      <w:r>
        <w:rPr>
          <w:rFonts w:ascii="Segoe UI Symbol" w:eastAsia="Segoe UI Symbol" w:hAnsi="Segoe UI Symbol" w:cs="Segoe UI Symbol"/>
        </w:rPr>
        <w:t>+</w:t>
      </w:r>
      <w:proofErr w:type="spellEnd"/>
      <w:r>
        <w:rPr>
          <w:rFonts w:ascii="Segoe UI Symbol" w:eastAsia="Segoe UI Symbol" w:hAnsi="Segoe UI Symbol" w:cs="Segoe UI Symbol"/>
        </w:rPr>
        <w:t xml:space="preserve"> </w:t>
      </w:r>
      <w:proofErr w:type="spellStart"/>
      <w:r>
        <w:rPr>
          <w:i/>
        </w:rPr>
        <w:t>h</w:t>
      </w:r>
      <w:r>
        <w:rPr>
          <w:i/>
          <w:sz w:val="14"/>
        </w:rPr>
        <w:t>вв</w:t>
      </w:r>
      <w:proofErr w:type="gramStart"/>
      <w:r>
        <w:rPr>
          <w:i/>
        </w:rPr>
        <w:t>,м</w:t>
      </w:r>
      <w:proofErr w:type="spellEnd"/>
      <w:proofErr w:type="gramEnd"/>
      <w:r>
        <w:rPr>
          <w:i/>
        </w:rPr>
        <w:t>,</w:t>
      </w:r>
      <w:r>
        <w:t xml:space="preserve">)  где </w:t>
      </w:r>
      <w:proofErr w:type="spellStart"/>
      <w:r>
        <w:rPr>
          <w:i/>
        </w:rPr>
        <w:t>h</w:t>
      </w:r>
      <w:r>
        <w:rPr>
          <w:i/>
          <w:sz w:val="22"/>
          <w:vertAlign w:val="superscript"/>
        </w:rPr>
        <w:t>г</w:t>
      </w:r>
      <w:proofErr w:type="spellEnd"/>
      <w:r>
        <w:t>– геометрическая высота подъёма воды (разность отметок наивысшего прибора и оси ввода), м</w:t>
      </w:r>
      <w:r>
        <w:rPr>
          <w:i/>
        </w:rPr>
        <w:t>;</w:t>
      </w:r>
    </w:p>
    <w:p w:rsidR="00054445" w:rsidRDefault="007672DD">
      <w:pPr>
        <w:spacing w:after="4" w:line="580" w:lineRule="auto"/>
        <w:ind w:left="98" w:right="809" w:firstLine="0"/>
        <w:jc w:val="left"/>
      </w:pPr>
      <w:proofErr w:type="spellStart"/>
      <w:r>
        <w:rPr>
          <w:i/>
        </w:rPr>
        <w:t>h</w:t>
      </w:r>
      <w:r>
        <w:rPr>
          <w:i/>
          <w:sz w:val="21"/>
          <w:vertAlign w:val="superscript"/>
        </w:rPr>
        <w:t>тр</w:t>
      </w:r>
      <w:proofErr w:type="spellEnd"/>
      <w:r>
        <w:t xml:space="preserve">– </w:t>
      </w:r>
      <w:proofErr w:type="gramStart"/>
      <w:r>
        <w:t>по</w:t>
      </w:r>
      <w:proofErr w:type="gramEnd"/>
      <w:r>
        <w:t xml:space="preserve">тери напора во внутренней сети по расчетному направлению, </w:t>
      </w:r>
      <w:proofErr w:type="spellStart"/>
      <w:r>
        <w:t>м;</w:t>
      </w:r>
      <w:r>
        <w:rPr>
          <w:rFonts w:ascii="Segoe UI Symbol" w:eastAsia="Segoe UI Symbol" w:hAnsi="Segoe UI Symbol" w:cs="Segoe UI Symbol"/>
          <w:sz w:val="37"/>
          <w:vertAlign w:val="superscript"/>
        </w:rPr>
        <w:t>∑</w:t>
      </w:r>
      <w:r>
        <w:rPr>
          <w:i/>
        </w:rPr>
        <w:t>h</w:t>
      </w:r>
      <w:r>
        <w:rPr>
          <w:i/>
          <w:sz w:val="21"/>
          <w:vertAlign w:val="superscript"/>
        </w:rPr>
        <w:t>тр</w:t>
      </w:r>
      <w:r>
        <w:rPr>
          <w:rFonts w:ascii="Segoe UI Symbol" w:eastAsia="Segoe UI Symbol" w:hAnsi="Segoe UI Symbol" w:cs="Segoe UI Symbol"/>
          <w:sz w:val="37"/>
          <w:vertAlign w:val="superscript"/>
        </w:rPr>
        <w:t>=</w:t>
      </w:r>
      <w:proofErr w:type="spellEnd"/>
      <w:r>
        <w:rPr>
          <w:rFonts w:ascii="Segoe UI Symbol" w:eastAsia="Segoe UI Symbol" w:hAnsi="Segoe UI Symbol" w:cs="Segoe UI Symbol"/>
          <w:sz w:val="37"/>
          <w:vertAlign w:val="superscript"/>
        </w:rPr>
        <w:t xml:space="preserve"> </w:t>
      </w:r>
      <w:r>
        <w:t xml:space="preserve">7,068м; </w:t>
      </w:r>
      <w:proofErr w:type="spellStart"/>
      <w:r>
        <w:rPr>
          <w:i/>
        </w:rPr>
        <w:t>h</w:t>
      </w:r>
      <w:r>
        <w:rPr>
          <w:i/>
          <w:sz w:val="22"/>
          <w:vertAlign w:val="superscript"/>
        </w:rPr>
        <w:t>сч</w:t>
      </w:r>
      <w:proofErr w:type="spellEnd"/>
      <w:r>
        <w:t xml:space="preserve">– потери напора в счетчике воды, определяется по формуле </w:t>
      </w:r>
      <w:r>
        <w:rPr>
          <w:i/>
        </w:rPr>
        <w:t>м</w:t>
      </w:r>
      <w:r>
        <w:t xml:space="preserve">; </w:t>
      </w:r>
      <w:proofErr w:type="spellStart"/>
      <w:r>
        <w:rPr>
          <w:i/>
        </w:rPr>
        <w:t>h</w:t>
      </w:r>
      <w:r>
        <w:rPr>
          <w:i/>
          <w:sz w:val="21"/>
          <w:vertAlign w:val="superscript"/>
        </w:rPr>
        <w:t>р</w:t>
      </w:r>
      <w:proofErr w:type="spellEnd"/>
      <w:r>
        <w:t xml:space="preserve">– рабочий напор у диктующего прибора [1, прил. 2], м. </w:t>
      </w:r>
    </w:p>
    <w:p w:rsidR="00054445" w:rsidRDefault="007672DD">
      <w:pPr>
        <w:spacing w:after="41"/>
        <w:ind w:left="3946" w:right="463" w:hanging="3819"/>
      </w:pPr>
      <w:r>
        <w:t xml:space="preserve">На аксонометрической схеме внутреннего водопровода диктующим прибором является </w:t>
      </w:r>
      <w:proofErr w:type="spellStart"/>
      <w:r>
        <w:rPr>
          <w:i/>
        </w:rPr>
        <w:t>h</w:t>
      </w:r>
      <w:r>
        <w:rPr>
          <w:i/>
          <w:sz w:val="21"/>
          <w:vertAlign w:val="superscript"/>
        </w:rPr>
        <w:t>р</w:t>
      </w:r>
      <w:r>
        <w:rPr>
          <w:rFonts w:ascii="Segoe UI Symbol" w:eastAsia="Segoe UI Symbol" w:hAnsi="Segoe UI Symbol" w:cs="Segoe UI Symbol"/>
        </w:rPr>
        <w:t>=</w:t>
      </w:r>
      <w:proofErr w:type="spellEnd"/>
      <w:r>
        <w:rPr>
          <w:rFonts w:ascii="Segoe UI Symbol" w:eastAsia="Segoe UI Symbol" w:hAnsi="Segoe UI Symbol" w:cs="Segoe UI Symbol"/>
        </w:rPr>
        <w:t xml:space="preserve"> </w:t>
      </w:r>
      <w:r>
        <w:t xml:space="preserve">3 </w:t>
      </w:r>
    </w:p>
    <w:p w:rsidR="00054445" w:rsidRDefault="007672DD">
      <w:pPr>
        <w:tabs>
          <w:tab w:val="center" w:pos="4674"/>
        </w:tabs>
        <w:ind w:left="0" w:firstLine="0"/>
        <w:jc w:val="left"/>
      </w:pPr>
      <w:r>
        <w:t>ванна со смесителем, следовательно,</w:t>
      </w:r>
      <w:r>
        <w:tab/>
        <w:t>м;</w:t>
      </w:r>
    </w:p>
    <w:p w:rsidR="00054445" w:rsidRDefault="007672DD">
      <w:pPr>
        <w:spacing w:after="254"/>
        <w:ind w:left="127" w:right="463"/>
      </w:pPr>
      <w:proofErr w:type="spellStart"/>
      <w:r>
        <w:rPr>
          <w:i/>
        </w:rPr>
        <w:t>h</w:t>
      </w:r>
      <w:r>
        <w:rPr>
          <w:i/>
          <w:sz w:val="22"/>
          <w:vertAlign w:val="superscript"/>
        </w:rPr>
        <w:t>вв</w:t>
      </w:r>
      <w:proofErr w:type="spellEnd"/>
      <w:r>
        <w:t xml:space="preserve">– потери напора на вводе, принимаемые в размере 30% от потерь напора на последнем </w:t>
      </w:r>
    </w:p>
    <w:p w:rsidR="00054445" w:rsidRDefault="007672DD">
      <w:pPr>
        <w:spacing w:after="56"/>
        <w:ind w:left="127" w:right="463"/>
      </w:pPr>
      <w:r>
        <w:lastRenderedPageBreak/>
        <w:t>участке сети</w:t>
      </w:r>
      <w:proofErr w:type="gramStart"/>
      <w:r>
        <w:t xml:space="preserve"> ,</w:t>
      </w:r>
      <w:proofErr w:type="spellStart"/>
      <w:proofErr w:type="gramEnd"/>
      <w:r>
        <w:t>м;</w:t>
      </w:r>
      <w:r>
        <w:rPr>
          <w:i/>
        </w:rPr>
        <w:t>h</w:t>
      </w:r>
      <w:r>
        <w:rPr>
          <w:i/>
          <w:sz w:val="22"/>
          <w:vertAlign w:val="superscript"/>
        </w:rPr>
        <w:t>вв</w:t>
      </w:r>
      <w:r>
        <w:rPr>
          <w:rFonts w:ascii="Segoe UI Symbol" w:eastAsia="Segoe UI Symbol" w:hAnsi="Segoe UI Symbol" w:cs="Segoe UI Symbol"/>
        </w:rPr>
        <w:t>=</w:t>
      </w:r>
      <w:proofErr w:type="spellEnd"/>
      <w:r>
        <w:rPr>
          <w:rFonts w:ascii="Segoe UI Symbol" w:eastAsia="Segoe UI Symbol" w:hAnsi="Segoe UI Symbol" w:cs="Segoe UI Symbol"/>
        </w:rPr>
        <w:t xml:space="preserve"> </w:t>
      </w:r>
      <w:r>
        <w:t xml:space="preserve">0,7869м. </w:t>
      </w:r>
    </w:p>
    <w:p w:rsidR="00054445" w:rsidRDefault="00054445">
      <w:pPr>
        <w:spacing w:after="53"/>
        <w:ind w:firstLine="0"/>
        <w:jc w:val="left"/>
      </w:pPr>
    </w:p>
    <w:p w:rsidR="00054445" w:rsidRDefault="007672DD">
      <w:pPr>
        <w:pStyle w:val="2"/>
        <w:ind w:left="357" w:right="708"/>
      </w:pPr>
      <w:r>
        <w:t xml:space="preserve">Определяется геометрическая высота подачи воды </w:t>
      </w:r>
    </w:p>
    <w:p w:rsidR="00054445" w:rsidRDefault="00054445">
      <w:pPr>
        <w:spacing w:after="50"/>
        <w:ind w:firstLine="0"/>
        <w:jc w:val="left"/>
      </w:pPr>
    </w:p>
    <w:p w:rsidR="00054445" w:rsidRDefault="007672DD">
      <w:pPr>
        <w:spacing w:after="244"/>
        <w:ind w:left="108" w:right="457" w:hanging="10"/>
      </w:pPr>
      <w:r>
        <w:rPr>
          <w:u w:val="single" w:color="000000"/>
        </w:rPr>
        <w:t>Определяется абсолютная отметка оси ввода:</w:t>
      </w:r>
    </w:p>
    <w:p w:rsidR="00054445" w:rsidRPr="0065038E" w:rsidRDefault="007672DD">
      <w:pPr>
        <w:spacing w:after="0"/>
        <w:ind w:left="153" w:hanging="10"/>
        <w:jc w:val="left"/>
      </w:pPr>
      <w:r>
        <w:rPr>
          <w:noProof/>
        </w:rPr>
        <w:drawing>
          <wp:anchor distT="0" distB="0" distL="114300" distR="114300" simplePos="0" relativeHeight="251640320" behindDoc="0" locked="0" layoutInCell="1" allowOverlap="0">
            <wp:simplePos x="0" y="0"/>
            <wp:positionH relativeFrom="column">
              <wp:posOffset>797052</wp:posOffset>
            </wp:positionH>
            <wp:positionV relativeFrom="paragraph">
              <wp:posOffset>-142209</wp:posOffset>
            </wp:positionV>
            <wp:extent cx="399288" cy="313944"/>
            <wp:effectExtent l="0" t="0" r="0" b="0"/>
            <wp:wrapSquare wrapText="bothSides"/>
            <wp:docPr id="90849" name="Picture 90849"/>
            <wp:cNvGraphicFramePr/>
            <a:graphic xmlns:a="http://schemas.openxmlformats.org/drawingml/2006/main">
              <a:graphicData uri="http://schemas.openxmlformats.org/drawingml/2006/picture">
                <pic:pic xmlns:pic="http://schemas.openxmlformats.org/drawingml/2006/picture">
                  <pic:nvPicPr>
                    <pic:cNvPr id="90849" name="Picture 90849"/>
                    <pic:cNvPicPr/>
                  </pic:nvPicPr>
                  <pic:blipFill>
                    <a:blip r:embed="rId56"/>
                    <a:stretch>
                      <a:fillRect/>
                    </a:stretch>
                  </pic:blipFill>
                  <pic:spPr>
                    <a:xfrm>
                      <a:off x="0" y="0"/>
                      <a:ext cx="399288" cy="313944"/>
                    </a:xfrm>
                    <a:prstGeom prst="rect">
                      <a:avLst/>
                    </a:prstGeom>
                  </pic:spPr>
                </pic:pic>
              </a:graphicData>
            </a:graphic>
          </wp:anchor>
        </w:drawing>
      </w:r>
      <w:r w:rsidRPr="007672DD">
        <w:rPr>
          <w:i/>
          <w:lang w:val="en-US"/>
        </w:rPr>
        <w:t>H</w:t>
      </w:r>
      <w:proofErr w:type="spellStart"/>
      <w:r>
        <w:rPr>
          <w:i/>
          <w:sz w:val="14"/>
        </w:rPr>
        <w:t>ов</w:t>
      </w:r>
      <w:proofErr w:type="spellEnd"/>
      <w:r w:rsidRPr="0065038E">
        <w:rPr>
          <w:rFonts w:ascii="Segoe UI Symbol" w:eastAsia="Segoe UI Symbol" w:hAnsi="Segoe UI Symbol" w:cs="Segoe UI Symbol"/>
        </w:rPr>
        <w:t xml:space="preserve">= </w:t>
      </w:r>
      <w:r w:rsidRPr="007672DD">
        <w:rPr>
          <w:i/>
          <w:lang w:val="en-US"/>
        </w:rPr>
        <w:t>H</w:t>
      </w:r>
      <w:proofErr w:type="spellStart"/>
      <w:r>
        <w:rPr>
          <w:i/>
          <w:sz w:val="14"/>
        </w:rPr>
        <w:t>вгв</w:t>
      </w:r>
      <w:proofErr w:type="spellEnd"/>
      <w:r w:rsidRPr="0065038E">
        <w:rPr>
          <w:rFonts w:ascii="Segoe UI Symbol" w:eastAsia="Segoe UI Symbol" w:hAnsi="Segoe UI Symbol" w:cs="Segoe UI Symbol"/>
        </w:rPr>
        <w:t xml:space="preserve">+ </w:t>
      </w:r>
      <w:proofErr w:type="spellStart"/>
      <w:r w:rsidRPr="007672DD">
        <w:rPr>
          <w:i/>
          <w:lang w:val="en-US"/>
        </w:rPr>
        <w:t>i</w:t>
      </w:r>
      <w:proofErr w:type="spellEnd"/>
      <w:r w:rsidRPr="0065038E">
        <w:rPr>
          <w:rFonts w:ascii="Segoe UI Symbol" w:eastAsia="Segoe UI Symbol" w:hAnsi="Segoe UI Symbol" w:cs="Segoe UI Symbol"/>
        </w:rPr>
        <w:t>⋅</w:t>
      </w:r>
      <w:proofErr w:type="spellStart"/>
      <w:r w:rsidRPr="007672DD">
        <w:rPr>
          <w:i/>
          <w:lang w:val="en-US"/>
        </w:rPr>
        <w:t>l</w:t>
      </w:r>
      <w:proofErr w:type="spellEnd"/>
    </w:p>
    <w:p w:rsidR="00054445" w:rsidRPr="0065038E" w:rsidRDefault="007672DD">
      <w:pPr>
        <w:spacing w:after="285" w:line="250" w:lineRule="auto"/>
        <w:ind w:left="1265" w:hanging="10"/>
        <w:jc w:val="left"/>
      </w:pPr>
      <w:r w:rsidRPr="0065038E">
        <w:t>,</w:t>
      </w:r>
      <w:proofErr w:type="gramStart"/>
      <w:r>
        <w:rPr>
          <w:i/>
        </w:rPr>
        <w:t>м</w:t>
      </w:r>
      <w:proofErr w:type="gramEnd"/>
      <w:r w:rsidRPr="0065038E">
        <w:t xml:space="preserve">,(21) </w:t>
      </w:r>
    </w:p>
    <w:p w:rsidR="00054445" w:rsidRDefault="007672DD">
      <w:pPr>
        <w:spacing w:after="285"/>
        <w:ind w:left="127" w:right="463"/>
      </w:pPr>
      <w:r>
        <w:t xml:space="preserve">где </w:t>
      </w:r>
      <w:proofErr w:type="spellStart"/>
      <w:r>
        <w:rPr>
          <w:i/>
        </w:rPr>
        <w:t>H</w:t>
      </w:r>
      <w:r>
        <w:rPr>
          <w:i/>
          <w:sz w:val="22"/>
          <w:vertAlign w:val="superscript"/>
        </w:rPr>
        <w:t>ов</w:t>
      </w:r>
      <w:proofErr w:type="spellEnd"/>
      <w:r>
        <w:t xml:space="preserve">– абсолютная отметка оси ввода, м; </w:t>
      </w:r>
    </w:p>
    <w:p w:rsidR="00054445" w:rsidRDefault="007672DD">
      <w:pPr>
        <w:ind w:left="127" w:right="463"/>
      </w:pPr>
      <w:proofErr w:type="spellStart"/>
      <w:r>
        <w:rPr>
          <w:i/>
        </w:rPr>
        <w:t>H</w:t>
      </w:r>
      <w:r>
        <w:rPr>
          <w:i/>
          <w:sz w:val="22"/>
          <w:vertAlign w:val="superscript"/>
        </w:rPr>
        <w:t>вгв</w:t>
      </w:r>
      <w:proofErr w:type="spellEnd"/>
      <w:r>
        <w:t xml:space="preserve">– абсолютная отметка верха трубы городского водопровода, м; </w:t>
      </w:r>
      <w:r>
        <w:rPr>
          <w:i/>
        </w:rPr>
        <w:t>H</w:t>
      </w:r>
      <w:r>
        <w:rPr>
          <w:i/>
          <w:sz w:val="22"/>
          <w:vertAlign w:val="superscript"/>
        </w:rPr>
        <w:t>вгв</w:t>
      </w:r>
      <w:r>
        <w:rPr>
          <w:rFonts w:ascii="Segoe UI Symbol" w:eastAsia="Segoe UI Symbol" w:hAnsi="Segoe UI Symbol" w:cs="Segoe UI Symbol"/>
          <w:sz w:val="37"/>
          <w:vertAlign w:val="superscript"/>
        </w:rPr>
        <w:t>=</w:t>
      </w:r>
      <w:r>
        <w:t xml:space="preserve">125,9м; </w:t>
      </w:r>
    </w:p>
    <w:p w:rsidR="00054445" w:rsidRDefault="007672DD">
      <w:pPr>
        <w:spacing w:line="327" w:lineRule="auto"/>
        <w:ind w:left="127" w:right="2278"/>
      </w:pPr>
      <w:r>
        <w:rPr>
          <w:noProof/>
        </w:rPr>
        <w:drawing>
          <wp:anchor distT="0" distB="0" distL="114300" distR="114300" simplePos="0" relativeHeight="251641344" behindDoc="0" locked="0" layoutInCell="1" allowOverlap="0">
            <wp:simplePos x="0" y="0"/>
            <wp:positionH relativeFrom="column">
              <wp:posOffset>781520</wp:posOffset>
            </wp:positionH>
            <wp:positionV relativeFrom="paragraph">
              <wp:posOffset>875759</wp:posOffset>
            </wp:positionV>
            <wp:extent cx="2971800" cy="313944"/>
            <wp:effectExtent l="0" t="0" r="0" b="0"/>
            <wp:wrapSquare wrapText="bothSides"/>
            <wp:docPr id="90851" name="Picture 90851"/>
            <wp:cNvGraphicFramePr/>
            <a:graphic xmlns:a="http://schemas.openxmlformats.org/drawingml/2006/main">
              <a:graphicData uri="http://schemas.openxmlformats.org/drawingml/2006/picture">
                <pic:pic xmlns:pic="http://schemas.openxmlformats.org/drawingml/2006/picture">
                  <pic:nvPicPr>
                    <pic:cNvPr id="90851" name="Picture 90851"/>
                    <pic:cNvPicPr/>
                  </pic:nvPicPr>
                  <pic:blipFill>
                    <a:blip r:embed="rId57"/>
                    <a:stretch>
                      <a:fillRect/>
                    </a:stretch>
                  </pic:blipFill>
                  <pic:spPr>
                    <a:xfrm>
                      <a:off x="0" y="0"/>
                      <a:ext cx="2971800" cy="313944"/>
                    </a:xfrm>
                    <a:prstGeom prst="rect">
                      <a:avLst/>
                    </a:prstGeom>
                  </pic:spPr>
                </pic:pic>
              </a:graphicData>
            </a:graphic>
          </wp:anchor>
        </w:drawing>
      </w:r>
      <w:r>
        <w:rPr>
          <w:noProof/>
        </w:rPr>
        <w:drawing>
          <wp:inline distT="0" distB="0" distL="0" distR="0">
            <wp:extent cx="274320" cy="313944"/>
            <wp:effectExtent l="0" t="0" r="0" b="0"/>
            <wp:docPr id="90850" name="Picture 90850"/>
            <wp:cNvGraphicFramePr/>
            <a:graphic xmlns:a="http://schemas.openxmlformats.org/drawingml/2006/main">
              <a:graphicData uri="http://schemas.openxmlformats.org/drawingml/2006/picture">
                <pic:pic xmlns:pic="http://schemas.openxmlformats.org/drawingml/2006/picture">
                  <pic:nvPicPr>
                    <pic:cNvPr id="90850" name="Picture 90850"/>
                    <pic:cNvPicPr/>
                  </pic:nvPicPr>
                  <pic:blipFill>
                    <a:blip r:embed="rId58"/>
                    <a:stretch>
                      <a:fillRect/>
                    </a:stretch>
                  </pic:blipFill>
                  <pic:spPr>
                    <a:xfrm>
                      <a:off x="0" y="0"/>
                      <a:ext cx="274320" cy="313944"/>
                    </a:xfrm>
                    <a:prstGeom prst="rect">
                      <a:avLst/>
                    </a:prstGeom>
                  </pic:spPr>
                </pic:pic>
              </a:graphicData>
            </a:graphic>
          </wp:inline>
        </w:drawing>
      </w:r>
      <w:r>
        <w:t xml:space="preserve"> – половина диаметра трубопровода городского водопровода, </w:t>
      </w:r>
      <w:r>
        <w:rPr>
          <w:i/>
        </w:rPr>
        <w:t>м</w:t>
      </w:r>
      <w:r>
        <w:t xml:space="preserve">; </w:t>
      </w:r>
      <w:proofErr w:type="spellStart"/>
      <w:r>
        <w:rPr>
          <w:i/>
          <w:sz w:val="37"/>
          <w:vertAlign w:val="superscript"/>
        </w:rPr>
        <w:t>i</w:t>
      </w:r>
      <w:proofErr w:type="spellEnd"/>
      <w:r>
        <w:t xml:space="preserve">– уклон </w:t>
      </w:r>
      <w:proofErr w:type="spellStart"/>
      <w:r>
        <w:t>трубопровода,</w:t>
      </w:r>
      <w:r>
        <w:rPr>
          <w:i/>
          <w:sz w:val="37"/>
          <w:vertAlign w:val="superscript"/>
        </w:rPr>
        <w:t>i</w:t>
      </w:r>
      <w:r>
        <w:rPr>
          <w:rFonts w:ascii="Segoe UI Symbol" w:eastAsia="Segoe UI Symbol" w:hAnsi="Segoe UI Symbol" w:cs="Segoe UI Symbol"/>
          <w:sz w:val="37"/>
          <w:vertAlign w:val="superscript"/>
        </w:rPr>
        <w:t>=</w:t>
      </w:r>
      <w:proofErr w:type="spellEnd"/>
      <w:r>
        <w:rPr>
          <w:rFonts w:ascii="Segoe UI Symbol" w:eastAsia="Segoe UI Symbol" w:hAnsi="Segoe UI Symbol" w:cs="Segoe UI Symbol"/>
          <w:sz w:val="37"/>
          <w:vertAlign w:val="superscript"/>
        </w:rPr>
        <w:t xml:space="preserve"> </w:t>
      </w:r>
      <w:r>
        <w:rPr>
          <w:sz w:val="37"/>
          <w:vertAlign w:val="superscript"/>
        </w:rPr>
        <w:t>0,003</w:t>
      </w:r>
      <w:r>
        <w:t xml:space="preserve">; </w:t>
      </w:r>
      <w:proofErr w:type="spellStart"/>
      <w:r>
        <w:rPr>
          <w:i/>
          <w:sz w:val="38"/>
          <w:vertAlign w:val="superscript"/>
        </w:rPr>
        <w:t>l</w:t>
      </w:r>
      <w:proofErr w:type="spellEnd"/>
      <w:r>
        <w:t xml:space="preserve">– расстояние от колодца городского водопровода до здания, </w:t>
      </w:r>
      <w:proofErr w:type="spellStart"/>
      <w:r>
        <w:t>м;</w:t>
      </w:r>
      <w:r>
        <w:rPr>
          <w:i/>
        </w:rPr>
        <w:t>l</w:t>
      </w:r>
      <w:proofErr w:type="spellEnd"/>
      <w:r>
        <w:t xml:space="preserve"> = 1,54м; </w:t>
      </w:r>
      <w:proofErr w:type="spellStart"/>
      <w:proofErr w:type="gramStart"/>
      <w:r>
        <w:rPr>
          <w:i/>
        </w:rPr>
        <w:t>H</w:t>
      </w:r>
      <w:proofErr w:type="gramEnd"/>
      <w:r>
        <w:rPr>
          <w:i/>
          <w:sz w:val="14"/>
        </w:rPr>
        <w:t>ов</w:t>
      </w:r>
      <w:r>
        <w:rPr>
          <w:rFonts w:ascii="Segoe UI Symbol" w:eastAsia="Segoe UI Symbol" w:hAnsi="Segoe UI Symbol" w:cs="Segoe UI Symbol"/>
        </w:rPr>
        <w:t>=</w:t>
      </w:r>
      <w:proofErr w:type="spellEnd"/>
      <w:r>
        <w:rPr>
          <w:rFonts w:ascii="Segoe UI Symbol" w:eastAsia="Segoe UI Symbol" w:hAnsi="Segoe UI Symbol" w:cs="Segoe UI Symbol"/>
        </w:rPr>
        <w:t xml:space="preserve"> </w:t>
      </w:r>
      <w:proofErr w:type="spellStart"/>
      <w:r>
        <w:rPr>
          <w:i/>
        </w:rPr>
        <w:t>H</w:t>
      </w:r>
      <w:r>
        <w:rPr>
          <w:i/>
          <w:sz w:val="14"/>
        </w:rPr>
        <w:t>вгв</w:t>
      </w:r>
      <w:proofErr w:type="spellEnd"/>
    </w:p>
    <w:p w:rsidR="00054445" w:rsidRDefault="007672DD">
      <w:pPr>
        <w:spacing w:after="0"/>
        <w:ind w:left="1241" w:hanging="10"/>
        <w:jc w:val="center"/>
      </w:pPr>
      <w:r>
        <w:t>,</w:t>
      </w:r>
      <w:proofErr w:type="gramStart"/>
      <w:r>
        <w:rPr>
          <w:i/>
        </w:rPr>
        <w:t>м</w:t>
      </w:r>
      <w:proofErr w:type="gramEnd"/>
      <w:r>
        <w:t>.</w:t>
      </w:r>
    </w:p>
    <w:p w:rsidR="00054445" w:rsidRDefault="007672DD" w:rsidP="009C7839">
      <w:pPr>
        <w:spacing w:after="50"/>
        <w:ind w:firstLine="0"/>
        <w:jc w:val="left"/>
      </w:pPr>
      <w:r>
        <w:rPr>
          <w:u w:val="single" w:color="000000"/>
        </w:rPr>
        <w:t>Определяется абсолютная отметка диктующего прибора:</w:t>
      </w:r>
    </w:p>
    <w:p w:rsidR="00054445" w:rsidRDefault="007672DD">
      <w:pPr>
        <w:spacing w:line="361" w:lineRule="auto"/>
        <w:ind w:left="127" w:right="3586"/>
      </w:pPr>
      <w:proofErr w:type="spellStart"/>
      <w:r>
        <w:rPr>
          <w:i/>
        </w:rPr>
        <w:t>H</w:t>
      </w:r>
      <w:r>
        <w:rPr>
          <w:i/>
          <w:sz w:val="14"/>
        </w:rPr>
        <w:t>д</w:t>
      </w:r>
      <w:r>
        <w:rPr>
          <w:rFonts w:ascii="Segoe UI Symbol" w:eastAsia="Segoe UI Symbol" w:hAnsi="Segoe UI Symbol" w:cs="Segoe UI Symbol"/>
        </w:rPr>
        <w:t>=</w:t>
      </w:r>
      <w:proofErr w:type="spellEnd"/>
      <w:r>
        <w:rPr>
          <w:rFonts w:ascii="Segoe UI Symbol" w:eastAsia="Segoe UI Symbol" w:hAnsi="Segoe UI Symbol" w:cs="Segoe UI Symbol"/>
        </w:rPr>
        <w:t xml:space="preserve"> </w:t>
      </w:r>
      <w:proofErr w:type="spellStart"/>
      <w:r>
        <w:rPr>
          <w:i/>
        </w:rPr>
        <w:t>H</w:t>
      </w:r>
      <w:r>
        <w:rPr>
          <w:i/>
          <w:sz w:val="14"/>
        </w:rPr>
        <w:t>пп</w:t>
      </w:r>
      <w:r>
        <w:rPr>
          <w:rFonts w:ascii="Segoe UI Symbol" w:eastAsia="Segoe UI Symbol" w:hAnsi="Segoe UI Symbol" w:cs="Segoe UI Symbol"/>
        </w:rPr>
        <w:t>+</w:t>
      </w:r>
      <w:proofErr w:type="spellEnd"/>
      <w:r>
        <w:rPr>
          <w:rFonts w:ascii="Segoe UI Symbol" w:eastAsia="Segoe UI Symbol" w:hAnsi="Segoe UI Symbol" w:cs="Segoe UI Symbol"/>
        </w:rPr>
        <w:t xml:space="preserve"> </w:t>
      </w:r>
      <w:proofErr w:type="spellStart"/>
      <w:r>
        <w:rPr>
          <w:i/>
        </w:rPr>
        <w:t>h</w:t>
      </w:r>
      <w:r>
        <w:rPr>
          <w:i/>
          <w:sz w:val="14"/>
        </w:rPr>
        <w:t>п</w:t>
      </w:r>
      <w:r>
        <w:rPr>
          <w:rFonts w:ascii="Segoe UI Symbol" w:eastAsia="Segoe UI Symbol" w:hAnsi="Segoe UI Symbol" w:cs="Segoe UI Symbol"/>
        </w:rPr>
        <w:t>+</w:t>
      </w:r>
      <w:proofErr w:type="spellEnd"/>
      <w:r>
        <w:rPr>
          <w:rFonts w:ascii="Segoe UI Symbol" w:eastAsia="Segoe UI Symbol" w:hAnsi="Segoe UI Symbol" w:cs="Segoe UI Symbol"/>
        </w:rPr>
        <w:t xml:space="preserve"> </w:t>
      </w:r>
      <w:proofErr w:type="spellStart"/>
      <w:r>
        <w:rPr>
          <w:i/>
        </w:rPr>
        <w:t>h</w:t>
      </w:r>
      <w:r>
        <w:rPr>
          <w:i/>
          <w:sz w:val="14"/>
        </w:rPr>
        <w:t>пер</w:t>
      </w:r>
      <w:r>
        <w:rPr>
          <w:rFonts w:ascii="Segoe UI Symbol" w:eastAsia="Segoe UI Symbol" w:hAnsi="Segoe UI Symbol" w:cs="Segoe UI Symbol"/>
        </w:rPr>
        <w:t>+</w:t>
      </w:r>
      <w:proofErr w:type="spellEnd"/>
      <w:r>
        <w:rPr>
          <w:rFonts w:ascii="Segoe UI Symbol" w:eastAsia="Segoe UI Symbol" w:hAnsi="Segoe UI Symbol" w:cs="Segoe UI Symbol"/>
        </w:rPr>
        <w:t xml:space="preserve"> </w:t>
      </w:r>
      <w:proofErr w:type="spellStart"/>
      <w:r>
        <w:rPr>
          <w:i/>
        </w:rPr>
        <w:t>h</w:t>
      </w:r>
      <w:r>
        <w:rPr>
          <w:i/>
          <w:sz w:val="14"/>
        </w:rPr>
        <w:t>эт</w:t>
      </w:r>
      <w:proofErr w:type="spellEnd"/>
      <w:r>
        <w:rPr>
          <w:rFonts w:ascii="Segoe UI Symbol" w:eastAsia="Segoe UI Symbol" w:hAnsi="Segoe UI Symbol" w:cs="Segoe UI Symbol"/>
          <w:sz w:val="32"/>
        </w:rPr>
        <w:t>(</w:t>
      </w:r>
      <w:proofErr w:type="spellStart"/>
      <w:r>
        <w:rPr>
          <w:i/>
        </w:rPr>
        <w:t>n</w:t>
      </w:r>
      <w:proofErr w:type="spellEnd"/>
      <w:r>
        <w:rPr>
          <w:i/>
        </w:rPr>
        <w:t xml:space="preserve"> </w:t>
      </w:r>
      <w:r>
        <w:rPr>
          <w:rFonts w:ascii="Segoe UI Symbol" w:eastAsia="Segoe UI Symbol" w:hAnsi="Segoe UI Symbol" w:cs="Segoe UI Symbol"/>
        </w:rPr>
        <w:t>−</w:t>
      </w:r>
      <w:r>
        <w:t>1</w:t>
      </w:r>
      <w:r>
        <w:rPr>
          <w:rFonts w:ascii="Segoe UI Symbol" w:eastAsia="Segoe UI Symbol" w:hAnsi="Segoe UI Symbol" w:cs="Segoe UI Symbol"/>
          <w:sz w:val="32"/>
        </w:rPr>
        <w:t>)</w:t>
      </w:r>
      <w:r>
        <w:rPr>
          <w:rFonts w:ascii="Segoe UI Symbol" w:eastAsia="Segoe UI Symbol" w:hAnsi="Segoe UI Symbol" w:cs="Segoe UI Symbol"/>
        </w:rPr>
        <w:t xml:space="preserve">+ </w:t>
      </w:r>
      <w:proofErr w:type="spellStart"/>
      <w:r>
        <w:rPr>
          <w:i/>
        </w:rPr>
        <w:t>h</w:t>
      </w:r>
      <w:r>
        <w:rPr>
          <w:i/>
          <w:sz w:val="14"/>
        </w:rPr>
        <w:t>пр</w:t>
      </w:r>
      <w:proofErr w:type="spellEnd"/>
      <w:r>
        <w:t xml:space="preserve">, м,(22) где </w:t>
      </w:r>
      <w:proofErr w:type="spellStart"/>
      <w:r>
        <w:rPr>
          <w:i/>
        </w:rPr>
        <w:t>H</w:t>
      </w:r>
      <w:r>
        <w:rPr>
          <w:i/>
          <w:sz w:val="22"/>
          <w:vertAlign w:val="superscript"/>
        </w:rPr>
        <w:t>пп</w:t>
      </w:r>
      <w:proofErr w:type="spellEnd"/>
      <w:r>
        <w:t xml:space="preserve">– </w:t>
      </w:r>
      <w:proofErr w:type="gramStart"/>
      <w:r>
        <w:t>аб</w:t>
      </w:r>
      <w:proofErr w:type="gramEnd"/>
      <w:r>
        <w:t xml:space="preserve">солютная отметка пола подвала  м; </w:t>
      </w:r>
      <w:r>
        <w:rPr>
          <w:i/>
        </w:rPr>
        <w:t>H</w:t>
      </w:r>
      <w:r>
        <w:rPr>
          <w:i/>
          <w:sz w:val="22"/>
          <w:vertAlign w:val="superscript"/>
        </w:rPr>
        <w:t>пп</w:t>
      </w:r>
      <w:r>
        <w:rPr>
          <w:rFonts w:ascii="Segoe UI Symbol" w:eastAsia="Segoe UI Symbol" w:hAnsi="Segoe UI Symbol" w:cs="Segoe UI Symbol"/>
          <w:sz w:val="37"/>
          <w:vertAlign w:val="superscript"/>
        </w:rPr>
        <w:t>=</w:t>
      </w:r>
      <w:r>
        <w:t xml:space="preserve">125,5м; </w:t>
      </w:r>
    </w:p>
    <w:p w:rsidR="00054445" w:rsidRDefault="007672DD">
      <w:pPr>
        <w:spacing w:after="63" w:line="319" w:lineRule="auto"/>
        <w:ind w:left="127" w:right="3879"/>
      </w:pPr>
      <w:proofErr w:type="spellStart"/>
      <w:r>
        <w:rPr>
          <w:i/>
        </w:rPr>
        <w:t>h</w:t>
      </w:r>
      <w:r>
        <w:rPr>
          <w:i/>
          <w:sz w:val="22"/>
          <w:vertAlign w:val="superscript"/>
        </w:rPr>
        <w:t>п</w:t>
      </w:r>
      <w:proofErr w:type="spellEnd"/>
      <w:r>
        <w:t xml:space="preserve">– </w:t>
      </w:r>
      <w:proofErr w:type="gramStart"/>
      <w:r>
        <w:t>вы</w:t>
      </w:r>
      <w:proofErr w:type="gramEnd"/>
      <w:r>
        <w:t xml:space="preserve">сота помещений в подвале, </w:t>
      </w:r>
      <w:proofErr w:type="spellStart"/>
      <w:r>
        <w:t>м;</w:t>
      </w:r>
      <w:r>
        <w:rPr>
          <w:i/>
        </w:rPr>
        <w:t>h</w:t>
      </w:r>
      <w:r>
        <w:rPr>
          <w:i/>
          <w:sz w:val="22"/>
          <w:vertAlign w:val="superscript"/>
        </w:rPr>
        <w:t>п</w:t>
      </w:r>
      <w:r>
        <w:rPr>
          <w:rFonts w:ascii="Segoe UI Symbol" w:eastAsia="Segoe UI Symbol" w:hAnsi="Segoe UI Symbol" w:cs="Segoe UI Symbol"/>
          <w:sz w:val="37"/>
          <w:vertAlign w:val="superscript"/>
        </w:rPr>
        <w:t>=</w:t>
      </w:r>
      <w:proofErr w:type="spellEnd"/>
      <w:r>
        <w:rPr>
          <w:rFonts w:ascii="Segoe UI Symbol" w:eastAsia="Segoe UI Symbol" w:hAnsi="Segoe UI Symbol" w:cs="Segoe UI Symbol"/>
          <w:sz w:val="37"/>
          <w:vertAlign w:val="superscript"/>
        </w:rPr>
        <w:t xml:space="preserve"> </w:t>
      </w:r>
      <w:r>
        <w:t xml:space="preserve">2,0 м; </w:t>
      </w:r>
      <w:proofErr w:type="spellStart"/>
      <w:r>
        <w:rPr>
          <w:i/>
        </w:rPr>
        <w:t>h</w:t>
      </w:r>
      <w:r>
        <w:rPr>
          <w:i/>
          <w:sz w:val="21"/>
          <w:vertAlign w:val="superscript"/>
        </w:rPr>
        <w:t>пер</w:t>
      </w:r>
      <w:proofErr w:type="spellEnd"/>
      <w:r>
        <w:t xml:space="preserve">– толщина междуэтажного перекрытия, </w:t>
      </w:r>
      <w:proofErr w:type="spellStart"/>
      <w:r>
        <w:t>м</w:t>
      </w:r>
      <w:r>
        <w:rPr>
          <w:sz w:val="37"/>
          <w:vertAlign w:val="superscript"/>
        </w:rPr>
        <w:t>;</w:t>
      </w:r>
      <w:r>
        <w:rPr>
          <w:i/>
        </w:rPr>
        <w:t>h</w:t>
      </w:r>
      <w:r>
        <w:rPr>
          <w:i/>
          <w:sz w:val="21"/>
          <w:vertAlign w:val="superscript"/>
        </w:rPr>
        <w:t>пер</w:t>
      </w:r>
      <w:r>
        <w:rPr>
          <w:rFonts w:ascii="Segoe UI Symbol" w:eastAsia="Segoe UI Symbol" w:hAnsi="Segoe UI Symbol" w:cs="Segoe UI Symbol"/>
          <w:sz w:val="37"/>
          <w:vertAlign w:val="superscript"/>
        </w:rPr>
        <w:t>=</w:t>
      </w:r>
      <w:proofErr w:type="spellEnd"/>
      <w:r>
        <w:rPr>
          <w:rFonts w:ascii="Segoe UI Symbol" w:eastAsia="Segoe UI Symbol" w:hAnsi="Segoe UI Symbol" w:cs="Segoe UI Symbol"/>
          <w:sz w:val="37"/>
          <w:vertAlign w:val="superscript"/>
        </w:rPr>
        <w:t xml:space="preserve"> </w:t>
      </w:r>
      <w:r>
        <w:t xml:space="preserve">0,2м; </w:t>
      </w:r>
    </w:p>
    <w:p w:rsidR="00054445" w:rsidRDefault="007672DD">
      <w:pPr>
        <w:spacing w:after="259"/>
        <w:ind w:left="127" w:right="463"/>
      </w:pPr>
      <w:proofErr w:type="spellStart"/>
      <w:r>
        <w:rPr>
          <w:i/>
        </w:rPr>
        <w:t>h</w:t>
      </w:r>
      <w:r>
        <w:rPr>
          <w:i/>
          <w:sz w:val="22"/>
          <w:vertAlign w:val="superscript"/>
        </w:rPr>
        <w:t>эт</w:t>
      </w:r>
      <w:proofErr w:type="spellEnd"/>
      <w:r>
        <w:t xml:space="preserve">– высота этажа, определяемая как сумма высоты помещений в этаже и толщины </w:t>
      </w:r>
    </w:p>
    <w:p w:rsidR="00054445" w:rsidRDefault="007672DD">
      <w:pPr>
        <w:spacing w:after="192"/>
        <w:ind w:left="127" w:right="463"/>
      </w:pPr>
      <w:r>
        <w:t xml:space="preserve">междуэтажного перекрытия, </w:t>
      </w:r>
      <w:proofErr w:type="spellStart"/>
      <w:proofErr w:type="gramStart"/>
      <w:r>
        <w:t>м</w:t>
      </w:r>
      <w:proofErr w:type="gramEnd"/>
      <w:r>
        <w:t>;</w:t>
      </w:r>
      <w:r>
        <w:rPr>
          <w:i/>
        </w:rPr>
        <w:t>h</w:t>
      </w:r>
      <w:r>
        <w:rPr>
          <w:i/>
          <w:sz w:val="22"/>
          <w:vertAlign w:val="superscript"/>
        </w:rPr>
        <w:t>эт</w:t>
      </w:r>
      <w:r>
        <w:rPr>
          <w:rFonts w:ascii="Segoe UI Symbol" w:eastAsia="Segoe UI Symbol" w:hAnsi="Segoe UI Symbol" w:cs="Segoe UI Symbol"/>
        </w:rPr>
        <w:t>=</w:t>
      </w:r>
      <w:proofErr w:type="spellEnd"/>
      <w:r>
        <w:rPr>
          <w:rFonts w:ascii="Segoe UI Symbol" w:eastAsia="Segoe UI Symbol" w:hAnsi="Segoe UI Symbol" w:cs="Segoe UI Symbol"/>
        </w:rPr>
        <w:t xml:space="preserve"> </w:t>
      </w:r>
      <w:r>
        <w:t xml:space="preserve">2,7м; </w:t>
      </w:r>
    </w:p>
    <w:p w:rsidR="00054445" w:rsidRDefault="007672DD">
      <w:pPr>
        <w:spacing w:after="133"/>
        <w:ind w:left="127" w:right="1510"/>
      </w:pPr>
      <w:r>
        <w:rPr>
          <w:i/>
          <w:sz w:val="37"/>
          <w:vertAlign w:val="superscript"/>
        </w:rPr>
        <w:t>n</w:t>
      </w:r>
      <w:r>
        <w:t>– количество этажей в здании,</w:t>
      </w:r>
      <w:r>
        <w:rPr>
          <w:i/>
          <w:sz w:val="25"/>
        </w:rPr>
        <w:t>n</w:t>
      </w:r>
      <w:r>
        <w:rPr>
          <w:rFonts w:ascii="Segoe UI Symbol" w:eastAsia="Segoe UI Symbol" w:hAnsi="Segoe UI Symbol" w:cs="Segoe UI Symbol"/>
          <w:sz w:val="38"/>
          <w:vertAlign w:val="superscript"/>
        </w:rPr>
        <w:t>=</w:t>
      </w:r>
      <w:r>
        <w:rPr>
          <w:sz w:val="38"/>
          <w:vertAlign w:val="superscript"/>
        </w:rPr>
        <w:t xml:space="preserve">7 </w:t>
      </w:r>
      <w:r>
        <w:t xml:space="preserve">; </w:t>
      </w:r>
      <w:proofErr w:type="spellStart"/>
      <w:r>
        <w:rPr>
          <w:i/>
        </w:rPr>
        <w:t>h</w:t>
      </w:r>
      <w:r>
        <w:rPr>
          <w:i/>
          <w:sz w:val="21"/>
          <w:vertAlign w:val="superscript"/>
        </w:rPr>
        <w:t>пр</w:t>
      </w:r>
      <w:proofErr w:type="spellEnd"/>
      <w:r>
        <w:t xml:space="preserve">– </w:t>
      </w:r>
      <w:proofErr w:type="gramStart"/>
      <w:r>
        <w:t>вы</w:t>
      </w:r>
      <w:proofErr w:type="gramEnd"/>
      <w:r>
        <w:t>сота расположения диктующего прибора над полом, м;</w:t>
      </w:r>
      <w:r>
        <w:rPr>
          <w:i/>
        </w:rPr>
        <w:t>h</w:t>
      </w:r>
      <w:r>
        <w:rPr>
          <w:i/>
          <w:sz w:val="21"/>
          <w:vertAlign w:val="superscript"/>
        </w:rPr>
        <w:t>пр</w:t>
      </w:r>
      <w:r>
        <w:rPr>
          <w:rFonts w:ascii="Segoe UI Symbol" w:eastAsia="Segoe UI Symbol" w:hAnsi="Segoe UI Symbol" w:cs="Segoe UI Symbol"/>
          <w:sz w:val="37"/>
          <w:vertAlign w:val="superscript"/>
        </w:rPr>
        <w:t>=</w:t>
      </w:r>
      <w:r>
        <w:t xml:space="preserve">1,0м; </w:t>
      </w:r>
      <w:proofErr w:type="spellStart"/>
      <w:r>
        <w:rPr>
          <w:i/>
        </w:rPr>
        <w:t>H</w:t>
      </w:r>
      <w:r>
        <w:rPr>
          <w:i/>
          <w:sz w:val="21"/>
          <w:vertAlign w:val="subscript"/>
        </w:rPr>
        <w:t>д</w:t>
      </w:r>
      <w:r>
        <w:rPr>
          <w:rFonts w:ascii="Segoe UI Symbol" w:eastAsia="Segoe UI Symbol" w:hAnsi="Segoe UI Symbol" w:cs="Segoe UI Symbol"/>
        </w:rPr>
        <w:t>=</w:t>
      </w:r>
      <w:proofErr w:type="spellEnd"/>
      <w:r>
        <w:rPr>
          <w:rFonts w:ascii="Segoe UI Symbol" w:eastAsia="Segoe UI Symbol" w:hAnsi="Segoe UI Symbol" w:cs="Segoe UI Symbol"/>
        </w:rPr>
        <w:t xml:space="preserve"> </w:t>
      </w:r>
      <w:proofErr w:type="spellStart"/>
      <w:r>
        <w:rPr>
          <w:i/>
        </w:rPr>
        <w:t>H</w:t>
      </w:r>
      <w:r>
        <w:rPr>
          <w:i/>
          <w:sz w:val="21"/>
          <w:vertAlign w:val="subscript"/>
        </w:rPr>
        <w:t>пп</w:t>
      </w:r>
      <w:r>
        <w:rPr>
          <w:rFonts w:ascii="Segoe UI Symbol" w:eastAsia="Segoe UI Symbol" w:hAnsi="Segoe UI Symbol" w:cs="Segoe UI Symbol"/>
        </w:rPr>
        <w:t>+</w:t>
      </w:r>
      <w:proofErr w:type="spellEnd"/>
      <w:r>
        <w:rPr>
          <w:rFonts w:ascii="Segoe UI Symbol" w:eastAsia="Segoe UI Symbol" w:hAnsi="Segoe UI Symbol" w:cs="Segoe UI Symbol"/>
        </w:rPr>
        <w:t xml:space="preserve"> </w:t>
      </w:r>
      <w:proofErr w:type="spellStart"/>
      <w:r>
        <w:rPr>
          <w:i/>
        </w:rPr>
        <w:t>h</w:t>
      </w:r>
      <w:r>
        <w:rPr>
          <w:i/>
          <w:sz w:val="21"/>
          <w:vertAlign w:val="subscript"/>
        </w:rPr>
        <w:t>п</w:t>
      </w:r>
      <w:r>
        <w:rPr>
          <w:rFonts w:ascii="Segoe UI Symbol" w:eastAsia="Segoe UI Symbol" w:hAnsi="Segoe UI Symbol" w:cs="Segoe UI Symbol"/>
        </w:rPr>
        <w:t>+</w:t>
      </w:r>
      <w:proofErr w:type="spellEnd"/>
      <w:r>
        <w:rPr>
          <w:rFonts w:ascii="Segoe UI Symbol" w:eastAsia="Segoe UI Symbol" w:hAnsi="Segoe UI Symbol" w:cs="Segoe UI Symbol"/>
        </w:rPr>
        <w:t xml:space="preserve"> </w:t>
      </w:r>
      <w:proofErr w:type="spellStart"/>
      <w:r>
        <w:rPr>
          <w:i/>
        </w:rPr>
        <w:t>h</w:t>
      </w:r>
      <w:r>
        <w:rPr>
          <w:i/>
          <w:sz w:val="21"/>
          <w:vertAlign w:val="subscript"/>
        </w:rPr>
        <w:t>пер</w:t>
      </w:r>
      <w:r>
        <w:rPr>
          <w:rFonts w:ascii="Segoe UI Symbol" w:eastAsia="Segoe UI Symbol" w:hAnsi="Segoe UI Symbol" w:cs="Segoe UI Symbol"/>
        </w:rPr>
        <w:t>+</w:t>
      </w:r>
      <w:proofErr w:type="spellEnd"/>
      <w:r>
        <w:rPr>
          <w:rFonts w:ascii="Segoe UI Symbol" w:eastAsia="Segoe UI Symbol" w:hAnsi="Segoe UI Symbol" w:cs="Segoe UI Symbol"/>
        </w:rPr>
        <w:t xml:space="preserve"> </w:t>
      </w:r>
      <w:proofErr w:type="spellStart"/>
      <w:r>
        <w:rPr>
          <w:i/>
        </w:rPr>
        <w:t>h</w:t>
      </w:r>
      <w:r>
        <w:rPr>
          <w:i/>
          <w:sz w:val="21"/>
          <w:vertAlign w:val="subscript"/>
        </w:rPr>
        <w:t>эт</w:t>
      </w:r>
      <w:proofErr w:type="spellEnd"/>
      <w:r>
        <w:rPr>
          <w:rFonts w:ascii="Segoe UI Symbol" w:eastAsia="Segoe UI Symbol" w:hAnsi="Segoe UI Symbol" w:cs="Segoe UI Symbol"/>
          <w:sz w:val="32"/>
        </w:rPr>
        <w:t>(</w:t>
      </w:r>
      <w:proofErr w:type="spellStart"/>
      <w:r>
        <w:rPr>
          <w:i/>
        </w:rPr>
        <w:t>n</w:t>
      </w:r>
      <w:proofErr w:type="spellEnd"/>
      <w:r>
        <w:rPr>
          <w:i/>
        </w:rPr>
        <w:t xml:space="preserve"> </w:t>
      </w:r>
      <w:r>
        <w:rPr>
          <w:rFonts w:ascii="Segoe UI Symbol" w:eastAsia="Segoe UI Symbol" w:hAnsi="Segoe UI Symbol" w:cs="Segoe UI Symbol"/>
        </w:rPr>
        <w:t>−</w:t>
      </w:r>
      <w:r>
        <w:t>1</w:t>
      </w:r>
      <w:r>
        <w:rPr>
          <w:rFonts w:ascii="Segoe UI Symbol" w:eastAsia="Segoe UI Symbol" w:hAnsi="Segoe UI Symbol" w:cs="Segoe UI Symbol"/>
          <w:sz w:val="32"/>
        </w:rPr>
        <w:t>)</w:t>
      </w:r>
      <w:r>
        <w:rPr>
          <w:rFonts w:ascii="Segoe UI Symbol" w:eastAsia="Segoe UI Symbol" w:hAnsi="Segoe UI Symbol" w:cs="Segoe UI Symbol"/>
        </w:rPr>
        <w:t xml:space="preserve">+ </w:t>
      </w:r>
      <w:r>
        <w:rPr>
          <w:i/>
        </w:rPr>
        <w:t>h</w:t>
      </w:r>
      <w:r>
        <w:rPr>
          <w:i/>
          <w:sz w:val="21"/>
          <w:vertAlign w:val="subscript"/>
        </w:rPr>
        <w:t>пр</w:t>
      </w:r>
      <w:r>
        <w:rPr>
          <w:rFonts w:ascii="Segoe UI Symbol" w:eastAsia="Segoe UI Symbol" w:hAnsi="Segoe UI Symbol" w:cs="Segoe UI Symbol"/>
        </w:rPr>
        <w:t>=</w:t>
      </w:r>
      <w:r>
        <w:t xml:space="preserve">125,5 </w:t>
      </w:r>
      <w:r>
        <w:rPr>
          <w:rFonts w:ascii="Segoe UI Symbol" w:eastAsia="Segoe UI Symbol" w:hAnsi="Segoe UI Symbol" w:cs="Segoe UI Symbol"/>
        </w:rPr>
        <w:t xml:space="preserve">+ </w:t>
      </w:r>
      <w:r>
        <w:t xml:space="preserve">2,0 </w:t>
      </w:r>
      <w:r>
        <w:rPr>
          <w:rFonts w:ascii="Segoe UI Symbol" w:eastAsia="Segoe UI Symbol" w:hAnsi="Segoe UI Symbol" w:cs="Segoe UI Symbol"/>
        </w:rPr>
        <w:t xml:space="preserve">+ </w:t>
      </w:r>
      <w:r>
        <w:t xml:space="preserve">0,2 </w:t>
      </w:r>
      <w:r>
        <w:rPr>
          <w:rFonts w:ascii="Segoe UI Symbol" w:eastAsia="Segoe UI Symbol" w:hAnsi="Segoe UI Symbol" w:cs="Segoe UI Symbol"/>
        </w:rPr>
        <w:t xml:space="preserve">+ </w:t>
      </w:r>
      <w:r>
        <w:t>2,7</w:t>
      </w:r>
      <w:r>
        <w:rPr>
          <w:rFonts w:ascii="Segoe UI Symbol" w:eastAsia="Segoe UI Symbol" w:hAnsi="Segoe UI Symbol" w:cs="Segoe UI Symbol"/>
        </w:rPr>
        <w:t>⋅</w:t>
      </w:r>
      <w:r>
        <w:t xml:space="preserve">(7 </w:t>
      </w:r>
      <w:r>
        <w:rPr>
          <w:rFonts w:ascii="Segoe UI Symbol" w:eastAsia="Segoe UI Symbol" w:hAnsi="Segoe UI Symbol" w:cs="Segoe UI Symbol"/>
        </w:rPr>
        <w:t>−</w:t>
      </w:r>
      <w:r>
        <w:t xml:space="preserve">1) </w:t>
      </w:r>
      <w:r>
        <w:rPr>
          <w:rFonts w:ascii="Segoe UI Symbol" w:eastAsia="Segoe UI Symbol" w:hAnsi="Segoe UI Symbol" w:cs="Segoe UI Symbol"/>
        </w:rPr>
        <w:t>+</w:t>
      </w:r>
      <w:r>
        <w:t xml:space="preserve">1,0 </w:t>
      </w:r>
      <w:r>
        <w:rPr>
          <w:rFonts w:ascii="Segoe UI Symbol" w:eastAsia="Segoe UI Symbol" w:hAnsi="Segoe UI Symbol" w:cs="Segoe UI Symbol"/>
        </w:rPr>
        <w:t>=</w:t>
      </w:r>
      <w:r>
        <w:t xml:space="preserve">144,9, м. </w:t>
      </w:r>
    </w:p>
    <w:p w:rsidR="00054445" w:rsidRDefault="007672DD" w:rsidP="009C7839">
      <w:pPr>
        <w:spacing w:after="186" w:line="358" w:lineRule="auto"/>
        <w:ind w:left="108" w:right="3045" w:hanging="10"/>
      </w:pPr>
      <w:r>
        <w:rPr>
          <w:u w:val="single" w:color="000000"/>
        </w:rPr>
        <w:t xml:space="preserve">Определяется геометрическая высота подачи воды по </w:t>
      </w:r>
      <w:proofErr w:type="spellStart"/>
      <w:r>
        <w:rPr>
          <w:u w:val="single" w:color="000000"/>
        </w:rPr>
        <w:t>формуле:</w:t>
      </w:r>
      <w:r>
        <w:rPr>
          <w:i/>
        </w:rPr>
        <w:t>h</w:t>
      </w:r>
      <w:r>
        <w:rPr>
          <w:i/>
          <w:sz w:val="14"/>
        </w:rPr>
        <w:t>г</w:t>
      </w:r>
      <w:r>
        <w:rPr>
          <w:rFonts w:ascii="Segoe UI Symbol" w:eastAsia="Segoe UI Symbol" w:hAnsi="Segoe UI Symbol" w:cs="Segoe UI Symbol"/>
        </w:rPr>
        <w:t>=</w:t>
      </w:r>
      <w:proofErr w:type="spellEnd"/>
      <w:r>
        <w:rPr>
          <w:rFonts w:ascii="Segoe UI Symbol" w:eastAsia="Segoe UI Symbol" w:hAnsi="Segoe UI Symbol" w:cs="Segoe UI Symbol"/>
        </w:rPr>
        <w:t xml:space="preserve"> </w:t>
      </w:r>
      <w:proofErr w:type="spellStart"/>
      <w:r>
        <w:rPr>
          <w:i/>
        </w:rPr>
        <w:t>H</w:t>
      </w:r>
      <w:r>
        <w:rPr>
          <w:i/>
          <w:sz w:val="14"/>
        </w:rPr>
        <w:t>д</w:t>
      </w:r>
      <w:proofErr w:type="spellEnd"/>
      <w:r>
        <w:rPr>
          <w:rFonts w:ascii="Segoe UI Symbol" w:eastAsia="Segoe UI Symbol" w:hAnsi="Segoe UI Symbol" w:cs="Segoe UI Symbol"/>
        </w:rPr>
        <w:t xml:space="preserve">− </w:t>
      </w:r>
      <w:proofErr w:type="spellStart"/>
      <w:r>
        <w:rPr>
          <w:i/>
        </w:rPr>
        <w:t>H</w:t>
      </w:r>
      <w:r>
        <w:rPr>
          <w:i/>
          <w:sz w:val="14"/>
        </w:rPr>
        <w:t>ов</w:t>
      </w:r>
      <w:proofErr w:type="spellEnd"/>
      <w:r>
        <w:t xml:space="preserve">, м, (23) </w:t>
      </w:r>
      <w:bookmarkStart w:id="0" w:name="_GoBack"/>
      <w:bookmarkEnd w:id="0"/>
      <w:r>
        <w:t xml:space="preserve">где </w:t>
      </w:r>
      <w:proofErr w:type="spellStart"/>
      <w:r>
        <w:rPr>
          <w:i/>
        </w:rPr>
        <w:t>H</w:t>
      </w:r>
      <w:r>
        <w:rPr>
          <w:i/>
          <w:sz w:val="22"/>
          <w:vertAlign w:val="superscript"/>
        </w:rPr>
        <w:t>д</w:t>
      </w:r>
      <w:proofErr w:type="spellEnd"/>
      <w:r>
        <w:t xml:space="preserve">– </w:t>
      </w:r>
      <w:proofErr w:type="gramStart"/>
      <w:r>
        <w:t>аб</w:t>
      </w:r>
      <w:proofErr w:type="gramEnd"/>
      <w:r>
        <w:t xml:space="preserve">солютная отметка </w:t>
      </w:r>
      <w:r>
        <w:lastRenderedPageBreak/>
        <w:t xml:space="preserve">диктующего прибора, м; </w:t>
      </w:r>
      <w:r>
        <w:rPr>
          <w:i/>
        </w:rPr>
        <w:t>H</w:t>
      </w:r>
      <w:r>
        <w:rPr>
          <w:i/>
          <w:sz w:val="22"/>
          <w:vertAlign w:val="superscript"/>
        </w:rPr>
        <w:t>д</w:t>
      </w:r>
      <w:r>
        <w:rPr>
          <w:rFonts w:ascii="Segoe UI Symbol" w:eastAsia="Segoe UI Symbol" w:hAnsi="Segoe UI Symbol" w:cs="Segoe UI Symbol"/>
          <w:sz w:val="37"/>
          <w:vertAlign w:val="superscript"/>
        </w:rPr>
        <w:t>=</w:t>
      </w:r>
      <w:r>
        <w:t xml:space="preserve">144,9м; </w:t>
      </w:r>
      <w:proofErr w:type="spellStart"/>
      <w:r>
        <w:t>H</w:t>
      </w:r>
      <w:r>
        <w:rPr>
          <w:sz w:val="22"/>
          <w:vertAlign w:val="superscript"/>
        </w:rPr>
        <w:t>ов</w:t>
      </w:r>
      <w:proofErr w:type="spellEnd"/>
      <w:r>
        <w:t xml:space="preserve">– абсолютная отметка оси ввода, м; </w:t>
      </w:r>
      <w:r>
        <w:rPr>
          <w:i/>
        </w:rPr>
        <w:t>H</w:t>
      </w:r>
      <w:r>
        <w:rPr>
          <w:i/>
          <w:sz w:val="22"/>
          <w:vertAlign w:val="superscript"/>
        </w:rPr>
        <w:t>ов</w:t>
      </w:r>
      <w:r>
        <w:rPr>
          <w:rFonts w:ascii="Segoe UI Symbol" w:eastAsia="Segoe UI Symbol" w:hAnsi="Segoe UI Symbol" w:cs="Segoe UI Symbol"/>
          <w:sz w:val="37"/>
          <w:vertAlign w:val="superscript"/>
        </w:rPr>
        <w:t>=</w:t>
      </w:r>
      <w:r>
        <w:t xml:space="preserve">125,98м; </w:t>
      </w:r>
      <w:proofErr w:type="spellStart"/>
      <w:r>
        <w:rPr>
          <w:i/>
        </w:rPr>
        <w:t>h</w:t>
      </w:r>
      <w:r>
        <w:rPr>
          <w:i/>
          <w:sz w:val="22"/>
          <w:vertAlign w:val="subscript"/>
        </w:rPr>
        <w:t>г</w:t>
      </w:r>
      <w:r>
        <w:rPr>
          <w:rFonts w:ascii="Segoe UI Symbol" w:eastAsia="Segoe UI Symbol" w:hAnsi="Segoe UI Symbol" w:cs="Segoe UI Symbol"/>
          <w:sz w:val="37"/>
          <w:vertAlign w:val="superscript"/>
        </w:rPr>
        <w:t>=</w:t>
      </w:r>
      <w:proofErr w:type="spellEnd"/>
      <w:r>
        <w:rPr>
          <w:rFonts w:ascii="Segoe UI Symbol" w:eastAsia="Segoe UI Symbol" w:hAnsi="Segoe UI Symbol" w:cs="Segoe UI Symbol"/>
          <w:sz w:val="37"/>
          <w:vertAlign w:val="superscript"/>
        </w:rPr>
        <w:t xml:space="preserve"> </w:t>
      </w:r>
      <w:proofErr w:type="spellStart"/>
      <w:r>
        <w:rPr>
          <w:i/>
        </w:rPr>
        <w:t>H</w:t>
      </w:r>
      <w:r>
        <w:rPr>
          <w:i/>
          <w:sz w:val="22"/>
          <w:vertAlign w:val="subscript"/>
        </w:rPr>
        <w:t>д</w:t>
      </w:r>
      <w:proofErr w:type="spellEnd"/>
      <w:r>
        <w:rPr>
          <w:rFonts w:ascii="Segoe UI Symbol" w:eastAsia="Segoe UI Symbol" w:hAnsi="Segoe UI Symbol" w:cs="Segoe UI Symbol"/>
          <w:sz w:val="37"/>
          <w:vertAlign w:val="superscript"/>
        </w:rPr>
        <w:t xml:space="preserve">− </w:t>
      </w:r>
      <w:r>
        <w:rPr>
          <w:i/>
        </w:rPr>
        <w:t>H</w:t>
      </w:r>
      <w:r>
        <w:rPr>
          <w:i/>
          <w:sz w:val="22"/>
          <w:vertAlign w:val="subscript"/>
        </w:rPr>
        <w:t>ов</w:t>
      </w:r>
      <w:r>
        <w:rPr>
          <w:rFonts w:ascii="Segoe UI Symbol" w:eastAsia="Segoe UI Symbol" w:hAnsi="Segoe UI Symbol" w:cs="Segoe UI Symbol"/>
        </w:rPr>
        <w:t>=</w:t>
      </w:r>
      <w:r>
        <w:t xml:space="preserve">144,9 </w:t>
      </w:r>
      <w:r>
        <w:rPr>
          <w:rFonts w:ascii="Segoe UI Symbol" w:eastAsia="Segoe UI Symbol" w:hAnsi="Segoe UI Symbol" w:cs="Segoe UI Symbol"/>
        </w:rPr>
        <w:t>−</w:t>
      </w:r>
      <w:r>
        <w:t xml:space="preserve">125,98 </w:t>
      </w:r>
      <w:r>
        <w:rPr>
          <w:rFonts w:ascii="Segoe UI Symbol" w:eastAsia="Segoe UI Symbol" w:hAnsi="Segoe UI Symbol" w:cs="Segoe UI Symbol"/>
        </w:rPr>
        <w:t>=</w:t>
      </w:r>
      <w:r>
        <w:t>18,92</w:t>
      </w:r>
      <w:r>
        <w:rPr>
          <w:sz w:val="37"/>
          <w:vertAlign w:val="subscript"/>
        </w:rPr>
        <w:t xml:space="preserve">, м. </w:t>
      </w:r>
    </w:p>
    <w:p w:rsidR="00054445" w:rsidRDefault="007672DD">
      <w:pPr>
        <w:spacing w:after="83"/>
        <w:ind w:left="108" w:right="457" w:hanging="10"/>
      </w:pPr>
      <w:r>
        <w:rPr>
          <w:u w:val="single" w:color="000000"/>
        </w:rPr>
        <w:t>Определяется требуемый напор в наружной водопроводной сети:</w:t>
      </w:r>
    </w:p>
    <w:p w:rsidR="00054445" w:rsidRDefault="007672DD">
      <w:pPr>
        <w:spacing w:after="12" w:line="532" w:lineRule="auto"/>
        <w:ind w:left="137" w:right="857" w:hanging="10"/>
        <w:jc w:val="left"/>
      </w:pPr>
      <w:proofErr w:type="spellStart"/>
      <w:r>
        <w:rPr>
          <w:i/>
        </w:rPr>
        <w:t>H</w:t>
      </w:r>
      <w:r>
        <w:rPr>
          <w:i/>
          <w:sz w:val="21"/>
          <w:vertAlign w:val="subscript"/>
        </w:rPr>
        <w:t>тр</w:t>
      </w:r>
      <w:r>
        <w:rPr>
          <w:rFonts w:ascii="Segoe UI Symbol" w:eastAsia="Segoe UI Symbol" w:hAnsi="Segoe UI Symbol" w:cs="Segoe UI Symbol"/>
        </w:rPr>
        <w:t>=</w:t>
      </w:r>
      <w:proofErr w:type="spellEnd"/>
      <w:r>
        <w:rPr>
          <w:rFonts w:ascii="Segoe UI Symbol" w:eastAsia="Segoe UI Symbol" w:hAnsi="Segoe UI Symbol" w:cs="Segoe UI Symbol"/>
        </w:rPr>
        <w:t xml:space="preserve"> </w:t>
      </w:r>
      <w:proofErr w:type="spellStart"/>
      <w:r>
        <w:rPr>
          <w:i/>
        </w:rPr>
        <w:t>h</w:t>
      </w:r>
      <w:r>
        <w:rPr>
          <w:i/>
          <w:sz w:val="21"/>
          <w:vertAlign w:val="subscript"/>
        </w:rPr>
        <w:t>г</w:t>
      </w:r>
      <w:r>
        <w:rPr>
          <w:rFonts w:ascii="Segoe UI Symbol" w:eastAsia="Segoe UI Symbol" w:hAnsi="Segoe UI Symbol" w:cs="Segoe UI Symbol"/>
        </w:rPr>
        <w:t>+</w:t>
      </w:r>
      <w:proofErr w:type="spellEnd"/>
      <w:r>
        <w:rPr>
          <w:rFonts w:ascii="Segoe UI Symbol" w:eastAsia="Segoe UI Symbol" w:hAnsi="Segoe UI Symbol" w:cs="Segoe UI Symbol"/>
        </w:rPr>
        <w:t xml:space="preserve"> </w:t>
      </w:r>
      <w:proofErr w:type="spellStart"/>
      <w:r>
        <w:rPr>
          <w:i/>
        </w:rPr>
        <w:t>h</w:t>
      </w:r>
      <w:r>
        <w:rPr>
          <w:i/>
          <w:sz w:val="21"/>
          <w:vertAlign w:val="subscript"/>
        </w:rPr>
        <w:t>тр</w:t>
      </w:r>
      <w:r>
        <w:rPr>
          <w:rFonts w:ascii="Segoe UI Symbol" w:eastAsia="Segoe UI Symbol" w:hAnsi="Segoe UI Symbol" w:cs="Segoe UI Symbol"/>
        </w:rPr>
        <w:t>+</w:t>
      </w:r>
      <w:proofErr w:type="spellEnd"/>
      <w:r>
        <w:rPr>
          <w:rFonts w:ascii="Segoe UI Symbol" w:eastAsia="Segoe UI Symbol" w:hAnsi="Segoe UI Symbol" w:cs="Segoe UI Symbol"/>
        </w:rPr>
        <w:t xml:space="preserve"> </w:t>
      </w:r>
      <w:proofErr w:type="spellStart"/>
      <w:r>
        <w:rPr>
          <w:i/>
        </w:rPr>
        <w:t>h</w:t>
      </w:r>
      <w:r>
        <w:rPr>
          <w:i/>
          <w:sz w:val="21"/>
          <w:vertAlign w:val="subscript"/>
        </w:rPr>
        <w:t>сч</w:t>
      </w:r>
      <w:r>
        <w:rPr>
          <w:rFonts w:ascii="Segoe UI Symbol" w:eastAsia="Segoe UI Symbol" w:hAnsi="Segoe UI Symbol" w:cs="Segoe UI Symbol"/>
        </w:rPr>
        <w:t>+</w:t>
      </w:r>
      <w:proofErr w:type="spellEnd"/>
      <w:r>
        <w:rPr>
          <w:rFonts w:ascii="Segoe UI Symbol" w:eastAsia="Segoe UI Symbol" w:hAnsi="Segoe UI Symbol" w:cs="Segoe UI Symbol"/>
        </w:rPr>
        <w:t xml:space="preserve"> </w:t>
      </w:r>
      <w:proofErr w:type="spellStart"/>
      <w:r>
        <w:rPr>
          <w:i/>
        </w:rPr>
        <w:t>h</w:t>
      </w:r>
      <w:r>
        <w:rPr>
          <w:i/>
          <w:sz w:val="21"/>
          <w:vertAlign w:val="subscript"/>
        </w:rPr>
        <w:t>р</w:t>
      </w:r>
      <w:r>
        <w:rPr>
          <w:rFonts w:ascii="Segoe UI Symbol" w:eastAsia="Segoe UI Symbol" w:hAnsi="Segoe UI Symbol" w:cs="Segoe UI Symbol"/>
        </w:rPr>
        <w:t>+</w:t>
      </w:r>
      <w:proofErr w:type="spellEnd"/>
      <w:r>
        <w:rPr>
          <w:rFonts w:ascii="Segoe UI Symbol" w:eastAsia="Segoe UI Symbol" w:hAnsi="Segoe UI Symbol" w:cs="Segoe UI Symbol"/>
        </w:rPr>
        <w:t xml:space="preserve"> </w:t>
      </w:r>
      <w:r>
        <w:rPr>
          <w:i/>
        </w:rPr>
        <w:t>h</w:t>
      </w:r>
      <w:r>
        <w:rPr>
          <w:i/>
          <w:sz w:val="21"/>
          <w:vertAlign w:val="subscript"/>
        </w:rPr>
        <w:t>вв</w:t>
      </w:r>
      <w:r>
        <w:rPr>
          <w:rFonts w:ascii="Segoe UI Symbol" w:eastAsia="Segoe UI Symbol" w:hAnsi="Segoe UI Symbol" w:cs="Segoe UI Symbol"/>
        </w:rPr>
        <w:t>=</w:t>
      </w:r>
      <w:r>
        <w:t xml:space="preserve">18,92 </w:t>
      </w:r>
      <w:r>
        <w:rPr>
          <w:rFonts w:ascii="Segoe UI Symbol" w:eastAsia="Segoe UI Symbol" w:hAnsi="Segoe UI Symbol" w:cs="Segoe UI Symbol"/>
        </w:rPr>
        <w:t xml:space="preserve">+ </w:t>
      </w:r>
      <w:r>
        <w:t xml:space="preserve">7,068 </w:t>
      </w:r>
      <w:r>
        <w:rPr>
          <w:rFonts w:ascii="Segoe UI Symbol" w:eastAsia="Segoe UI Symbol" w:hAnsi="Segoe UI Symbol" w:cs="Segoe UI Symbol"/>
        </w:rPr>
        <w:t xml:space="preserve">+ </w:t>
      </w:r>
      <w:r>
        <w:t>0,8913</w:t>
      </w:r>
      <w:r>
        <w:rPr>
          <w:rFonts w:ascii="Segoe UI Symbol" w:eastAsia="Segoe UI Symbol" w:hAnsi="Segoe UI Symbol" w:cs="Segoe UI Symbol"/>
        </w:rPr>
        <w:t xml:space="preserve">+ </w:t>
      </w:r>
      <w:r>
        <w:t>3</w:t>
      </w:r>
      <w:r>
        <w:rPr>
          <w:rFonts w:ascii="Segoe UI Symbol" w:eastAsia="Segoe UI Symbol" w:hAnsi="Segoe UI Symbol" w:cs="Segoe UI Symbol"/>
        </w:rPr>
        <w:t xml:space="preserve">+ </w:t>
      </w:r>
      <w:r>
        <w:t xml:space="preserve">0,7869 </w:t>
      </w:r>
      <w:r>
        <w:rPr>
          <w:rFonts w:ascii="Segoe UI Symbol" w:eastAsia="Segoe UI Symbol" w:hAnsi="Segoe UI Symbol" w:cs="Segoe UI Symbol"/>
        </w:rPr>
        <w:t xml:space="preserve">= </w:t>
      </w:r>
      <w:r>
        <w:t>30,666</w:t>
      </w:r>
      <w:r>
        <w:rPr>
          <w:i/>
        </w:rPr>
        <w:t>м</w:t>
      </w:r>
      <w:r>
        <w:t xml:space="preserve">. </w:t>
      </w:r>
      <w:r>
        <w:rPr>
          <w:i/>
        </w:rPr>
        <w:t>Н</w:t>
      </w:r>
      <w:r>
        <w:rPr>
          <w:i/>
          <w:vertAlign w:val="subscript"/>
        </w:rPr>
        <w:t>тр</w:t>
      </w:r>
      <w:r>
        <w:t>=30,666 м</w:t>
      </w:r>
      <w:proofErr w:type="gramStart"/>
      <w:r>
        <w:t xml:space="preserve"> ,</w:t>
      </w:r>
      <w:proofErr w:type="gramEnd"/>
      <w:r>
        <w:rPr>
          <w:i/>
        </w:rPr>
        <w:t>Н</w:t>
      </w:r>
      <w:r>
        <w:rPr>
          <w:i/>
          <w:vertAlign w:val="subscript"/>
        </w:rPr>
        <w:t>г</w:t>
      </w:r>
      <w:r>
        <w:t>=35 м =&gt;</w:t>
      </w:r>
      <w:proofErr w:type="spellStart"/>
      <w:r>
        <w:rPr>
          <w:i/>
        </w:rPr>
        <w:t>Н</w:t>
      </w:r>
      <w:r>
        <w:rPr>
          <w:i/>
          <w:vertAlign w:val="subscript"/>
        </w:rPr>
        <w:t>тр</w:t>
      </w:r>
      <w:proofErr w:type="spellEnd"/>
      <w:r>
        <w:t>&lt;</w:t>
      </w:r>
      <w:proofErr w:type="spellStart"/>
      <w:r>
        <w:rPr>
          <w:i/>
        </w:rPr>
        <w:t>Н</w:t>
      </w:r>
      <w:r>
        <w:rPr>
          <w:i/>
          <w:vertAlign w:val="subscript"/>
        </w:rPr>
        <w:t>г</w:t>
      </w:r>
      <w:proofErr w:type="spellEnd"/>
      <w:r>
        <w:t xml:space="preserve"> .  </w:t>
      </w:r>
    </w:p>
    <w:p w:rsidR="00054445" w:rsidRDefault="007672DD">
      <w:pPr>
        <w:spacing w:line="320" w:lineRule="auto"/>
        <w:ind w:left="127" w:right="463"/>
      </w:pPr>
      <w:r>
        <w:t xml:space="preserve">Отсюда следует, что необходимо проектировать систему водоснабжения здания без </w:t>
      </w:r>
      <w:proofErr w:type="spellStart"/>
      <w:r>
        <w:t>повысительной</w:t>
      </w:r>
      <w:proofErr w:type="spellEnd"/>
      <w:r>
        <w:t xml:space="preserve"> насосной установки.  </w:t>
      </w:r>
    </w:p>
    <w:p w:rsidR="00054445" w:rsidRDefault="00054445">
      <w:pPr>
        <w:spacing w:after="55"/>
        <w:ind w:firstLine="0"/>
        <w:jc w:val="left"/>
      </w:pPr>
    </w:p>
    <w:p w:rsidR="00054445" w:rsidRDefault="007672DD">
      <w:pPr>
        <w:pStyle w:val="3"/>
        <w:ind w:left="359" w:right="0"/>
      </w:pPr>
      <w:r>
        <w:t xml:space="preserve">3.6. Местные </w:t>
      </w:r>
      <w:proofErr w:type="spellStart"/>
      <w:r>
        <w:t>повысительные</w:t>
      </w:r>
      <w:proofErr w:type="spellEnd"/>
      <w:r>
        <w:t xml:space="preserve"> установки </w:t>
      </w:r>
    </w:p>
    <w:p w:rsidR="00054445" w:rsidRDefault="00054445">
      <w:pPr>
        <w:spacing w:after="48"/>
        <w:ind w:left="821" w:firstLine="0"/>
        <w:jc w:val="left"/>
      </w:pPr>
    </w:p>
    <w:p w:rsidR="00054445" w:rsidRDefault="007672DD">
      <w:pPr>
        <w:spacing w:after="95" w:line="267" w:lineRule="auto"/>
        <w:ind w:left="123" w:right="470" w:hanging="10"/>
        <w:jc w:val="right"/>
      </w:pPr>
      <w:r>
        <w:t xml:space="preserve">В тех случаях, когда </w:t>
      </w:r>
      <w:proofErr w:type="spellStart"/>
      <w:r>
        <w:rPr>
          <w:i/>
        </w:rPr>
        <w:t>Н</w:t>
      </w:r>
      <w:r>
        <w:rPr>
          <w:i/>
          <w:vertAlign w:val="superscript"/>
        </w:rPr>
        <w:t>с</w:t>
      </w:r>
      <w:r>
        <w:rPr>
          <w:sz w:val="16"/>
        </w:rPr>
        <w:t>n</w:t>
      </w:r>
      <w:proofErr w:type="spellEnd"/>
      <w:r>
        <w:t>&gt;</w:t>
      </w:r>
      <w:r>
        <w:rPr>
          <w:i/>
        </w:rPr>
        <w:t>H</w:t>
      </w:r>
      <w:r>
        <w:rPr>
          <w:i/>
          <w:sz w:val="16"/>
        </w:rPr>
        <w:t>ГАР</w:t>
      </w:r>
      <w:r>
        <w:t>, в системе внутреннего холодного водопровода следует предусмотреть возможность повышения напора с помощью местных установок, в состав которых обычно входят насосная установка и мембранный водонапорный бак. м</w:t>
      </w:r>
      <w:r>
        <w:rPr>
          <w:vertAlign w:val="superscript"/>
        </w:rPr>
        <w:t>3</w:t>
      </w:r>
      <w:r>
        <w:t xml:space="preserve">/ч. </w:t>
      </w:r>
    </w:p>
    <w:p w:rsidR="00054445" w:rsidRDefault="007672DD">
      <w:pPr>
        <w:spacing w:after="3"/>
        <w:ind w:left="1690" w:hanging="10"/>
        <w:jc w:val="left"/>
      </w:pPr>
      <w:r>
        <w:rPr>
          <w:i/>
        </w:rPr>
        <w:t xml:space="preserve">Последовательная и параллельная работа центробежных насосов. </w:t>
      </w:r>
    </w:p>
    <w:p w:rsidR="00054445" w:rsidRDefault="00054445">
      <w:pPr>
        <w:spacing w:after="0"/>
        <w:ind w:left="408" w:firstLine="0"/>
        <w:jc w:val="center"/>
      </w:pPr>
    </w:p>
    <w:p w:rsidR="00054445" w:rsidRDefault="007672DD">
      <w:pPr>
        <w:spacing w:after="4" w:line="268" w:lineRule="auto"/>
        <w:ind w:left="98" w:right="461" w:firstLine="698"/>
        <w:jc w:val="left"/>
      </w:pPr>
      <w:r>
        <w:rPr>
          <w:noProof/>
        </w:rPr>
        <w:drawing>
          <wp:anchor distT="0" distB="0" distL="114300" distR="114300" simplePos="0" relativeHeight="251642368" behindDoc="0" locked="0" layoutInCell="1" allowOverlap="0">
            <wp:simplePos x="0" y="0"/>
            <wp:positionH relativeFrom="column">
              <wp:posOffset>71628</wp:posOffset>
            </wp:positionH>
            <wp:positionV relativeFrom="paragraph">
              <wp:posOffset>402848</wp:posOffset>
            </wp:positionV>
            <wp:extent cx="2918460" cy="2226564"/>
            <wp:effectExtent l="0" t="0" r="0" b="0"/>
            <wp:wrapSquare wrapText="bothSides"/>
            <wp:docPr id="4543" name="Picture 4543"/>
            <wp:cNvGraphicFramePr/>
            <a:graphic xmlns:a="http://schemas.openxmlformats.org/drawingml/2006/main">
              <a:graphicData uri="http://schemas.openxmlformats.org/drawingml/2006/picture">
                <pic:pic xmlns:pic="http://schemas.openxmlformats.org/drawingml/2006/picture">
                  <pic:nvPicPr>
                    <pic:cNvPr id="4543" name="Picture 4543"/>
                    <pic:cNvPicPr/>
                  </pic:nvPicPr>
                  <pic:blipFill>
                    <a:blip r:embed="rId59"/>
                    <a:stretch>
                      <a:fillRect/>
                    </a:stretch>
                  </pic:blipFill>
                  <pic:spPr>
                    <a:xfrm>
                      <a:off x="0" y="0"/>
                      <a:ext cx="2918460" cy="2226564"/>
                    </a:xfrm>
                    <a:prstGeom prst="rect">
                      <a:avLst/>
                    </a:prstGeom>
                  </pic:spPr>
                </pic:pic>
              </a:graphicData>
            </a:graphic>
          </wp:anchor>
        </w:drawing>
      </w:r>
      <w:r>
        <w:t xml:space="preserve">Центробежные насосы включают в одну систему последовательно, т.е. напорный патрубок одного насоса подключают к всасывающему патрубку второго в тех случаях, когда напор, развиваемый одним насосом, недостаточен для подачи жидкости на заданную высоту, или в тех случаях, когда последовательное </w:t>
      </w:r>
      <w:r>
        <w:tab/>
        <w:t xml:space="preserve">включение </w:t>
      </w:r>
      <w:r>
        <w:tab/>
        <w:t xml:space="preserve">насосов позволяет обеспечить подачу расчетного расхода </w:t>
      </w:r>
      <w:r>
        <w:tab/>
        <w:t xml:space="preserve">при </w:t>
      </w:r>
      <w:r>
        <w:tab/>
        <w:t xml:space="preserve">заданной </w:t>
      </w:r>
      <w:r>
        <w:tab/>
        <w:t xml:space="preserve">характеристике системы. </w:t>
      </w:r>
    </w:p>
    <w:p w:rsidR="00054445" w:rsidRDefault="007672DD">
      <w:pPr>
        <w:spacing w:after="46"/>
        <w:ind w:firstLine="708"/>
        <w:jc w:val="left"/>
      </w:pPr>
      <w:r>
        <w:rPr>
          <w:i/>
        </w:rPr>
        <w:t xml:space="preserve">Характеристика параллельной работы в одной системе двух насосов. </w:t>
      </w:r>
    </w:p>
    <w:p w:rsidR="00054445" w:rsidRDefault="007672DD">
      <w:pPr>
        <w:ind w:left="127" w:right="463" w:firstLine="708"/>
      </w:pPr>
      <w:r>
        <w:t xml:space="preserve">Для построения суммарной характеристики последовательно работающих насосов необходимо сложить ординаты характеристик Q — Н этих насосов при одной и той же подаче, так как </w:t>
      </w:r>
    </w:p>
    <w:p w:rsidR="00054445" w:rsidRDefault="007672DD">
      <w:pPr>
        <w:spacing w:line="312" w:lineRule="auto"/>
        <w:ind w:left="127" w:right="463"/>
      </w:pPr>
      <w:r>
        <w:t xml:space="preserve">напор, развиваемый последовательно работающими насосами, равен сумме напоров, развиваемых каждым из этих насосов. В случае последовательной работы двух насосов с одинаковыми характеристиками ординаты (при данной подаче) удваиваются. </w:t>
      </w:r>
    </w:p>
    <w:p w:rsidR="00054445" w:rsidRDefault="007672DD">
      <w:pPr>
        <w:spacing w:after="3" w:line="324" w:lineRule="auto"/>
        <w:ind w:firstLine="708"/>
        <w:jc w:val="left"/>
      </w:pPr>
      <w:r>
        <w:rPr>
          <w:i/>
        </w:rPr>
        <w:t xml:space="preserve">Характеристика последовательной работы двух одинаковых </w:t>
      </w:r>
      <w:proofErr w:type="spellStart"/>
      <w:r>
        <w:rPr>
          <w:i/>
        </w:rPr>
        <w:t>насосова</w:t>
      </w:r>
      <w:proofErr w:type="spellEnd"/>
      <w:r>
        <w:rPr>
          <w:i/>
        </w:rPr>
        <w:t xml:space="preserve"> — при </w:t>
      </w:r>
      <w:proofErr w:type="spellStart"/>
      <w:r>
        <w:rPr>
          <w:i/>
        </w:rPr>
        <w:t>Н</w:t>
      </w:r>
      <w:r>
        <w:rPr>
          <w:i/>
          <w:vertAlign w:val="subscript"/>
        </w:rPr>
        <w:t>г</w:t>
      </w:r>
      <w:proofErr w:type="spellEnd"/>
      <w:proofErr w:type="gramStart"/>
      <w:r>
        <w:rPr>
          <w:i/>
        </w:rPr>
        <w:t>&gt;Н</w:t>
      </w:r>
      <w:proofErr w:type="gramEnd"/>
      <w:r>
        <w:rPr>
          <w:i/>
          <w:vertAlign w:val="subscript"/>
        </w:rPr>
        <w:t>а</w:t>
      </w:r>
      <w:r>
        <w:rPr>
          <w:i/>
        </w:rPr>
        <w:t xml:space="preserve">; б — при </w:t>
      </w:r>
      <w:proofErr w:type="spellStart"/>
      <w:r>
        <w:rPr>
          <w:i/>
        </w:rPr>
        <w:t>H</w:t>
      </w:r>
      <w:r>
        <w:rPr>
          <w:i/>
          <w:vertAlign w:val="subscript"/>
        </w:rPr>
        <w:t>г</w:t>
      </w:r>
      <w:proofErr w:type="spellEnd"/>
      <w:r>
        <w:rPr>
          <w:i/>
        </w:rPr>
        <w:t xml:space="preserve">&lt;Н </w:t>
      </w:r>
    </w:p>
    <w:p w:rsidR="00054445" w:rsidRDefault="007672DD">
      <w:pPr>
        <w:spacing w:after="56" w:line="268" w:lineRule="auto"/>
        <w:ind w:left="98" w:right="461" w:firstLine="698"/>
        <w:jc w:val="left"/>
      </w:pPr>
      <w:r>
        <w:rPr>
          <w:noProof/>
        </w:rPr>
        <w:lastRenderedPageBreak/>
        <w:drawing>
          <wp:anchor distT="0" distB="0" distL="114300" distR="114300" simplePos="0" relativeHeight="251643392" behindDoc="0" locked="0" layoutInCell="1" allowOverlap="0">
            <wp:simplePos x="0" y="0"/>
            <wp:positionH relativeFrom="column">
              <wp:posOffset>71628</wp:posOffset>
            </wp:positionH>
            <wp:positionV relativeFrom="paragraph">
              <wp:posOffset>399800</wp:posOffset>
            </wp:positionV>
            <wp:extent cx="4119372" cy="2807208"/>
            <wp:effectExtent l="0" t="0" r="0" b="0"/>
            <wp:wrapSquare wrapText="bothSides"/>
            <wp:docPr id="4545" name="Picture 4545"/>
            <wp:cNvGraphicFramePr/>
            <a:graphic xmlns:a="http://schemas.openxmlformats.org/drawingml/2006/main">
              <a:graphicData uri="http://schemas.openxmlformats.org/drawingml/2006/picture">
                <pic:pic xmlns:pic="http://schemas.openxmlformats.org/drawingml/2006/picture">
                  <pic:nvPicPr>
                    <pic:cNvPr id="4545" name="Picture 4545"/>
                    <pic:cNvPicPr/>
                  </pic:nvPicPr>
                  <pic:blipFill>
                    <a:blip r:embed="rId60"/>
                    <a:stretch>
                      <a:fillRect/>
                    </a:stretch>
                  </pic:blipFill>
                  <pic:spPr>
                    <a:xfrm>
                      <a:off x="0" y="0"/>
                      <a:ext cx="4119372" cy="2807208"/>
                    </a:xfrm>
                    <a:prstGeom prst="rect">
                      <a:avLst/>
                    </a:prstGeom>
                  </pic:spPr>
                </pic:pic>
              </a:graphicData>
            </a:graphic>
          </wp:anchor>
        </w:drawing>
      </w:r>
      <w:r>
        <w:t xml:space="preserve">На рис. 3.13 изображена суммарная характеристика двух одинаковых насосов при их последовательной работе для случая, когда каждый из них в отдельности не может поднять </w:t>
      </w:r>
      <w:r>
        <w:tab/>
        <w:t xml:space="preserve">воду </w:t>
      </w:r>
      <w:r>
        <w:tab/>
        <w:t>на заданную высоту (так как Н</w:t>
      </w:r>
      <w:r>
        <w:rPr>
          <w:vertAlign w:val="subscript"/>
        </w:rPr>
        <w:t>Г</w:t>
      </w:r>
      <w:r>
        <w:t>&gt;Н)</w:t>
      </w:r>
      <w:proofErr w:type="gramStart"/>
      <w:r>
        <w:t>.Х</w:t>
      </w:r>
      <w:proofErr w:type="gramEnd"/>
      <w:r>
        <w:t xml:space="preserve">арактеристика совместной работы двух насосов </w:t>
      </w:r>
      <w:r>
        <w:tab/>
        <w:t xml:space="preserve">(кривая </w:t>
      </w:r>
      <w:r>
        <w:tab/>
        <w:t xml:space="preserve">СЕ) получена путем удвоения ординат </w:t>
      </w:r>
      <w:r>
        <w:tab/>
        <w:t xml:space="preserve">характеристики каждого насоса (кривой DB), например ординаты </w:t>
      </w:r>
      <w:proofErr w:type="spellStart"/>
      <w:r>
        <w:t>H</w:t>
      </w:r>
      <w:r>
        <w:rPr>
          <w:sz w:val="16"/>
        </w:rPr>
        <w:t>б</w:t>
      </w:r>
      <w:proofErr w:type="spellEnd"/>
      <w:r>
        <w:t xml:space="preserve"> в точке б при подаче </w:t>
      </w:r>
    </w:p>
    <w:p w:rsidR="00054445" w:rsidRDefault="007672DD">
      <w:pPr>
        <w:tabs>
          <w:tab w:val="center" w:pos="6942"/>
          <w:tab w:val="center" w:pos="8003"/>
          <w:tab w:val="center" w:pos="9180"/>
        </w:tabs>
        <w:spacing w:after="4" w:line="267" w:lineRule="auto"/>
        <w:ind w:left="0" w:firstLine="0"/>
        <w:jc w:val="left"/>
      </w:pPr>
      <w:r>
        <w:rPr>
          <w:rFonts w:ascii="Calibri" w:eastAsia="Calibri" w:hAnsi="Calibri" w:cs="Calibri"/>
          <w:sz w:val="22"/>
        </w:rPr>
        <w:tab/>
      </w:r>
      <w:proofErr w:type="spellStart"/>
      <w:r>
        <w:t>Q</w:t>
      </w:r>
      <w:r>
        <w:rPr>
          <w:sz w:val="16"/>
        </w:rPr>
        <w:t>б</w:t>
      </w:r>
      <w:proofErr w:type="spellEnd"/>
      <w:r>
        <w:t xml:space="preserve">. </w:t>
      </w:r>
      <w:r>
        <w:tab/>
        <w:t xml:space="preserve">Рабочая </w:t>
      </w:r>
      <w:r>
        <w:tab/>
        <w:t xml:space="preserve">точка </w:t>
      </w:r>
    </w:p>
    <w:p w:rsidR="00054445" w:rsidRDefault="007672DD">
      <w:pPr>
        <w:spacing w:after="4" w:line="267" w:lineRule="auto"/>
        <w:ind w:left="123" w:right="1433" w:hanging="10"/>
        <w:jc w:val="right"/>
      </w:pPr>
      <w:r>
        <w:t xml:space="preserve">последовательно </w:t>
      </w:r>
    </w:p>
    <w:p w:rsidR="00054445" w:rsidRDefault="007672DD">
      <w:pPr>
        <w:tabs>
          <w:tab w:val="center" w:pos="7420"/>
          <w:tab w:val="center" w:pos="9066"/>
        </w:tabs>
        <w:spacing w:after="4" w:line="267" w:lineRule="auto"/>
        <w:ind w:left="0" w:firstLine="0"/>
        <w:jc w:val="left"/>
      </w:pPr>
      <w:r>
        <w:rPr>
          <w:rFonts w:ascii="Calibri" w:eastAsia="Calibri" w:hAnsi="Calibri" w:cs="Calibri"/>
          <w:sz w:val="22"/>
        </w:rPr>
        <w:tab/>
      </w:r>
      <w:r>
        <w:t xml:space="preserve">включенных </w:t>
      </w:r>
      <w:r>
        <w:tab/>
        <w:t xml:space="preserve">насосов </w:t>
      </w:r>
    </w:p>
    <w:p w:rsidR="00054445" w:rsidRDefault="007672DD">
      <w:pPr>
        <w:ind w:left="127" w:right="463"/>
      </w:pPr>
      <w:r>
        <w:t xml:space="preserve">(точка А на рис. 3.13, а) лежит на пересечении кривой совместной работы насосов СЕ с </w:t>
      </w:r>
    </w:p>
    <w:p w:rsidR="00054445" w:rsidRDefault="007672DD">
      <w:pPr>
        <w:spacing w:after="50"/>
        <w:ind w:left="127" w:right="463"/>
      </w:pPr>
      <w:r>
        <w:t xml:space="preserve">характеристикой </w:t>
      </w:r>
      <w:proofErr w:type="spellStart"/>
      <w:r>
        <w:t>системы</w:t>
      </w:r>
      <w:proofErr w:type="gramStart"/>
      <w:r>
        <w:t>.Н</w:t>
      </w:r>
      <w:proofErr w:type="gramEnd"/>
      <w:r>
        <w:t>асосы</w:t>
      </w:r>
      <w:proofErr w:type="spellEnd"/>
      <w:r>
        <w:t xml:space="preserve"> включают последовательно и в тех случаях, когда один насос в состоянии подать воду в систему, но не обеспечивает заданной подачи (H</w:t>
      </w:r>
      <w:r>
        <w:rPr>
          <w:vertAlign w:val="subscript"/>
        </w:rPr>
        <w:t>Г</w:t>
      </w:r>
      <w:r>
        <w:t xml:space="preserve">&lt;H). Построение суммарной характеристики двух одинаковых насосов для такого случая показано на рис. 3.13,6. Как видно из этого рисунка, последовательное включение насосов позволяет увеличить не только напор, но и подачу воды. В случае последовательного включения двух насосов с неодинаковыми характеристиками суммарная кривая их совместной работы строится путем сложения ординат характеристик каждого из последовательно работающих насосов при одинаковых подачах. </w:t>
      </w:r>
    </w:p>
    <w:p w:rsidR="00054445" w:rsidRDefault="007672DD">
      <w:pPr>
        <w:spacing w:after="70"/>
        <w:ind w:left="127" w:right="463"/>
      </w:pPr>
      <w:r>
        <w:t xml:space="preserve">Производительность хозяйственно-питьевых насосных установок следует принимать: </w:t>
      </w:r>
    </w:p>
    <w:p w:rsidR="00054445" w:rsidRDefault="007672DD">
      <w:pPr>
        <w:numPr>
          <w:ilvl w:val="0"/>
          <w:numId w:val="5"/>
        </w:numPr>
        <w:spacing w:line="319" w:lineRule="auto"/>
        <w:ind w:right="462" w:hanging="358"/>
        <w:jc w:val="left"/>
      </w:pPr>
      <w:r>
        <w:t xml:space="preserve">при отсутствии регулирующей емкости - не менее </w:t>
      </w:r>
      <w:proofErr w:type="spellStart"/>
      <w:r>
        <w:t>максимальногосекундного</w:t>
      </w:r>
      <w:proofErr w:type="spellEnd"/>
      <w:r>
        <w:t xml:space="preserve"> расхода воды</w:t>
      </w:r>
      <w:proofErr w:type="gramStart"/>
      <w:r>
        <w:t xml:space="preserve"> ;</w:t>
      </w:r>
      <w:proofErr w:type="gramEnd"/>
    </w:p>
    <w:p w:rsidR="00054445" w:rsidRDefault="007672DD">
      <w:pPr>
        <w:numPr>
          <w:ilvl w:val="0"/>
          <w:numId w:val="5"/>
        </w:numPr>
        <w:spacing w:after="4" w:line="327" w:lineRule="auto"/>
        <w:ind w:right="462" w:hanging="358"/>
        <w:jc w:val="left"/>
      </w:pPr>
      <w:r>
        <w:t xml:space="preserve">при наличии водонапорного бака и насосов, работающих в повторно-кратковременном режиме, - не менее максимального часового расхода воды </w:t>
      </w:r>
      <w:proofErr w:type="spellStart"/>
      <w:r>
        <w:rPr>
          <w:i/>
        </w:rPr>
        <w:t>q</w:t>
      </w:r>
      <w:r>
        <w:rPr>
          <w:i/>
          <w:vertAlign w:val="superscript"/>
        </w:rPr>
        <w:t>Q</w:t>
      </w:r>
      <w:r>
        <w:rPr>
          <w:i/>
          <w:sz w:val="16"/>
        </w:rPr>
        <w:t>hr</w:t>
      </w:r>
      <w:proofErr w:type="spellEnd"/>
      <w:r>
        <w:t>(м</w:t>
      </w:r>
      <w:r>
        <w:rPr>
          <w:vertAlign w:val="superscript"/>
        </w:rPr>
        <w:t>3</w:t>
      </w:r>
      <w:r>
        <w:t xml:space="preserve">/ч), который определяют по формуле </w:t>
      </w:r>
    </w:p>
    <w:p w:rsidR="00054445" w:rsidRDefault="007672DD">
      <w:pPr>
        <w:spacing w:after="0"/>
        <w:ind w:left="2143" w:firstLine="0"/>
        <w:jc w:val="left"/>
      </w:pPr>
      <w:r>
        <w:rPr>
          <w:noProof/>
        </w:rPr>
        <w:drawing>
          <wp:inline distT="0" distB="0" distL="0" distR="0">
            <wp:extent cx="2167890" cy="449580"/>
            <wp:effectExtent l="0" t="0" r="0" b="0"/>
            <wp:docPr id="4654" name="Picture 4654"/>
            <wp:cNvGraphicFramePr/>
            <a:graphic xmlns:a="http://schemas.openxmlformats.org/drawingml/2006/main">
              <a:graphicData uri="http://schemas.openxmlformats.org/drawingml/2006/picture">
                <pic:pic xmlns:pic="http://schemas.openxmlformats.org/drawingml/2006/picture">
                  <pic:nvPicPr>
                    <pic:cNvPr id="4654" name="Picture 4654"/>
                    <pic:cNvPicPr/>
                  </pic:nvPicPr>
                  <pic:blipFill>
                    <a:blip r:embed="rId61"/>
                    <a:stretch>
                      <a:fillRect/>
                    </a:stretch>
                  </pic:blipFill>
                  <pic:spPr>
                    <a:xfrm>
                      <a:off x="0" y="0"/>
                      <a:ext cx="2167890" cy="449580"/>
                    </a:xfrm>
                    <a:prstGeom prst="rect">
                      <a:avLst/>
                    </a:prstGeom>
                  </pic:spPr>
                </pic:pic>
              </a:graphicData>
            </a:graphic>
          </wp:inline>
        </w:drawing>
      </w:r>
    </w:p>
    <w:p w:rsidR="00054445" w:rsidRDefault="00054445">
      <w:pPr>
        <w:spacing w:after="58"/>
        <w:ind w:right="4381" w:firstLine="0"/>
        <w:jc w:val="left"/>
      </w:pPr>
    </w:p>
    <w:p w:rsidR="00054445" w:rsidRDefault="007672DD">
      <w:pPr>
        <w:ind w:left="127" w:right="463"/>
      </w:pPr>
      <w:r>
        <w:t xml:space="preserve">где </w:t>
      </w:r>
      <w:r>
        <w:rPr>
          <w:i/>
        </w:rPr>
        <w:t>q</w:t>
      </w:r>
      <w:r>
        <w:rPr>
          <w:i/>
          <w:vertAlign w:val="superscript"/>
        </w:rPr>
        <w:t>c</w:t>
      </w:r>
      <w:r>
        <w:rPr>
          <w:i/>
          <w:sz w:val="16"/>
        </w:rPr>
        <w:t>0hr</w:t>
      </w:r>
      <w:r>
        <w:t xml:space="preserve">- расход холодной воды (л/ч) санитарным прибором, принимают по [3]; </w:t>
      </w:r>
      <w:proofErr w:type="spellStart"/>
      <w:r>
        <w:rPr>
          <w:i/>
        </w:rPr>
        <w:t>a</w:t>
      </w:r>
      <w:r>
        <w:rPr>
          <w:i/>
          <w:sz w:val="16"/>
        </w:rPr>
        <w:t>hr</w:t>
      </w:r>
      <w:proofErr w:type="spellEnd"/>
      <w:r>
        <w:t xml:space="preserve">- коэффициент, определяемый по [3], в зависимости от вероятности использования санитарно-технических приборов </w:t>
      </w:r>
      <w:r>
        <w:rPr>
          <w:i/>
        </w:rPr>
        <w:t>Р:</w:t>
      </w:r>
    </w:p>
    <w:p w:rsidR="00054445" w:rsidRDefault="007672DD">
      <w:pPr>
        <w:spacing w:after="47"/>
        <w:ind w:left="142" w:firstLine="0"/>
        <w:jc w:val="left"/>
      </w:pPr>
      <w:r>
        <w:rPr>
          <w:noProof/>
        </w:rPr>
        <w:drawing>
          <wp:inline distT="0" distB="0" distL="0" distR="0">
            <wp:extent cx="2277707" cy="617220"/>
            <wp:effectExtent l="0" t="0" r="0" b="0"/>
            <wp:docPr id="4773" name="Picture 4773"/>
            <wp:cNvGraphicFramePr/>
            <a:graphic xmlns:a="http://schemas.openxmlformats.org/drawingml/2006/main">
              <a:graphicData uri="http://schemas.openxmlformats.org/drawingml/2006/picture">
                <pic:pic xmlns:pic="http://schemas.openxmlformats.org/drawingml/2006/picture">
                  <pic:nvPicPr>
                    <pic:cNvPr id="4773" name="Picture 4773"/>
                    <pic:cNvPicPr/>
                  </pic:nvPicPr>
                  <pic:blipFill>
                    <a:blip r:embed="rId62"/>
                    <a:stretch>
                      <a:fillRect/>
                    </a:stretch>
                  </pic:blipFill>
                  <pic:spPr>
                    <a:xfrm>
                      <a:off x="0" y="0"/>
                      <a:ext cx="2277707" cy="617220"/>
                    </a:xfrm>
                    <a:prstGeom prst="rect">
                      <a:avLst/>
                    </a:prstGeom>
                  </pic:spPr>
                </pic:pic>
              </a:graphicData>
            </a:graphic>
          </wp:inline>
        </w:drawing>
      </w:r>
    </w:p>
    <w:p w:rsidR="00054445" w:rsidRDefault="007672DD">
      <w:pPr>
        <w:spacing w:after="4" w:line="349" w:lineRule="auto"/>
        <w:ind w:left="98" w:right="461" w:firstLine="698"/>
        <w:jc w:val="left"/>
      </w:pPr>
      <w:r>
        <w:t xml:space="preserve">Напор для системы холодного водоснабжения, развиваемый насосами  </w:t>
      </w:r>
      <w:r>
        <w:tab/>
      </w:r>
      <w:proofErr w:type="spellStart"/>
      <w:r>
        <w:rPr>
          <w:i/>
        </w:rPr>
        <w:t>H</w:t>
      </w:r>
      <w:r>
        <w:rPr>
          <w:i/>
          <w:vertAlign w:val="superscript"/>
        </w:rPr>
        <w:t>c</w:t>
      </w:r>
      <w:r>
        <w:rPr>
          <w:i/>
          <w:vertAlign w:val="subscript"/>
        </w:rPr>
        <w:t>на</w:t>
      </w:r>
      <w:proofErr w:type="gramStart"/>
      <w:r>
        <w:rPr>
          <w:i/>
          <w:vertAlign w:val="subscript"/>
        </w:rPr>
        <w:t>с</w:t>
      </w:r>
      <w:proofErr w:type="spellEnd"/>
      <w:r>
        <w:t>(</w:t>
      </w:r>
      <w:proofErr w:type="gramEnd"/>
      <w:r>
        <w:t xml:space="preserve">м) при подаче воды из наружной водопроводной сети, следует определять по наименьшему гарантированному напору в этой сети по формуле </w:t>
      </w:r>
    </w:p>
    <w:p w:rsidR="00054445" w:rsidRDefault="007672DD">
      <w:pPr>
        <w:spacing w:after="0"/>
        <w:ind w:left="142" w:firstLine="0"/>
        <w:jc w:val="left"/>
      </w:pPr>
      <w:r>
        <w:rPr>
          <w:noProof/>
        </w:rPr>
        <w:lastRenderedPageBreak/>
        <w:drawing>
          <wp:inline distT="0" distB="0" distL="0" distR="0">
            <wp:extent cx="2107299" cy="393192"/>
            <wp:effectExtent l="0" t="0" r="0" b="0"/>
            <wp:docPr id="4775" name="Picture 4775"/>
            <wp:cNvGraphicFramePr/>
            <a:graphic xmlns:a="http://schemas.openxmlformats.org/drawingml/2006/main">
              <a:graphicData uri="http://schemas.openxmlformats.org/drawingml/2006/picture">
                <pic:pic xmlns:pic="http://schemas.openxmlformats.org/drawingml/2006/picture">
                  <pic:nvPicPr>
                    <pic:cNvPr id="4775" name="Picture 4775"/>
                    <pic:cNvPicPr/>
                  </pic:nvPicPr>
                  <pic:blipFill>
                    <a:blip r:embed="rId63"/>
                    <a:stretch>
                      <a:fillRect/>
                    </a:stretch>
                  </pic:blipFill>
                  <pic:spPr>
                    <a:xfrm>
                      <a:off x="0" y="0"/>
                      <a:ext cx="2107299" cy="393192"/>
                    </a:xfrm>
                    <a:prstGeom prst="rect">
                      <a:avLst/>
                    </a:prstGeom>
                  </pic:spPr>
                </pic:pic>
              </a:graphicData>
            </a:graphic>
          </wp:inline>
        </w:drawing>
      </w:r>
    </w:p>
    <w:p w:rsidR="00054445" w:rsidRDefault="007672DD">
      <w:pPr>
        <w:spacing w:after="4" w:line="268" w:lineRule="auto"/>
        <w:ind w:left="98" w:right="461" w:firstLine="698"/>
        <w:jc w:val="left"/>
      </w:pPr>
      <w:r>
        <w:t xml:space="preserve">Располагать насосные установки (кроме пожарных) непосредственно под жилыми квартирами, рабочими комнатами административных зданий, больничными помещениями, аудиториями учебных заведений и т. п. не допускается. </w:t>
      </w:r>
    </w:p>
    <w:p w:rsidR="00054445" w:rsidRDefault="007672DD">
      <w:pPr>
        <w:spacing w:after="4" w:line="268" w:lineRule="auto"/>
        <w:ind w:left="98" w:right="461" w:firstLine="698"/>
        <w:jc w:val="left"/>
      </w:pPr>
      <w:r>
        <w:t xml:space="preserve">Насосные установки должны включать основные (рабочие) и резервные насосы. Количество рабочих наосов определяется согласно производительности принимаемых насосов. Количество резервных насосов определяется в зависимости от числа рабочих насосов и категории насосной установки, определяемой по [2]. Присоединяют насосы к водопроводной сети за водомерным узлом. </w:t>
      </w:r>
    </w:p>
    <w:p w:rsidR="00054445" w:rsidRDefault="007672DD">
      <w:pPr>
        <w:ind w:left="127" w:right="463" w:firstLine="708"/>
      </w:pPr>
      <w:r>
        <w:t xml:space="preserve">Насосные агрегаты следует устанавливать на вибрирующих основаниях. На напорных и всасывающих линиях следует предусматривать установку виброизолирующих их вставок. </w:t>
      </w:r>
    </w:p>
    <w:p w:rsidR="00054445" w:rsidRDefault="007672DD">
      <w:pPr>
        <w:spacing w:after="62" w:line="268" w:lineRule="auto"/>
        <w:ind w:left="98" w:right="461" w:firstLine="698"/>
        <w:jc w:val="left"/>
      </w:pPr>
      <w:r>
        <w:t xml:space="preserve">Запасные и регулирующие емкости должны содержать воду в объеме, достаточном для регулирования водопотребления. При наличии противопожарных устройств указанные емкости холодного водопровода должны также содержать неприкосновенный противопожарный запас воды. </w:t>
      </w:r>
    </w:p>
    <w:p w:rsidR="00054445" w:rsidRDefault="007672DD">
      <w:pPr>
        <w:spacing w:after="78"/>
        <w:ind w:left="359" w:right="853" w:hanging="10"/>
        <w:jc w:val="center"/>
      </w:pPr>
      <w:r>
        <w:t xml:space="preserve">Регулирующий объем жидкости </w:t>
      </w:r>
      <w:proofErr w:type="spellStart"/>
      <w:r>
        <w:rPr>
          <w:i/>
        </w:rPr>
        <w:t>W</w:t>
      </w:r>
      <w:r>
        <w:rPr>
          <w:sz w:val="16"/>
        </w:rPr>
        <w:t>рег</w:t>
      </w:r>
      <w:proofErr w:type="spellEnd"/>
      <w:r>
        <w:t xml:space="preserve"> (м</w:t>
      </w:r>
      <w:r>
        <w:rPr>
          <w:vertAlign w:val="superscript"/>
        </w:rPr>
        <w:t>3</w:t>
      </w:r>
      <w:r>
        <w:t xml:space="preserve">) следует определять по формулам: </w:t>
      </w:r>
    </w:p>
    <w:p w:rsidR="00054445" w:rsidRDefault="007672DD">
      <w:pPr>
        <w:spacing w:after="3" w:line="321" w:lineRule="auto"/>
        <w:ind w:left="123" w:right="485" w:hanging="10"/>
        <w:jc w:val="center"/>
      </w:pPr>
      <w:r>
        <w:t xml:space="preserve">- для водонапорного или гидропневматического бака при производительности насоса или насосной установки, равной или превышающей максимальный часовой расход, </w:t>
      </w:r>
    </w:p>
    <w:p w:rsidR="00054445" w:rsidRDefault="007672DD">
      <w:pPr>
        <w:spacing w:after="40"/>
        <w:ind w:left="142" w:firstLine="0"/>
        <w:jc w:val="left"/>
      </w:pPr>
      <w:r>
        <w:rPr>
          <w:noProof/>
        </w:rPr>
        <w:drawing>
          <wp:inline distT="0" distB="0" distL="0" distR="0">
            <wp:extent cx="2028355" cy="463296"/>
            <wp:effectExtent l="0" t="0" r="0" b="0"/>
            <wp:docPr id="4777" name="Picture 4777"/>
            <wp:cNvGraphicFramePr/>
            <a:graphic xmlns:a="http://schemas.openxmlformats.org/drawingml/2006/main">
              <a:graphicData uri="http://schemas.openxmlformats.org/drawingml/2006/picture">
                <pic:pic xmlns:pic="http://schemas.openxmlformats.org/drawingml/2006/picture">
                  <pic:nvPicPr>
                    <pic:cNvPr id="4777" name="Picture 4777"/>
                    <pic:cNvPicPr/>
                  </pic:nvPicPr>
                  <pic:blipFill>
                    <a:blip r:embed="rId64"/>
                    <a:stretch>
                      <a:fillRect/>
                    </a:stretch>
                  </pic:blipFill>
                  <pic:spPr>
                    <a:xfrm>
                      <a:off x="0" y="0"/>
                      <a:ext cx="2028355" cy="463296"/>
                    </a:xfrm>
                    <a:prstGeom prst="rect">
                      <a:avLst/>
                    </a:prstGeom>
                  </pic:spPr>
                </pic:pic>
              </a:graphicData>
            </a:graphic>
          </wp:inline>
        </w:drawing>
      </w:r>
    </w:p>
    <w:p w:rsidR="00054445" w:rsidRDefault="007672DD">
      <w:pPr>
        <w:spacing w:line="310" w:lineRule="auto"/>
        <w:ind w:left="127" w:right="6511"/>
      </w:pPr>
      <w:r>
        <w:t xml:space="preserve">где </w:t>
      </w:r>
      <w:proofErr w:type="spellStart"/>
      <w:r>
        <w:rPr>
          <w:i/>
        </w:rPr>
        <w:t>q</w:t>
      </w:r>
      <w:proofErr w:type="spellEnd"/>
      <w:r>
        <w:rPr>
          <w:i/>
        </w:rPr>
        <w:t xml:space="preserve"> </w:t>
      </w:r>
      <w:proofErr w:type="spellStart"/>
      <w:r>
        <w:rPr>
          <w:i/>
          <w:sz w:val="16"/>
        </w:rPr>
        <w:t>hr</w:t>
      </w:r>
      <w:r>
        <w:t>включений</w:t>
      </w:r>
      <w:proofErr w:type="spellEnd"/>
      <w:r>
        <w:t xml:space="preserve"> насосной установки. </w:t>
      </w:r>
    </w:p>
    <w:p w:rsidR="00054445" w:rsidRDefault="007672DD">
      <w:pPr>
        <w:tabs>
          <w:tab w:val="center" w:pos="3243"/>
          <w:tab w:val="center" w:pos="7156"/>
        </w:tabs>
        <w:spacing w:after="341"/>
        <w:ind w:left="0" w:firstLine="0"/>
        <w:jc w:val="left"/>
      </w:pPr>
      <w:r>
        <w:rPr>
          <w:rFonts w:ascii="Calibri" w:eastAsia="Calibri" w:hAnsi="Calibri" w:cs="Calibri"/>
          <w:sz w:val="22"/>
        </w:rPr>
        <w:tab/>
      </w:r>
      <w:proofErr w:type="spellStart"/>
      <w:r>
        <w:rPr>
          <w:i/>
          <w:vertAlign w:val="superscript"/>
        </w:rPr>
        <w:t>sp</w:t>
      </w:r>
      <w:proofErr w:type="spellEnd"/>
      <w:r>
        <w:t xml:space="preserve">- часовой расход воды, подаваемый насосами, м </w:t>
      </w:r>
      <w:r>
        <w:tab/>
      </w:r>
      <w:r>
        <w:rPr>
          <w:vertAlign w:val="superscript"/>
        </w:rPr>
        <w:t>3</w:t>
      </w:r>
      <w:r>
        <w:t xml:space="preserve">/ч; n - допустимое число </w:t>
      </w:r>
    </w:p>
    <w:p w:rsidR="00054445" w:rsidRDefault="007672DD">
      <w:pPr>
        <w:spacing w:after="43"/>
        <w:ind w:left="127" w:right="463"/>
      </w:pPr>
      <w:r>
        <w:t xml:space="preserve">Для водонапорного бака или резервуара при производительности насосной установки менее максимального часового расхода </w:t>
      </w:r>
    </w:p>
    <w:p w:rsidR="00054445" w:rsidRDefault="007672DD">
      <w:pPr>
        <w:spacing w:after="0"/>
        <w:ind w:left="142" w:firstLine="0"/>
        <w:jc w:val="left"/>
      </w:pPr>
      <w:r>
        <w:rPr>
          <w:noProof/>
        </w:rPr>
        <w:drawing>
          <wp:inline distT="0" distB="0" distL="0" distR="0">
            <wp:extent cx="2390458" cy="411480"/>
            <wp:effectExtent l="0" t="0" r="0" b="0"/>
            <wp:docPr id="4779" name="Picture 4779"/>
            <wp:cNvGraphicFramePr/>
            <a:graphic xmlns:a="http://schemas.openxmlformats.org/drawingml/2006/main">
              <a:graphicData uri="http://schemas.openxmlformats.org/drawingml/2006/picture">
                <pic:pic xmlns:pic="http://schemas.openxmlformats.org/drawingml/2006/picture">
                  <pic:nvPicPr>
                    <pic:cNvPr id="4779" name="Picture 4779"/>
                    <pic:cNvPicPr/>
                  </pic:nvPicPr>
                  <pic:blipFill>
                    <a:blip r:embed="rId65"/>
                    <a:stretch>
                      <a:fillRect/>
                    </a:stretch>
                  </pic:blipFill>
                  <pic:spPr>
                    <a:xfrm>
                      <a:off x="0" y="0"/>
                      <a:ext cx="2390458" cy="411480"/>
                    </a:xfrm>
                    <a:prstGeom prst="rect">
                      <a:avLst/>
                    </a:prstGeom>
                  </pic:spPr>
                </pic:pic>
              </a:graphicData>
            </a:graphic>
          </wp:inline>
        </w:drawing>
      </w:r>
    </w:p>
    <w:p w:rsidR="00054445" w:rsidRDefault="007672DD">
      <w:pPr>
        <w:spacing w:after="41" w:line="250" w:lineRule="auto"/>
        <w:ind w:left="137" w:hanging="10"/>
        <w:jc w:val="left"/>
      </w:pPr>
      <w:proofErr w:type="spellStart"/>
      <w:r>
        <w:t>где</w:t>
      </w:r>
      <w:r>
        <w:rPr>
          <w:i/>
        </w:rPr>
        <w:t>Т</w:t>
      </w:r>
      <w:proofErr w:type="spellEnd"/>
      <w:r>
        <w:t xml:space="preserve">- расчетное время потребления воды, ч; </w:t>
      </w:r>
      <w:r>
        <w:rPr>
          <w:i/>
        </w:rPr>
        <w:t xml:space="preserve">q — </w:t>
      </w:r>
      <w:r>
        <w:t xml:space="preserve">средний часовой расход воды, Литература: [2] §3.2.1-3.2.2, [2] §3.2.4, [2] §3.2.5, [2] §3.2.7, [2] §3.2.6, [2] §3.2.8-3.2.9, [2] </w:t>
      </w:r>
    </w:p>
    <w:p w:rsidR="00054445" w:rsidRDefault="007672DD">
      <w:pPr>
        <w:spacing w:after="0"/>
        <w:ind w:left="108" w:hanging="10"/>
        <w:jc w:val="left"/>
      </w:pPr>
      <w:r>
        <w:t xml:space="preserve">§3.2.8-3.2.9, </w:t>
      </w:r>
      <w:r>
        <w:rPr>
          <w:rFonts w:ascii="Calibri" w:eastAsia="Calibri" w:hAnsi="Calibri" w:cs="Calibri"/>
          <w:sz w:val="22"/>
        </w:rPr>
        <w:t>[5] §3, [6] §2, [2]  §3.2.10,</w:t>
      </w:r>
    </w:p>
    <w:p w:rsidR="00054445" w:rsidRDefault="00054445">
      <w:pPr>
        <w:spacing w:after="63"/>
        <w:ind w:firstLine="0"/>
        <w:jc w:val="left"/>
      </w:pPr>
    </w:p>
    <w:p w:rsidR="00054445" w:rsidRDefault="007672DD">
      <w:pPr>
        <w:ind w:left="108" w:right="466" w:hanging="10"/>
        <w:jc w:val="left"/>
      </w:pPr>
      <w:r>
        <w:rPr>
          <w:b/>
        </w:rPr>
        <w:t xml:space="preserve">Тема 3 Системы горячего водоснабжения. </w:t>
      </w:r>
    </w:p>
    <w:p w:rsidR="00054445" w:rsidRDefault="00054445">
      <w:pPr>
        <w:spacing w:after="0"/>
        <w:ind w:firstLine="0"/>
        <w:jc w:val="left"/>
      </w:pPr>
    </w:p>
    <w:p w:rsidR="00054445" w:rsidRDefault="007672DD">
      <w:pPr>
        <w:spacing w:line="317" w:lineRule="auto"/>
        <w:ind w:left="108" w:right="466" w:hanging="10"/>
        <w:jc w:val="left"/>
      </w:pPr>
      <w:r>
        <w:rPr>
          <w:b/>
        </w:rPr>
        <w:t xml:space="preserve">Практическая работа №12Конструирование и вычерчивание сетей горячего водопровода на планах здания, размещение оборудования. </w:t>
      </w:r>
    </w:p>
    <w:p w:rsidR="00054445" w:rsidRDefault="007672DD">
      <w:pPr>
        <w:spacing w:after="3" w:line="322" w:lineRule="auto"/>
        <w:ind w:left="123" w:hanging="10"/>
        <w:jc w:val="left"/>
      </w:pPr>
      <w:r>
        <w:rPr>
          <w:i/>
        </w:rPr>
        <w:t xml:space="preserve">Цель практической работы - закрепление на практике изученного теоретического материала: </w:t>
      </w:r>
    </w:p>
    <w:p w:rsidR="00054445" w:rsidRDefault="007672DD">
      <w:pPr>
        <w:spacing w:after="72"/>
        <w:ind w:left="127" w:right="463"/>
      </w:pPr>
      <w:r>
        <w:t xml:space="preserve">Системы и схемы сетей централизованного горячего водоснабжения.  </w:t>
      </w:r>
    </w:p>
    <w:p w:rsidR="00054445" w:rsidRDefault="007672DD">
      <w:pPr>
        <w:ind w:left="127" w:right="463"/>
      </w:pPr>
      <w:r>
        <w:t xml:space="preserve">Схемы подключения водонагревателей к тепловой сети. </w:t>
      </w:r>
    </w:p>
    <w:p w:rsidR="00054445" w:rsidRDefault="007672DD">
      <w:pPr>
        <w:spacing w:after="43"/>
        <w:ind w:left="127" w:right="463"/>
      </w:pPr>
      <w:r>
        <w:t xml:space="preserve">Особенности сети: схемы, циркуляционный трубопровод, компенсация линейных удлинений, </w:t>
      </w:r>
      <w:proofErr w:type="spellStart"/>
      <w:r>
        <w:t>воздухоудаление</w:t>
      </w:r>
      <w:proofErr w:type="spellEnd"/>
      <w:r>
        <w:t xml:space="preserve">. </w:t>
      </w:r>
    </w:p>
    <w:p w:rsidR="00054445" w:rsidRDefault="00054445">
      <w:pPr>
        <w:spacing w:after="53"/>
        <w:ind w:firstLine="0"/>
        <w:jc w:val="left"/>
      </w:pPr>
    </w:p>
    <w:p w:rsidR="00054445" w:rsidRDefault="007672DD">
      <w:pPr>
        <w:spacing w:after="71"/>
        <w:ind w:left="123" w:hanging="10"/>
        <w:jc w:val="left"/>
      </w:pPr>
      <w:r>
        <w:rPr>
          <w:i/>
        </w:rPr>
        <w:t xml:space="preserve">Вид задания для практической работы: </w:t>
      </w:r>
    </w:p>
    <w:p w:rsidR="00054445" w:rsidRDefault="007672DD">
      <w:pPr>
        <w:spacing w:line="321" w:lineRule="auto"/>
        <w:ind w:left="127" w:right="463"/>
      </w:pPr>
      <w:r>
        <w:t xml:space="preserve">На основании </w:t>
      </w:r>
      <w:proofErr w:type="spellStart"/>
      <w:r>
        <w:t>предложенныхданных</w:t>
      </w:r>
      <w:proofErr w:type="spellEnd"/>
      <w:r>
        <w:t xml:space="preserve"> сконструировать и вычертить сеть горячего водопровода на планах здания, размещение оборудования </w:t>
      </w:r>
    </w:p>
    <w:p w:rsidR="00054445" w:rsidRDefault="00054445">
      <w:pPr>
        <w:spacing w:after="54"/>
        <w:ind w:firstLine="0"/>
        <w:jc w:val="left"/>
      </w:pPr>
    </w:p>
    <w:p w:rsidR="00054445" w:rsidRDefault="007672DD">
      <w:pPr>
        <w:spacing w:after="3"/>
        <w:ind w:left="831" w:hanging="10"/>
        <w:jc w:val="left"/>
      </w:pPr>
      <w:r>
        <w:rPr>
          <w:i/>
        </w:rPr>
        <w:t xml:space="preserve">Выбор системы и схемы внутреннего водопровода </w:t>
      </w:r>
    </w:p>
    <w:p w:rsidR="00054445" w:rsidRDefault="00054445">
      <w:pPr>
        <w:spacing w:after="45"/>
        <w:ind w:left="821" w:firstLine="0"/>
        <w:jc w:val="left"/>
      </w:pPr>
    </w:p>
    <w:p w:rsidR="00054445" w:rsidRDefault="007672DD">
      <w:pPr>
        <w:spacing w:after="35"/>
        <w:ind w:left="127" w:right="463" w:firstLine="708"/>
      </w:pPr>
      <w:r>
        <w:t>Для хозяйственно-бытовых и производственных нужд подаётся горячая вода с температурой от 45 до 70</w:t>
      </w:r>
      <w:r>
        <w:rPr>
          <w:vertAlign w:val="superscript"/>
        </w:rPr>
        <w:t>о</w:t>
      </w:r>
      <w:r>
        <w:t xml:space="preserve">С. Качество горячей воды, подаваемой в систему горячего водоснабжения, должно отвечать требованиям ГОСТ 2874-82. </w:t>
      </w:r>
    </w:p>
    <w:p w:rsidR="00054445" w:rsidRDefault="007672DD">
      <w:pPr>
        <w:ind w:left="127" w:right="463" w:firstLine="708"/>
      </w:pPr>
      <w:r>
        <w:t xml:space="preserve">В общем виде система горячего водоснабжения состоит из тех же элементов, что и система холодного водоснабжения. В зависимости от режима и объема потребления горячей воды на хозяйственно-питьевые нужды зданий и сооружений различного назначения </w:t>
      </w:r>
      <w:proofErr w:type="spellStart"/>
      <w:r>
        <w:t>следуетпредусматривать</w:t>
      </w:r>
      <w:proofErr w:type="spellEnd"/>
      <w:r>
        <w:t xml:space="preserve"> системы централизованного водоснабжения или местные водонагреватели. </w:t>
      </w:r>
    </w:p>
    <w:p w:rsidR="00054445" w:rsidRDefault="007672DD">
      <w:pPr>
        <w:spacing w:after="27"/>
        <w:ind w:left="127" w:right="463" w:firstLine="708"/>
      </w:pPr>
      <w:r>
        <w:t xml:space="preserve">Системы горячего водоснабжения следует проектировать с учетом требований [3].Конструкция водоразборной и запорной арматуры должна обеспечивать плавное закрывание и открывание потока </w:t>
      </w:r>
      <w:proofErr w:type="spellStart"/>
      <w:r>
        <w:t>воды</w:t>
      </w:r>
      <w:proofErr w:type="gramStart"/>
      <w:r>
        <w:t>.Д</w:t>
      </w:r>
      <w:proofErr w:type="gramEnd"/>
      <w:r>
        <w:t>опускается</w:t>
      </w:r>
      <w:proofErr w:type="spellEnd"/>
      <w:r>
        <w:t xml:space="preserve"> при обосновании применять вентили диаметром 50мм. </w:t>
      </w:r>
    </w:p>
    <w:p w:rsidR="00054445" w:rsidRDefault="007672DD">
      <w:pPr>
        <w:spacing w:after="0"/>
        <w:ind w:left="0" w:right="826" w:firstLine="0"/>
        <w:jc w:val="right"/>
      </w:pPr>
      <w:r>
        <w:rPr>
          <w:noProof/>
        </w:rPr>
        <w:drawing>
          <wp:inline distT="0" distB="0" distL="0" distR="0">
            <wp:extent cx="5207508" cy="3139440"/>
            <wp:effectExtent l="0" t="0" r="0" b="0"/>
            <wp:docPr id="4881" name="Picture 4881"/>
            <wp:cNvGraphicFramePr/>
            <a:graphic xmlns:a="http://schemas.openxmlformats.org/drawingml/2006/main">
              <a:graphicData uri="http://schemas.openxmlformats.org/drawingml/2006/picture">
                <pic:pic xmlns:pic="http://schemas.openxmlformats.org/drawingml/2006/picture">
                  <pic:nvPicPr>
                    <pic:cNvPr id="4881" name="Picture 4881"/>
                    <pic:cNvPicPr/>
                  </pic:nvPicPr>
                  <pic:blipFill>
                    <a:blip r:embed="rId66"/>
                    <a:stretch>
                      <a:fillRect/>
                    </a:stretch>
                  </pic:blipFill>
                  <pic:spPr>
                    <a:xfrm>
                      <a:off x="0" y="0"/>
                      <a:ext cx="5207508" cy="3139440"/>
                    </a:xfrm>
                    <a:prstGeom prst="rect">
                      <a:avLst/>
                    </a:prstGeom>
                  </pic:spPr>
                </pic:pic>
              </a:graphicData>
            </a:graphic>
          </wp:inline>
        </w:drawing>
      </w:r>
    </w:p>
    <w:p w:rsidR="00054445" w:rsidRDefault="007672DD">
      <w:pPr>
        <w:spacing w:after="44"/>
        <w:ind w:left="127" w:right="463" w:firstLine="708"/>
      </w:pPr>
      <w:r>
        <w:t xml:space="preserve">Установку запорной арматуры на внутренних водопроводных сетях надлежит предусматривать: на каждом </w:t>
      </w:r>
      <w:proofErr w:type="spellStart"/>
      <w:r>
        <w:t>вводе</w:t>
      </w:r>
      <w:proofErr w:type="gramStart"/>
      <w:r>
        <w:t>;у</w:t>
      </w:r>
      <w:proofErr w:type="spellEnd"/>
      <w:proofErr w:type="gramEnd"/>
      <w:r>
        <w:t xml:space="preserve"> основания стояков хозяйственно-питьевой или производственной сети в зданиях высотой 6 этажа и боле на ответвлениях, питающих 5 водоразборных точек и более; на ответвлениях от магистральных линий </w:t>
      </w:r>
      <w:proofErr w:type="spellStart"/>
      <w:r>
        <w:t>водопровода;на</w:t>
      </w:r>
      <w:proofErr w:type="spellEnd"/>
      <w:r>
        <w:t xml:space="preserve"> ответвлениях в каждую </w:t>
      </w:r>
      <w:proofErr w:type="spellStart"/>
      <w:r>
        <w:t>квартируна</w:t>
      </w:r>
      <w:proofErr w:type="spellEnd"/>
      <w:r>
        <w:t xml:space="preserve"> ответвлениях трубопровода к секционным узлам. </w:t>
      </w:r>
    </w:p>
    <w:p w:rsidR="00054445" w:rsidRDefault="007672DD">
      <w:pPr>
        <w:spacing w:after="73"/>
        <w:ind w:left="127" w:right="463" w:firstLine="708"/>
      </w:pPr>
      <w:r>
        <w:t xml:space="preserve">Магистрали прокладываются под потолком подвала сверху от магистралей холодного водопровода для предотвращения конденсата. Для спуска воды во время ремонта принимается уклон 0.002÷0.005 в сторону. Стояки прокладываются в местах наибольшей расположенности санитарных приборов (в санузле), строго вертикально с допустимым отклонением не более 2 ммна1 м. трубы. </w:t>
      </w:r>
    </w:p>
    <w:p w:rsidR="00054445" w:rsidRDefault="007672DD">
      <w:pPr>
        <w:ind w:left="821" w:right="463"/>
      </w:pPr>
      <w:r>
        <w:t xml:space="preserve"> Для учета расхода воды применяется на трубопроводе </w:t>
      </w:r>
      <w:proofErr w:type="spellStart"/>
      <w:r>
        <w:t>крыльчатыйводосчётчик</w:t>
      </w:r>
      <w:proofErr w:type="spellEnd"/>
      <w:proofErr w:type="gramStart"/>
      <w:r>
        <w:t xml:space="preserve"> .</w:t>
      </w:r>
      <w:proofErr w:type="gramEnd"/>
    </w:p>
    <w:p w:rsidR="00054445" w:rsidRDefault="007672DD">
      <w:pPr>
        <w:spacing w:after="64"/>
        <w:ind w:left="127" w:right="463" w:firstLine="708"/>
      </w:pPr>
      <w:r>
        <w:lastRenderedPageBreak/>
        <w:t xml:space="preserve">Чтобы не было больших </w:t>
      </w:r>
      <w:proofErr w:type="spellStart"/>
      <w:r>
        <w:t>теплопотерь</w:t>
      </w:r>
      <w:proofErr w:type="spellEnd"/>
      <w:r>
        <w:t xml:space="preserve"> и остывания воды на трубах делают теплоизоляцию</w:t>
      </w:r>
      <w:proofErr w:type="gramStart"/>
      <w:r>
        <w:t xml:space="preserve"> .</w:t>
      </w:r>
      <w:proofErr w:type="gramEnd"/>
    </w:p>
    <w:p w:rsidR="00054445" w:rsidRDefault="007672DD">
      <w:pPr>
        <w:ind w:left="127" w:right="463" w:firstLine="708"/>
      </w:pPr>
      <w:r>
        <w:t xml:space="preserve">В качестве водоразборной арматуры используют смесители, в качестве запорной – вентили, устанавливаемые у оснований и вверху стояков, на квартирных разводках. На магистралях монтируются задвижки. </w:t>
      </w:r>
    </w:p>
    <w:p w:rsidR="00054445" w:rsidRDefault="00054445">
      <w:pPr>
        <w:spacing w:after="36"/>
        <w:ind w:firstLine="0"/>
        <w:jc w:val="left"/>
      </w:pPr>
    </w:p>
    <w:p w:rsidR="00054445" w:rsidRDefault="007672DD">
      <w:pPr>
        <w:ind w:left="127" w:right="463"/>
      </w:pPr>
      <w:r>
        <w:t xml:space="preserve">Литература: [2]  §4.1, [5] §2, [2]  §4.2, [5] §9, [5] §7, [4] §48-50, [4] §40-43 </w:t>
      </w:r>
    </w:p>
    <w:p w:rsidR="00054445" w:rsidRDefault="00054445">
      <w:pPr>
        <w:spacing w:after="0"/>
        <w:ind w:firstLine="0"/>
        <w:jc w:val="left"/>
      </w:pPr>
    </w:p>
    <w:p w:rsidR="00054445" w:rsidRDefault="007672DD">
      <w:pPr>
        <w:spacing w:line="317" w:lineRule="auto"/>
        <w:ind w:left="108" w:right="466" w:hanging="10"/>
        <w:jc w:val="left"/>
      </w:pPr>
      <w:r>
        <w:rPr>
          <w:b/>
        </w:rPr>
        <w:t xml:space="preserve">Практическая работа №13 Построение аксонометрической схемы горячего водопровода по ранее выполненным сетям на планах здания. </w:t>
      </w:r>
    </w:p>
    <w:p w:rsidR="00054445" w:rsidRDefault="00054445">
      <w:pPr>
        <w:spacing w:after="53"/>
        <w:ind w:firstLine="0"/>
        <w:jc w:val="left"/>
      </w:pPr>
    </w:p>
    <w:p w:rsidR="00054445" w:rsidRDefault="007672DD">
      <w:pPr>
        <w:spacing w:after="3" w:line="322" w:lineRule="auto"/>
        <w:ind w:left="123" w:hanging="10"/>
        <w:jc w:val="left"/>
      </w:pPr>
      <w:r>
        <w:rPr>
          <w:i/>
        </w:rPr>
        <w:t xml:space="preserve">Цель практической работы - закрепление на практике изученного теоретического материала: </w:t>
      </w:r>
    </w:p>
    <w:p w:rsidR="00054445" w:rsidRDefault="007672DD">
      <w:pPr>
        <w:spacing w:after="72"/>
        <w:ind w:left="127" w:right="463"/>
      </w:pPr>
      <w:r>
        <w:t xml:space="preserve">Оборудование для приготовления горячей воды, его виды, область применения. </w:t>
      </w:r>
    </w:p>
    <w:p w:rsidR="00054445" w:rsidRDefault="007672DD">
      <w:pPr>
        <w:ind w:left="127" w:right="463"/>
      </w:pPr>
      <w:r>
        <w:t xml:space="preserve">Схемы подключения водонагревателей к тепловой сети. </w:t>
      </w:r>
    </w:p>
    <w:p w:rsidR="00054445" w:rsidRDefault="007672DD">
      <w:pPr>
        <w:spacing w:after="43"/>
        <w:ind w:left="127" w:right="463"/>
      </w:pPr>
      <w:r>
        <w:t xml:space="preserve">Особенности сети: схемы, циркуляционный трубопровод, компенсация линейных удлинений, </w:t>
      </w:r>
      <w:proofErr w:type="spellStart"/>
      <w:r>
        <w:t>воздухоудаление</w:t>
      </w:r>
      <w:proofErr w:type="spellEnd"/>
      <w:r>
        <w:t xml:space="preserve">. </w:t>
      </w:r>
    </w:p>
    <w:p w:rsidR="00054445" w:rsidRDefault="00054445">
      <w:pPr>
        <w:spacing w:after="53"/>
        <w:ind w:firstLine="0"/>
        <w:jc w:val="left"/>
      </w:pPr>
    </w:p>
    <w:p w:rsidR="00054445" w:rsidRDefault="007672DD">
      <w:pPr>
        <w:spacing w:after="70"/>
        <w:ind w:left="123" w:hanging="10"/>
        <w:jc w:val="left"/>
      </w:pPr>
      <w:r>
        <w:rPr>
          <w:i/>
        </w:rPr>
        <w:t xml:space="preserve">Вид задания для практической работы: </w:t>
      </w:r>
    </w:p>
    <w:p w:rsidR="00054445" w:rsidRDefault="007672DD">
      <w:pPr>
        <w:spacing w:line="321" w:lineRule="auto"/>
        <w:ind w:left="127" w:right="463"/>
      </w:pPr>
      <w:r>
        <w:t xml:space="preserve">На основании предложенных данных построить аксонометрическую схему горячего водопровода по ранее выполненным сетям на планах здания. </w:t>
      </w:r>
    </w:p>
    <w:p w:rsidR="00054445" w:rsidRDefault="00054445">
      <w:pPr>
        <w:spacing w:after="53"/>
        <w:ind w:firstLine="0"/>
        <w:jc w:val="left"/>
      </w:pPr>
    </w:p>
    <w:p w:rsidR="00054445" w:rsidRDefault="007672DD">
      <w:pPr>
        <w:pStyle w:val="2"/>
        <w:ind w:left="357" w:right="706"/>
      </w:pPr>
      <w:r>
        <w:t xml:space="preserve">Построение аксонометрической схемы водопроводной сети здания </w:t>
      </w:r>
    </w:p>
    <w:p w:rsidR="00054445" w:rsidRDefault="00054445">
      <w:pPr>
        <w:spacing w:after="0"/>
        <w:ind w:firstLine="0"/>
        <w:jc w:val="left"/>
      </w:pPr>
    </w:p>
    <w:p w:rsidR="00054445" w:rsidRDefault="007672DD">
      <w:pPr>
        <w:spacing w:after="4" w:line="268" w:lineRule="auto"/>
        <w:ind w:left="98" w:right="461" w:firstLine="698"/>
        <w:jc w:val="left"/>
      </w:pPr>
      <w:r>
        <w:t xml:space="preserve">На плане типового этажа выбирается место расположения водопроводного стояка, от которого производится разводка по </w:t>
      </w:r>
      <w:proofErr w:type="spellStart"/>
      <w:r>
        <w:t>водоразборкам</w:t>
      </w:r>
      <w:proofErr w:type="spellEnd"/>
      <w:r>
        <w:t xml:space="preserve">. Строится аксонометрическая схема поквартирной разводки. </w:t>
      </w:r>
    </w:p>
    <w:p w:rsidR="00054445" w:rsidRDefault="007672DD">
      <w:pPr>
        <w:spacing w:after="45" w:line="268" w:lineRule="auto"/>
        <w:ind w:left="98" w:right="461" w:firstLine="698"/>
        <w:jc w:val="left"/>
      </w:pPr>
      <w:r>
        <w:t xml:space="preserve">С плана типового этажа на план подвала переносятся водопроводные стояки и объединяются магистральной линией по </w:t>
      </w:r>
      <w:proofErr w:type="spellStart"/>
      <w:r>
        <w:t>наикрайчайшему</w:t>
      </w:r>
      <w:proofErr w:type="spellEnd"/>
      <w:r>
        <w:t xml:space="preserve"> расстоянию с вводом в здание. Если стояки располагаются по обе стороны относительно центральной оси здания, магистраль прокладывается над потолком подвала до центральной несущей стены здания. </w:t>
      </w:r>
    </w:p>
    <w:p w:rsidR="00054445" w:rsidRDefault="007672DD">
      <w:pPr>
        <w:spacing w:after="72"/>
        <w:ind w:left="127" w:right="463"/>
      </w:pPr>
      <w:r>
        <w:t xml:space="preserve">За вводом устанавливается водомерный узел, но не под жилым помещением. </w:t>
      </w:r>
    </w:p>
    <w:p w:rsidR="00054445" w:rsidRDefault="007672DD">
      <w:pPr>
        <w:ind w:left="821" w:right="463"/>
      </w:pPr>
      <w:r>
        <w:t xml:space="preserve">Строится аксонометрическая схема сети внутреннего водопровода.  </w:t>
      </w:r>
    </w:p>
    <w:p w:rsidR="00054445" w:rsidRDefault="007672DD">
      <w:pPr>
        <w:spacing w:after="64"/>
        <w:ind w:left="127" w:right="463" w:firstLine="708"/>
      </w:pPr>
      <w:r>
        <w:t xml:space="preserve">На аксонометрической схеме сети внутреннего водопровода выбирается расчетное направление и диктующая точка.  </w:t>
      </w:r>
    </w:p>
    <w:p w:rsidR="00054445" w:rsidRDefault="007672DD">
      <w:pPr>
        <w:spacing w:line="320" w:lineRule="auto"/>
        <w:ind w:left="127" w:right="463" w:firstLine="708"/>
      </w:pPr>
      <w:r>
        <w:t xml:space="preserve">Диктующая точка – это самая высоко расположенная и удаленная от ввода водоразборная точка. </w:t>
      </w:r>
    </w:p>
    <w:p w:rsidR="00054445" w:rsidRDefault="007672DD">
      <w:pPr>
        <w:spacing w:line="320" w:lineRule="auto"/>
        <w:ind w:left="127" w:right="463" w:firstLine="708"/>
      </w:pPr>
      <w:r>
        <w:t xml:space="preserve">Расчетное направление – это направление по водоразборной сети от ввода до диктующей точки. </w:t>
      </w:r>
    </w:p>
    <w:p w:rsidR="00054445" w:rsidRDefault="007672DD">
      <w:pPr>
        <w:spacing w:after="71"/>
        <w:ind w:left="821" w:right="463"/>
      </w:pPr>
      <w:r>
        <w:t xml:space="preserve">Расчетное направление разбивается на расчетные участки. </w:t>
      </w:r>
    </w:p>
    <w:p w:rsidR="00054445" w:rsidRDefault="007672DD">
      <w:pPr>
        <w:spacing w:after="4" w:line="268" w:lineRule="auto"/>
        <w:ind w:left="98" w:right="461" w:firstLine="698"/>
        <w:jc w:val="left"/>
      </w:pPr>
      <w:r>
        <w:t xml:space="preserve">Запроектированная сеть внутреннего водопровода – тупиковая с нижней разводкой, состоит из магистральных, распределительных водопроводов и подводок к водоразборным устройствам. </w:t>
      </w:r>
    </w:p>
    <w:p w:rsidR="00054445" w:rsidRDefault="007672DD">
      <w:pPr>
        <w:spacing w:after="44" w:line="268" w:lineRule="auto"/>
        <w:ind w:left="98" w:right="461" w:firstLine="698"/>
        <w:jc w:val="left"/>
      </w:pPr>
      <w:r>
        <w:lastRenderedPageBreak/>
        <w:t xml:space="preserve">Труба проходит по кратчайшему расстоянию и труба ввода перпендикулярна наружной стене здания с учетом i = 0,003 – 0,005 от здания к наружной водопроводной сети, для возможности опорожнения системы. </w:t>
      </w:r>
    </w:p>
    <w:p w:rsidR="00054445" w:rsidRDefault="00054445">
      <w:pPr>
        <w:spacing w:after="1"/>
        <w:ind w:firstLine="0"/>
        <w:jc w:val="left"/>
      </w:pPr>
    </w:p>
    <w:p w:rsidR="00054445" w:rsidRDefault="007672DD">
      <w:pPr>
        <w:spacing w:after="0"/>
        <w:ind w:left="0" w:right="2695" w:firstLine="0"/>
        <w:jc w:val="center"/>
      </w:pPr>
      <w:r>
        <w:rPr>
          <w:noProof/>
        </w:rPr>
        <w:drawing>
          <wp:inline distT="0" distB="0" distL="0" distR="0">
            <wp:extent cx="4376928" cy="3381756"/>
            <wp:effectExtent l="0" t="0" r="0" b="0"/>
            <wp:docPr id="5074" name="Picture 5074"/>
            <wp:cNvGraphicFramePr/>
            <a:graphic xmlns:a="http://schemas.openxmlformats.org/drawingml/2006/main">
              <a:graphicData uri="http://schemas.openxmlformats.org/drawingml/2006/picture">
                <pic:pic xmlns:pic="http://schemas.openxmlformats.org/drawingml/2006/picture">
                  <pic:nvPicPr>
                    <pic:cNvPr id="5074" name="Picture 5074"/>
                    <pic:cNvPicPr/>
                  </pic:nvPicPr>
                  <pic:blipFill>
                    <a:blip r:embed="rId67"/>
                    <a:stretch>
                      <a:fillRect/>
                    </a:stretch>
                  </pic:blipFill>
                  <pic:spPr>
                    <a:xfrm>
                      <a:off x="0" y="0"/>
                      <a:ext cx="4376928" cy="3381756"/>
                    </a:xfrm>
                    <a:prstGeom prst="rect">
                      <a:avLst/>
                    </a:prstGeom>
                  </pic:spPr>
                </pic:pic>
              </a:graphicData>
            </a:graphic>
          </wp:inline>
        </w:drawing>
      </w:r>
    </w:p>
    <w:p w:rsidR="00054445" w:rsidRDefault="00054445">
      <w:pPr>
        <w:spacing w:after="0"/>
        <w:ind w:firstLine="0"/>
        <w:jc w:val="left"/>
      </w:pPr>
    </w:p>
    <w:p w:rsidR="00054445" w:rsidRDefault="007672DD">
      <w:pPr>
        <w:spacing w:after="44"/>
        <w:ind w:left="127" w:right="463" w:firstLine="708"/>
      </w:pPr>
      <w:r>
        <w:t xml:space="preserve">Для учета расхода потребляемой воды, в подвале здания устанавливают водомерный узел с отводной линией, расположенной на высоте 0,2м от пола подвала. </w:t>
      </w:r>
    </w:p>
    <w:p w:rsidR="00054445" w:rsidRDefault="00054445">
      <w:pPr>
        <w:spacing w:after="36"/>
        <w:ind w:firstLine="0"/>
        <w:jc w:val="left"/>
      </w:pPr>
    </w:p>
    <w:p w:rsidR="00054445" w:rsidRDefault="007672DD">
      <w:pPr>
        <w:ind w:left="127" w:right="463"/>
      </w:pPr>
      <w:r>
        <w:t xml:space="preserve">Литература: [2]  §4.1, [5] §2, [2]  §4.2, [5] §9, [5] §7, [4] §48-50, [4] §40-43 </w:t>
      </w:r>
    </w:p>
    <w:p w:rsidR="00054445" w:rsidRDefault="00054445">
      <w:pPr>
        <w:spacing w:after="64"/>
        <w:ind w:firstLine="0"/>
        <w:jc w:val="left"/>
      </w:pPr>
    </w:p>
    <w:p w:rsidR="00054445" w:rsidRDefault="007672DD">
      <w:pPr>
        <w:spacing w:line="317" w:lineRule="auto"/>
        <w:ind w:left="108" w:right="466" w:hanging="10"/>
        <w:jc w:val="left"/>
      </w:pPr>
      <w:r>
        <w:rPr>
          <w:b/>
        </w:rPr>
        <w:t xml:space="preserve">Практическая работа №14 Определение расходов воды и тепла в системе горячего водоснабжения. </w:t>
      </w:r>
    </w:p>
    <w:p w:rsidR="00054445" w:rsidRDefault="00054445">
      <w:pPr>
        <w:spacing w:after="48"/>
        <w:ind w:firstLine="0"/>
        <w:jc w:val="left"/>
      </w:pPr>
    </w:p>
    <w:p w:rsidR="00054445" w:rsidRDefault="007672DD">
      <w:pPr>
        <w:spacing w:after="3" w:line="322" w:lineRule="auto"/>
        <w:ind w:left="123" w:hanging="10"/>
        <w:jc w:val="left"/>
      </w:pPr>
      <w:r>
        <w:rPr>
          <w:i/>
        </w:rPr>
        <w:t xml:space="preserve">Цель практической работы - закрепление на практике изученного теоретического материала: </w:t>
      </w:r>
    </w:p>
    <w:p w:rsidR="00054445" w:rsidRDefault="007672DD">
      <w:pPr>
        <w:spacing w:after="65"/>
        <w:ind w:left="127" w:right="463"/>
      </w:pPr>
      <w:r>
        <w:t xml:space="preserve">Особенности сети: схемы, циркуляционный трубопровод, компенсация линейных удлинений, </w:t>
      </w:r>
      <w:proofErr w:type="spellStart"/>
      <w:r>
        <w:t>воздухоудаление</w:t>
      </w:r>
      <w:proofErr w:type="spellEnd"/>
      <w:r>
        <w:t xml:space="preserve">. </w:t>
      </w:r>
    </w:p>
    <w:p w:rsidR="00054445" w:rsidRDefault="007672DD">
      <w:pPr>
        <w:ind w:left="127" w:right="463"/>
      </w:pPr>
      <w:r>
        <w:t xml:space="preserve">Определение расходов воды и тепла в системе горячего водоснабжения. </w:t>
      </w:r>
    </w:p>
    <w:p w:rsidR="00054445" w:rsidRDefault="00054445">
      <w:pPr>
        <w:spacing w:after="53"/>
        <w:ind w:firstLine="0"/>
        <w:jc w:val="left"/>
      </w:pPr>
    </w:p>
    <w:p w:rsidR="00054445" w:rsidRDefault="007672DD">
      <w:pPr>
        <w:spacing w:after="72"/>
        <w:ind w:left="123" w:hanging="10"/>
        <w:jc w:val="left"/>
      </w:pPr>
      <w:r>
        <w:rPr>
          <w:i/>
        </w:rPr>
        <w:t xml:space="preserve">Вид задания для практической работы: </w:t>
      </w:r>
    </w:p>
    <w:p w:rsidR="00054445" w:rsidRDefault="007672DD">
      <w:pPr>
        <w:spacing w:line="320" w:lineRule="auto"/>
        <w:ind w:left="127" w:right="463"/>
      </w:pPr>
      <w:r>
        <w:t xml:space="preserve">На основании предложенных данных определить расход воды и тепла в системе горячего водоснабжения. </w:t>
      </w:r>
    </w:p>
    <w:p w:rsidR="00054445" w:rsidRDefault="00054445">
      <w:pPr>
        <w:spacing w:after="54"/>
        <w:ind w:firstLine="0"/>
        <w:jc w:val="left"/>
      </w:pPr>
    </w:p>
    <w:p w:rsidR="00054445" w:rsidRDefault="007672DD">
      <w:pPr>
        <w:spacing w:after="1"/>
        <w:ind w:left="357" w:right="710" w:hanging="10"/>
        <w:jc w:val="center"/>
      </w:pPr>
      <w:r>
        <w:rPr>
          <w:i/>
        </w:rPr>
        <w:t xml:space="preserve">Определение расхода воды на нужды горячего водоснабжения </w:t>
      </w:r>
    </w:p>
    <w:p w:rsidR="00054445" w:rsidRDefault="00054445">
      <w:pPr>
        <w:spacing w:after="54"/>
        <w:ind w:left="0" w:right="302" w:firstLine="0"/>
        <w:jc w:val="center"/>
      </w:pPr>
    </w:p>
    <w:p w:rsidR="00054445" w:rsidRDefault="007672DD">
      <w:pPr>
        <w:pStyle w:val="2"/>
        <w:ind w:left="357" w:right="705"/>
      </w:pPr>
      <w:r>
        <w:t xml:space="preserve">Определяется максимальный секундный расход воды </w:t>
      </w:r>
    </w:p>
    <w:p w:rsidR="00054445" w:rsidRDefault="00054445">
      <w:pPr>
        <w:spacing w:after="155"/>
        <w:ind w:firstLine="0"/>
        <w:jc w:val="left"/>
      </w:pPr>
    </w:p>
    <w:p w:rsidR="00054445" w:rsidRDefault="007672DD">
      <w:pPr>
        <w:spacing w:after="3" w:line="373" w:lineRule="auto"/>
        <w:ind w:left="500" w:right="6008" w:hanging="387"/>
        <w:jc w:val="left"/>
      </w:pPr>
      <w:proofErr w:type="spellStart"/>
      <w:r>
        <w:rPr>
          <w:i/>
        </w:rPr>
        <w:lastRenderedPageBreak/>
        <w:t>q</w:t>
      </w:r>
      <w:proofErr w:type="gramStart"/>
      <w:r>
        <w:rPr>
          <w:i/>
          <w:sz w:val="14"/>
        </w:rPr>
        <w:t>в</w:t>
      </w:r>
      <w:proofErr w:type="gramEnd"/>
      <w:r>
        <w:rPr>
          <w:i/>
          <w:sz w:val="14"/>
        </w:rPr>
        <w:t>h</w:t>
      </w:r>
      <w:r>
        <w:rPr>
          <w:rFonts w:ascii="Segoe UI Symbol" w:eastAsia="Segoe UI Symbol" w:hAnsi="Segoe UI Symbol" w:cs="Segoe UI Symbol"/>
        </w:rPr>
        <w:t>=</w:t>
      </w:r>
      <w:proofErr w:type="spellEnd"/>
      <w:r>
        <w:rPr>
          <w:rFonts w:ascii="Segoe UI Symbol" w:eastAsia="Segoe UI Symbol" w:hAnsi="Segoe UI Symbol" w:cs="Segoe UI Symbol"/>
        </w:rPr>
        <w:t xml:space="preserve"> </w:t>
      </w:r>
      <w:r>
        <w:t>5</w:t>
      </w:r>
      <w:r>
        <w:rPr>
          <w:i/>
        </w:rPr>
        <w:t>q</w:t>
      </w:r>
      <w:r>
        <w:rPr>
          <w:sz w:val="14"/>
        </w:rPr>
        <w:t>0</w:t>
      </w:r>
      <w:r>
        <w:rPr>
          <w:i/>
          <w:sz w:val="14"/>
        </w:rPr>
        <w:t>h</w:t>
      </w:r>
      <w:r>
        <w:rPr>
          <w:i/>
        </w:rPr>
        <w:t xml:space="preserve">α л/с,  </w:t>
      </w:r>
      <w:r>
        <w:rPr>
          <w:i/>
        </w:rPr>
        <w:tab/>
      </w:r>
      <w:r>
        <w:tab/>
      </w:r>
      <w:r>
        <w:tab/>
      </w:r>
      <w:proofErr w:type="spellStart"/>
      <w:r>
        <w:rPr>
          <w:i/>
        </w:rPr>
        <w:t>q</w:t>
      </w:r>
      <w:r>
        <w:rPr>
          <w:i/>
          <w:sz w:val="21"/>
          <w:vertAlign w:val="superscript"/>
        </w:rPr>
        <w:t>h</w:t>
      </w:r>
      <w:proofErr w:type="spellEnd"/>
    </w:p>
    <w:p w:rsidR="00054445" w:rsidRDefault="007672DD">
      <w:pPr>
        <w:ind w:left="1422" w:right="463" w:hanging="1295"/>
      </w:pPr>
      <w:r>
        <w:t xml:space="preserve">где </w:t>
      </w:r>
      <w:r>
        <w:rPr>
          <w:sz w:val="21"/>
          <w:vertAlign w:val="superscript"/>
        </w:rPr>
        <w:t xml:space="preserve">0 </w:t>
      </w:r>
      <w:r>
        <w:rPr>
          <w:b/>
        </w:rPr>
        <w:t>–</w:t>
      </w:r>
      <w:r>
        <w:t xml:space="preserve">нормативный секундный расход горячей воды одним водоразборным устройством </w:t>
      </w:r>
      <w:proofErr w:type="spellStart"/>
      <w:r>
        <w:rPr>
          <w:i/>
        </w:rPr>
        <w:t>q</w:t>
      </w:r>
      <w:r>
        <w:rPr>
          <w:i/>
          <w:sz w:val="22"/>
          <w:vertAlign w:val="superscript"/>
        </w:rPr>
        <w:t>h</w:t>
      </w:r>
      <w:proofErr w:type="spellEnd"/>
    </w:p>
    <w:p w:rsidR="00054445" w:rsidRDefault="007672DD">
      <w:pPr>
        <w:ind w:left="127" w:right="463"/>
      </w:pPr>
      <w:r>
        <w:t xml:space="preserve">[1, прил. 3], </w:t>
      </w:r>
      <w:r>
        <w:rPr>
          <w:sz w:val="22"/>
          <w:vertAlign w:val="superscript"/>
        </w:rPr>
        <w:t xml:space="preserve">0 </w:t>
      </w:r>
      <w:r>
        <w:t xml:space="preserve">=0,18л/с; </w:t>
      </w:r>
    </w:p>
    <w:p w:rsidR="00054445" w:rsidRDefault="007672DD">
      <w:pPr>
        <w:spacing w:line="414" w:lineRule="auto"/>
        <w:ind w:left="127" w:right="463"/>
      </w:pPr>
      <w:r>
        <w:rPr>
          <w:rFonts w:ascii="Segoe UI Symbol" w:eastAsia="Segoe UI Symbol" w:hAnsi="Segoe UI Symbol" w:cs="Segoe UI Symbol"/>
          <w:sz w:val="39"/>
          <w:vertAlign w:val="superscript"/>
        </w:rPr>
        <w:t>α</w:t>
      </w:r>
      <w:r>
        <w:t xml:space="preserve">- коэффициент, определяемый в зависимости от общего числа приборов </w:t>
      </w:r>
      <w:r>
        <w:rPr>
          <w:i/>
        </w:rPr>
        <w:t xml:space="preserve">N </w:t>
      </w:r>
      <w:r>
        <w:t xml:space="preserve">на расчетном участке сети и вероятности их действия </w:t>
      </w:r>
      <w:proofErr w:type="spellStart"/>
      <w:r>
        <w:rPr>
          <w:i/>
        </w:rPr>
        <w:t>P</w:t>
      </w:r>
      <w:r>
        <w:rPr>
          <w:i/>
          <w:sz w:val="22"/>
          <w:vertAlign w:val="superscript"/>
        </w:rPr>
        <w:t>h</w:t>
      </w:r>
      <w:proofErr w:type="spellEnd"/>
      <w:r>
        <w:t xml:space="preserve"> [1, прил.4]. </w:t>
      </w:r>
    </w:p>
    <w:p w:rsidR="00054445" w:rsidRDefault="00054445">
      <w:pPr>
        <w:spacing w:after="49"/>
        <w:ind w:firstLine="0"/>
        <w:jc w:val="left"/>
      </w:pPr>
    </w:p>
    <w:p w:rsidR="00054445" w:rsidRDefault="007672DD">
      <w:pPr>
        <w:spacing w:after="195"/>
        <w:ind w:left="108" w:right="457" w:hanging="10"/>
      </w:pPr>
      <w:r>
        <w:rPr>
          <w:u w:val="single" w:color="000000"/>
        </w:rPr>
        <w:t>Вероятность использования санитарно-технических приборов:</w:t>
      </w:r>
    </w:p>
    <w:p w:rsidR="00054445" w:rsidRDefault="004905A1">
      <w:pPr>
        <w:tabs>
          <w:tab w:val="center" w:pos="1214"/>
        </w:tabs>
        <w:spacing w:after="0"/>
        <w:ind w:left="0" w:firstLine="0"/>
        <w:jc w:val="left"/>
      </w:pPr>
      <w:r w:rsidRPr="004905A1">
        <w:rPr>
          <w:rFonts w:ascii="Calibri" w:eastAsia="Calibri" w:hAnsi="Calibri" w:cs="Calibri"/>
          <w:noProof/>
          <w:sz w:val="22"/>
        </w:rPr>
        <w:pict>
          <v:group id="Group 78723" o:spid="_x0000_s1267" style="position:absolute;margin-left:34.75pt;margin-top:12pt;width:53.2pt;height:.05pt;z-index:251659776" coordsize="6758,3">
            <v:shape id="Shape 5108" o:spid="_x0000_s1268" style="position:absolute;width:6758;height:0" coordsize="675879,0" path="m,l675879,e" filled="f" fillcolor="black" strokeweight=".011mm">
              <v:fill opacity="0"/>
              <v:stroke miterlimit="10" joinstyle="miter" endcap="square"/>
            </v:shape>
          </v:group>
        </w:pict>
      </w:r>
      <w:proofErr w:type="spellStart"/>
      <w:r w:rsidR="007672DD">
        <w:rPr>
          <w:i/>
        </w:rPr>
        <w:t>P</w:t>
      </w:r>
      <w:r w:rsidR="007672DD">
        <w:rPr>
          <w:i/>
          <w:sz w:val="14"/>
        </w:rPr>
        <w:t>h</w:t>
      </w:r>
      <w:r w:rsidR="007672DD">
        <w:rPr>
          <w:rFonts w:ascii="Segoe UI Symbol" w:eastAsia="Segoe UI Symbol" w:hAnsi="Segoe UI Symbol" w:cs="Segoe UI Symbol"/>
          <w:sz w:val="37"/>
          <w:vertAlign w:val="subscript"/>
        </w:rPr>
        <w:t>=</w:t>
      </w:r>
      <w:proofErr w:type="spellEnd"/>
      <w:r w:rsidR="007672DD">
        <w:rPr>
          <w:rFonts w:ascii="Segoe UI Symbol" w:eastAsia="Segoe UI Symbol" w:hAnsi="Segoe UI Symbol" w:cs="Segoe UI Symbol"/>
          <w:sz w:val="37"/>
          <w:vertAlign w:val="subscript"/>
        </w:rPr>
        <w:tab/>
      </w:r>
      <w:proofErr w:type="spellStart"/>
      <w:r w:rsidR="007672DD">
        <w:rPr>
          <w:i/>
        </w:rPr>
        <w:t>q</w:t>
      </w:r>
      <w:r w:rsidR="007672DD">
        <w:rPr>
          <w:i/>
          <w:sz w:val="14"/>
        </w:rPr>
        <w:t>hr</w:t>
      </w:r>
      <w:r w:rsidR="007672DD">
        <w:rPr>
          <w:i/>
          <w:sz w:val="22"/>
          <w:vertAlign w:val="superscript"/>
        </w:rPr>
        <w:t>h</w:t>
      </w:r>
      <w:r w:rsidR="007672DD">
        <w:rPr>
          <w:sz w:val="14"/>
        </w:rPr>
        <w:t>.</w:t>
      </w:r>
      <w:r w:rsidR="007672DD">
        <w:rPr>
          <w:i/>
          <w:sz w:val="14"/>
        </w:rPr>
        <w:t>u</w:t>
      </w:r>
      <w:r w:rsidR="007672DD">
        <w:rPr>
          <w:rFonts w:ascii="Segoe UI Symbol" w:eastAsia="Segoe UI Symbol" w:hAnsi="Segoe UI Symbol" w:cs="Segoe UI Symbol"/>
          <w:sz w:val="37"/>
          <w:vertAlign w:val="superscript"/>
        </w:rPr>
        <w:t>⋅</w:t>
      </w:r>
      <w:r w:rsidR="007672DD">
        <w:rPr>
          <w:i/>
        </w:rPr>
        <w:t>U</w:t>
      </w:r>
      <w:proofErr w:type="spellEnd"/>
    </w:p>
    <w:p w:rsidR="00054445" w:rsidRDefault="007672DD">
      <w:pPr>
        <w:tabs>
          <w:tab w:val="center" w:pos="1293"/>
          <w:tab w:val="center" w:pos="2237"/>
          <w:tab w:val="center" w:pos="2945"/>
        </w:tabs>
        <w:spacing w:after="133" w:line="250" w:lineRule="auto"/>
        <w:ind w:left="0" w:firstLine="0"/>
        <w:jc w:val="left"/>
      </w:pPr>
      <w:r>
        <w:rPr>
          <w:rFonts w:ascii="Calibri" w:eastAsia="Calibri" w:hAnsi="Calibri" w:cs="Calibri"/>
          <w:sz w:val="22"/>
        </w:rPr>
        <w:tab/>
      </w:r>
      <w:r>
        <w:rPr>
          <w:i/>
          <w:sz w:val="37"/>
          <w:vertAlign w:val="superscript"/>
        </w:rPr>
        <w:t>q</w:t>
      </w:r>
      <w:r>
        <w:rPr>
          <w:noProof/>
        </w:rPr>
        <w:drawing>
          <wp:inline distT="0" distB="0" distL="0" distR="0">
            <wp:extent cx="576072" cy="173736"/>
            <wp:effectExtent l="0" t="0" r="0" b="0"/>
            <wp:docPr id="90852" name="Picture 90852"/>
            <wp:cNvGraphicFramePr/>
            <a:graphic xmlns:a="http://schemas.openxmlformats.org/drawingml/2006/main">
              <a:graphicData uri="http://schemas.openxmlformats.org/drawingml/2006/picture">
                <pic:pic xmlns:pic="http://schemas.openxmlformats.org/drawingml/2006/picture">
                  <pic:nvPicPr>
                    <pic:cNvPr id="90852" name="Picture 90852"/>
                    <pic:cNvPicPr/>
                  </pic:nvPicPr>
                  <pic:blipFill>
                    <a:blip r:embed="rId68"/>
                    <a:stretch>
                      <a:fillRect/>
                    </a:stretch>
                  </pic:blipFill>
                  <pic:spPr>
                    <a:xfrm>
                      <a:off x="0" y="0"/>
                      <a:ext cx="576072" cy="173736"/>
                    </a:xfrm>
                    <a:prstGeom prst="rect">
                      <a:avLst/>
                    </a:prstGeom>
                  </pic:spPr>
                </pic:pic>
              </a:graphicData>
            </a:graphic>
          </wp:inline>
        </w:drawing>
      </w:r>
      <w:r>
        <w:t xml:space="preserve"> ,  </w:t>
      </w:r>
      <w:r>
        <w:tab/>
      </w:r>
      <w:r>
        <w:tab/>
      </w:r>
    </w:p>
    <w:p w:rsidR="00054445" w:rsidRDefault="007672DD">
      <w:pPr>
        <w:spacing w:line="321" w:lineRule="auto"/>
        <w:ind w:left="3193" w:right="1406" w:hanging="3066"/>
      </w:pPr>
      <w:r>
        <w:t xml:space="preserve">где </w:t>
      </w:r>
      <w:proofErr w:type="spellStart"/>
      <w:r>
        <w:rPr>
          <w:i/>
        </w:rPr>
        <w:t>q</w:t>
      </w:r>
      <w:r>
        <w:rPr>
          <w:i/>
          <w:sz w:val="21"/>
          <w:vertAlign w:val="superscript"/>
        </w:rPr>
        <w:t>hr</w:t>
      </w:r>
      <w:r>
        <w:rPr>
          <w:i/>
          <w:sz w:val="14"/>
        </w:rPr>
        <w:t>h</w:t>
      </w:r>
      <w:r>
        <w:rPr>
          <w:sz w:val="21"/>
          <w:vertAlign w:val="superscript"/>
        </w:rPr>
        <w:t>.</w:t>
      </w:r>
      <w:r>
        <w:rPr>
          <w:i/>
          <w:sz w:val="21"/>
          <w:vertAlign w:val="superscript"/>
        </w:rPr>
        <w:t>u</w:t>
      </w:r>
      <w:proofErr w:type="spellEnd"/>
      <w:r>
        <w:t xml:space="preserve"> - норма расхода горячей воды одним потребителем в час наибольшего </w:t>
      </w:r>
      <w:proofErr w:type="spellStart"/>
      <w:r>
        <w:rPr>
          <w:i/>
        </w:rPr>
        <w:t>q</w:t>
      </w:r>
      <w:r>
        <w:rPr>
          <w:i/>
          <w:sz w:val="21"/>
          <w:vertAlign w:val="superscript"/>
        </w:rPr>
        <w:t>h</w:t>
      </w:r>
      <w:proofErr w:type="spellEnd"/>
    </w:p>
    <w:p w:rsidR="00054445" w:rsidRDefault="007672DD">
      <w:pPr>
        <w:ind w:left="127" w:right="463"/>
      </w:pPr>
      <w:r>
        <w:t xml:space="preserve">водопотребления [1, прил. 3], </w:t>
      </w:r>
      <w:r>
        <w:rPr>
          <w:i/>
          <w:sz w:val="21"/>
          <w:vertAlign w:val="superscript"/>
        </w:rPr>
        <w:t>hr</w:t>
      </w:r>
      <w:r>
        <w:rPr>
          <w:sz w:val="21"/>
          <w:vertAlign w:val="superscript"/>
        </w:rPr>
        <w:t>.</w:t>
      </w:r>
      <w:r>
        <w:rPr>
          <w:i/>
          <w:sz w:val="21"/>
          <w:vertAlign w:val="superscript"/>
        </w:rPr>
        <w:t>u</w:t>
      </w:r>
      <w:r>
        <w:rPr>
          <w:rFonts w:ascii="Segoe UI Symbol" w:eastAsia="Segoe UI Symbol" w:hAnsi="Segoe UI Symbol" w:cs="Segoe UI Symbol"/>
          <w:sz w:val="37"/>
          <w:vertAlign w:val="superscript"/>
        </w:rPr>
        <w:t>=</w:t>
      </w:r>
      <w:r>
        <w:t xml:space="preserve">10 л/(ч чел); </w:t>
      </w:r>
    </w:p>
    <w:p w:rsidR="00054445" w:rsidRDefault="007672DD">
      <w:pPr>
        <w:spacing w:after="3"/>
        <w:ind w:left="123" w:hanging="10"/>
        <w:jc w:val="left"/>
      </w:pPr>
      <w:r>
        <w:rPr>
          <w:i/>
          <w:sz w:val="25"/>
        </w:rPr>
        <w:t>N</w:t>
      </w:r>
      <w:r>
        <w:rPr>
          <w:rFonts w:ascii="Segoe UI Symbol" w:eastAsia="Segoe UI Symbol" w:hAnsi="Segoe UI Symbol" w:cs="Segoe UI Symbol"/>
          <w:sz w:val="25"/>
        </w:rPr>
        <w:t>=</w:t>
      </w:r>
      <w:r>
        <w:rPr>
          <w:sz w:val="25"/>
        </w:rPr>
        <w:t>84</w:t>
      </w:r>
      <w:r>
        <w:rPr>
          <w:i/>
        </w:rPr>
        <w:t xml:space="preserve"> шт., </w:t>
      </w:r>
      <w:r>
        <w:rPr>
          <w:i/>
          <w:sz w:val="25"/>
        </w:rPr>
        <w:t>U</w:t>
      </w:r>
      <w:r>
        <w:rPr>
          <w:rFonts w:ascii="Segoe UI Symbol" w:eastAsia="Segoe UI Symbol" w:hAnsi="Segoe UI Symbol" w:cs="Segoe UI Symbol"/>
          <w:sz w:val="25"/>
        </w:rPr>
        <w:t>=</w:t>
      </w:r>
      <w:r>
        <w:rPr>
          <w:sz w:val="25"/>
        </w:rPr>
        <w:t>105</w:t>
      </w:r>
      <w:r>
        <w:rPr>
          <w:i/>
        </w:rPr>
        <w:t xml:space="preserve">чел., </w:t>
      </w:r>
    </w:p>
    <w:p w:rsidR="00054445" w:rsidRDefault="00054445">
      <w:pPr>
        <w:spacing w:after="185"/>
        <w:ind w:firstLine="0"/>
        <w:jc w:val="left"/>
      </w:pPr>
    </w:p>
    <w:p w:rsidR="00054445" w:rsidRDefault="007672DD">
      <w:pPr>
        <w:tabs>
          <w:tab w:val="center" w:pos="947"/>
          <w:tab w:val="center" w:pos="1393"/>
          <w:tab w:val="center" w:pos="1840"/>
          <w:tab w:val="center" w:pos="2637"/>
          <w:tab w:val="center" w:pos="3852"/>
        </w:tabs>
        <w:spacing w:after="116" w:line="250" w:lineRule="auto"/>
        <w:ind w:left="0" w:firstLine="0"/>
        <w:jc w:val="left"/>
      </w:pPr>
      <w:r>
        <w:rPr>
          <w:noProof/>
        </w:rPr>
        <w:drawing>
          <wp:anchor distT="0" distB="0" distL="114300" distR="114300" simplePos="0" relativeHeight="251644416" behindDoc="0" locked="0" layoutInCell="1" allowOverlap="0">
            <wp:simplePos x="0" y="0"/>
            <wp:positionH relativeFrom="column">
              <wp:posOffset>304457</wp:posOffset>
            </wp:positionH>
            <wp:positionV relativeFrom="paragraph">
              <wp:posOffset>40501</wp:posOffset>
            </wp:positionV>
            <wp:extent cx="1786128" cy="280416"/>
            <wp:effectExtent l="0" t="0" r="0" b="0"/>
            <wp:wrapSquare wrapText="bothSides"/>
            <wp:docPr id="90853" name="Picture 90853"/>
            <wp:cNvGraphicFramePr/>
            <a:graphic xmlns:a="http://schemas.openxmlformats.org/drawingml/2006/main">
              <a:graphicData uri="http://schemas.openxmlformats.org/drawingml/2006/picture">
                <pic:pic xmlns:pic="http://schemas.openxmlformats.org/drawingml/2006/picture">
                  <pic:nvPicPr>
                    <pic:cNvPr id="90853" name="Picture 90853"/>
                    <pic:cNvPicPr/>
                  </pic:nvPicPr>
                  <pic:blipFill>
                    <a:blip r:embed="rId69"/>
                    <a:stretch>
                      <a:fillRect/>
                    </a:stretch>
                  </pic:blipFill>
                  <pic:spPr>
                    <a:xfrm>
                      <a:off x="0" y="0"/>
                      <a:ext cx="1786128" cy="280416"/>
                    </a:xfrm>
                    <a:prstGeom prst="rect">
                      <a:avLst/>
                    </a:prstGeom>
                  </pic:spPr>
                </pic:pic>
              </a:graphicData>
            </a:graphic>
          </wp:anchor>
        </w:drawing>
      </w:r>
      <w:proofErr w:type="spellStart"/>
      <w:r>
        <w:rPr>
          <w:i/>
        </w:rPr>
        <w:t>P</w:t>
      </w:r>
      <w:r>
        <w:rPr>
          <w:i/>
          <w:sz w:val="14"/>
        </w:rPr>
        <w:t>h</w:t>
      </w:r>
      <w:proofErr w:type="spellEnd"/>
      <w:r>
        <w:rPr>
          <w:i/>
          <w:sz w:val="14"/>
        </w:rPr>
        <w:tab/>
      </w:r>
      <w:proofErr w:type="spellStart"/>
      <w:r>
        <w:rPr>
          <w:i/>
          <w:u w:val="single" w:color="000000"/>
        </w:rPr>
        <w:t>q</w:t>
      </w:r>
      <w:r>
        <w:rPr>
          <w:i/>
          <w:sz w:val="14"/>
        </w:rPr>
        <w:t>h</w:t>
      </w:r>
      <w:proofErr w:type="spellEnd"/>
      <w:r>
        <w:rPr>
          <w:i/>
          <w:sz w:val="14"/>
        </w:rPr>
        <w:tab/>
      </w:r>
      <w:r>
        <w:rPr>
          <w:rFonts w:ascii="Segoe UI Symbol" w:eastAsia="Segoe UI Symbol" w:hAnsi="Segoe UI Symbol" w:cs="Segoe UI Symbol"/>
        </w:rPr>
        <w:t>⋅</w:t>
      </w:r>
      <w:r>
        <w:rPr>
          <w:i/>
          <w:u w:val="single" w:color="000000"/>
        </w:rPr>
        <w:t>U</w:t>
      </w:r>
      <w:r>
        <w:rPr>
          <w:i/>
          <w:u w:val="single" w:color="000000"/>
        </w:rPr>
        <w:tab/>
      </w:r>
      <w:r>
        <w:rPr>
          <w:rFonts w:ascii="Segoe UI Symbol" w:eastAsia="Segoe UI Symbol" w:hAnsi="Segoe UI Symbol" w:cs="Segoe UI Symbol"/>
        </w:rPr>
        <w:t>=</w:t>
      </w:r>
      <w:r>
        <w:rPr>
          <w:rFonts w:ascii="Segoe UI Symbol" w:eastAsia="Segoe UI Symbol" w:hAnsi="Segoe UI Symbol" w:cs="Segoe UI Symbol"/>
        </w:rPr>
        <w:tab/>
      </w:r>
      <w:r w:rsidR="004905A1" w:rsidRPr="004905A1">
        <w:rPr>
          <w:rFonts w:ascii="Calibri" w:eastAsia="Calibri" w:hAnsi="Calibri" w:cs="Calibri"/>
          <w:noProof/>
          <w:sz w:val="22"/>
        </w:rPr>
      </w:r>
      <w:r w:rsidR="004905A1" w:rsidRPr="004905A1">
        <w:rPr>
          <w:rFonts w:ascii="Calibri" w:eastAsia="Calibri" w:hAnsi="Calibri" w:cs="Calibri"/>
          <w:noProof/>
          <w:sz w:val="22"/>
        </w:rPr>
        <w:pict>
          <v:group id="Group 78724" o:spid="_x0000_s1265" style="width:67.4pt;height:.5pt;mso-position-horizontal-relative:char;mso-position-vertical-relative:line" coordsize="8556,63">
            <v:shape id="Shape 5158" o:spid="_x0000_s1266" style="position:absolute;width:8556;height:0" coordsize="855688,0" path="m,l855688,e" filled="f" fillcolor="black" strokeweight=".17672mm">
              <v:fill opacity="0"/>
              <v:stroke miterlimit="10" joinstyle="miter" endcap="square"/>
            </v:shape>
            <w10:wrap type="none"/>
            <w10:anchorlock/>
          </v:group>
        </w:pict>
      </w:r>
      <w:r>
        <w:t>10</w:t>
      </w:r>
      <w:r>
        <w:rPr>
          <w:rFonts w:ascii="Segoe UI Symbol" w:eastAsia="Segoe UI Symbol" w:hAnsi="Segoe UI Symbol" w:cs="Segoe UI Symbol"/>
        </w:rPr>
        <w:t>⋅</w:t>
      </w:r>
      <w:r>
        <w:t>105</w:t>
      </w:r>
      <w:r>
        <w:tab/>
      </w:r>
      <w:r>
        <w:rPr>
          <w:rFonts w:ascii="Segoe UI Symbol" w:eastAsia="Segoe UI Symbol" w:hAnsi="Segoe UI Symbol" w:cs="Segoe UI Symbol"/>
        </w:rPr>
        <w:t xml:space="preserve">= </w:t>
      </w:r>
      <w:r>
        <w:t>0,01929</w:t>
      </w:r>
    </w:p>
    <w:p w:rsidR="00054445" w:rsidRDefault="007672DD">
      <w:pPr>
        <w:tabs>
          <w:tab w:val="center" w:pos="845"/>
          <w:tab w:val="center" w:pos="1170"/>
          <w:tab w:val="center" w:pos="2422"/>
          <w:tab w:val="center" w:pos="2768"/>
          <w:tab w:val="center" w:pos="4391"/>
        </w:tabs>
        <w:spacing w:after="151"/>
        <w:ind w:left="0" w:firstLine="0"/>
        <w:jc w:val="left"/>
      </w:pPr>
      <w:r>
        <w:rPr>
          <w:rFonts w:ascii="Calibri" w:eastAsia="Calibri" w:hAnsi="Calibri" w:cs="Calibri"/>
          <w:sz w:val="22"/>
        </w:rPr>
        <w:tab/>
      </w:r>
      <w:r>
        <w:rPr>
          <w:sz w:val="22"/>
          <w:vertAlign w:val="subscript"/>
        </w:rPr>
        <w:t>0</w:t>
      </w:r>
      <w:r>
        <w:rPr>
          <w:sz w:val="22"/>
          <w:vertAlign w:val="subscript"/>
        </w:rPr>
        <w:tab/>
      </w:r>
      <w:r>
        <w:rPr>
          <w:rFonts w:ascii="Segoe UI Symbol" w:eastAsia="Segoe UI Symbol" w:hAnsi="Segoe UI Symbol" w:cs="Segoe UI Symbol"/>
        </w:rPr>
        <w:t>⋅</w:t>
      </w:r>
      <w:r>
        <w:rPr>
          <w:rFonts w:ascii="Segoe UI Symbol" w:eastAsia="Segoe UI Symbol" w:hAnsi="Segoe UI Symbol" w:cs="Segoe UI Symbol"/>
        </w:rPr>
        <w:tab/>
        <w:t>⋅</w:t>
      </w:r>
      <w:r>
        <w:rPr>
          <w:rFonts w:ascii="Segoe UI Symbol" w:eastAsia="Segoe UI Symbol" w:hAnsi="Segoe UI Symbol" w:cs="Segoe UI Symbol"/>
        </w:rPr>
        <w:tab/>
        <w:t>⋅</w:t>
      </w:r>
      <w:r>
        <w:rPr>
          <w:rFonts w:ascii="Segoe UI Symbol" w:eastAsia="Segoe UI Symbol" w:hAnsi="Segoe UI Symbol" w:cs="Segoe UI Symbol"/>
        </w:rPr>
        <w:tab/>
      </w:r>
      <w:r>
        <w:t xml:space="preserve">, </w:t>
      </w:r>
    </w:p>
    <w:p w:rsidR="00054445" w:rsidRDefault="007672DD">
      <w:pPr>
        <w:spacing w:after="218" w:line="250" w:lineRule="auto"/>
        <w:ind w:left="137" w:hanging="10"/>
        <w:jc w:val="left"/>
      </w:pPr>
      <w:proofErr w:type="spellStart"/>
      <w:r>
        <w:rPr>
          <w:i/>
        </w:rPr>
        <w:t>NP</w:t>
      </w:r>
      <w:r>
        <w:rPr>
          <w:i/>
          <w:sz w:val="22"/>
          <w:vertAlign w:val="superscript"/>
        </w:rPr>
        <w:t>h</w:t>
      </w:r>
      <w:r>
        <w:rPr>
          <w:rFonts w:ascii="Segoe UI Symbol" w:eastAsia="Segoe UI Symbol" w:hAnsi="Segoe UI Symbol" w:cs="Segoe UI Symbol"/>
        </w:rPr>
        <w:t>=</w:t>
      </w:r>
      <w:proofErr w:type="spellEnd"/>
      <w:r>
        <w:rPr>
          <w:rFonts w:ascii="Segoe UI Symbol" w:eastAsia="Segoe UI Symbol" w:hAnsi="Segoe UI Symbol" w:cs="Segoe UI Symbol"/>
        </w:rPr>
        <w:t xml:space="preserve"> </w:t>
      </w:r>
      <w:r>
        <w:t>84</w:t>
      </w:r>
      <w:r>
        <w:rPr>
          <w:rFonts w:ascii="Segoe UI Symbol" w:eastAsia="Segoe UI Symbol" w:hAnsi="Segoe UI Symbol" w:cs="Segoe UI Symbol"/>
        </w:rPr>
        <w:t>⋅</w:t>
      </w:r>
      <w:r>
        <w:t xml:space="preserve">0,01929 </w:t>
      </w:r>
      <w:r>
        <w:rPr>
          <w:rFonts w:ascii="Segoe UI Symbol" w:eastAsia="Segoe UI Symbol" w:hAnsi="Segoe UI Symbol" w:cs="Segoe UI Symbol"/>
        </w:rPr>
        <w:t>=</w:t>
      </w:r>
      <w:r>
        <w:t xml:space="preserve">1,62036. </w:t>
      </w:r>
    </w:p>
    <w:p w:rsidR="00054445" w:rsidRDefault="007672DD">
      <w:pPr>
        <w:spacing w:after="31"/>
        <w:ind w:left="127" w:right="463"/>
      </w:pPr>
      <w:r>
        <w:t xml:space="preserve">Используется метод интерполяции [1, прил.4]: </w:t>
      </w:r>
    </w:p>
    <w:p w:rsidR="00054445" w:rsidRDefault="007672DD">
      <w:pPr>
        <w:tabs>
          <w:tab w:val="center" w:pos="4328"/>
        </w:tabs>
        <w:spacing w:after="3"/>
        <w:ind w:left="0" w:firstLine="0"/>
        <w:jc w:val="left"/>
      </w:pPr>
      <w:r>
        <w:rPr>
          <w:noProof/>
        </w:rPr>
        <w:drawing>
          <wp:inline distT="0" distB="0" distL="0" distR="0">
            <wp:extent cx="2511552" cy="173736"/>
            <wp:effectExtent l="0" t="0" r="0" b="0"/>
            <wp:docPr id="90854" name="Picture 90854"/>
            <wp:cNvGraphicFramePr/>
            <a:graphic xmlns:a="http://schemas.openxmlformats.org/drawingml/2006/main">
              <a:graphicData uri="http://schemas.openxmlformats.org/drawingml/2006/picture">
                <pic:pic xmlns:pic="http://schemas.openxmlformats.org/drawingml/2006/picture">
                  <pic:nvPicPr>
                    <pic:cNvPr id="90854" name="Picture 90854"/>
                    <pic:cNvPicPr/>
                  </pic:nvPicPr>
                  <pic:blipFill>
                    <a:blip r:embed="rId70"/>
                    <a:stretch>
                      <a:fillRect/>
                    </a:stretch>
                  </pic:blipFill>
                  <pic:spPr>
                    <a:xfrm>
                      <a:off x="0" y="0"/>
                      <a:ext cx="2511552" cy="173736"/>
                    </a:xfrm>
                    <a:prstGeom prst="rect">
                      <a:avLst/>
                    </a:prstGeom>
                  </pic:spPr>
                </pic:pic>
              </a:graphicData>
            </a:graphic>
          </wp:inline>
        </w:drawing>
      </w:r>
      <w:r>
        <w:rPr>
          <w:i/>
        </w:rPr>
        <w:t>,</w:t>
      </w:r>
      <w:r>
        <w:rPr>
          <w:i/>
        </w:rPr>
        <w:tab/>
        <w:t xml:space="preserve">л/с. </w:t>
      </w:r>
    </w:p>
    <w:p w:rsidR="00054445" w:rsidRDefault="00054445">
      <w:pPr>
        <w:spacing w:after="49"/>
        <w:ind w:firstLine="0"/>
        <w:jc w:val="left"/>
      </w:pPr>
    </w:p>
    <w:p w:rsidR="00054445" w:rsidRDefault="007672DD">
      <w:pPr>
        <w:pStyle w:val="2"/>
        <w:ind w:left="357" w:right="705"/>
      </w:pPr>
      <w:r>
        <w:t xml:space="preserve">Определяется максимальный часовой расход воды </w:t>
      </w:r>
    </w:p>
    <w:p w:rsidR="00054445" w:rsidRDefault="00054445">
      <w:pPr>
        <w:spacing w:after="138"/>
        <w:ind w:firstLine="0"/>
        <w:jc w:val="left"/>
      </w:pPr>
    </w:p>
    <w:p w:rsidR="00054445" w:rsidRDefault="007672DD">
      <w:pPr>
        <w:spacing w:line="487" w:lineRule="auto"/>
        <w:ind w:left="477" w:right="1342" w:hanging="350"/>
      </w:pPr>
      <w:proofErr w:type="spellStart"/>
      <w:r>
        <w:rPr>
          <w:i/>
        </w:rPr>
        <w:t>q</w:t>
      </w:r>
      <w:r>
        <w:rPr>
          <w:i/>
          <w:sz w:val="14"/>
        </w:rPr>
        <w:t>hrh</w:t>
      </w:r>
      <w:r>
        <w:rPr>
          <w:rFonts w:ascii="Segoe UI Symbol" w:eastAsia="Segoe UI Symbol" w:hAnsi="Segoe UI Symbol" w:cs="Segoe UI Symbol"/>
        </w:rPr>
        <w:t>=</w:t>
      </w:r>
      <w:proofErr w:type="spellEnd"/>
      <w:r>
        <w:rPr>
          <w:rFonts w:ascii="Segoe UI Symbol" w:eastAsia="Segoe UI Symbol" w:hAnsi="Segoe UI Symbol" w:cs="Segoe UI Symbol"/>
        </w:rPr>
        <w:t xml:space="preserve"> </w:t>
      </w:r>
      <w:r>
        <w:t>0,005</w:t>
      </w:r>
      <w:r>
        <w:rPr>
          <w:i/>
        </w:rPr>
        <w:t>q</w:t>
      </w:r>
      <w:r>
        <w:rPr>
          <w:sz w:val="14"/>
        </w:rPr>
        <w:t>0</w:t>
      </w:r>
      <w:r>
        <w:rPr>
          <w:i/>
          <w:sz w:val="14"/>
        </w:rPr>
        <w:t>h</w:t>
      </w:r>
      <w:r>
        <w:rPr>
          <w:sz w:val="14"/>
        </w:rPr>
        <w:t>.</w:t>
      </w:r>
      <w:r>
        <w:rPr>
          <w:i/>
          <w:sz w:val="14"/>
        </w:rPr>
        <w:t>hr</w:t>
      </w:r>
      <w:r>
        <w:rPr>
          <w:rFonts w:ascii="Segoe UI Symbol" w:eastAsia="Segoe UI Symbol" w:hAnsi="Segoe UI Symbol" w:cs="Segoe UI Symbol"/>
          <w:sz w:val="25"/>
        </w:rPr>
        <w:t>α</w:t>
      </w:r>
      <w:r>
        <w:rPr>
          <w:i/>
          <w:sz w:val="14"/>
        </w:rPr>
        <w:t>hr</w:t>
      </w:r>
      <w:r>
        <w:rPr>
          <w:i/>
        </w:rPr>
        <w:t>м</w:t>
      </w:r>
      <w:r>
        <w:rPr>
          <w:i/>
          <w:sz w:val="16"/>
        </w:rPr>
        <w:t>3</w:t>
      </w:r>
      <w:r>
        <w:rPr>
          <w:i/>
        </w:rPr>
        <w:t xml:space="preserve">/ч,  </w:t>
      </w:r>
      <w:r>
        <w:rPr>
          <w:i/>
        </w:rPr>
        <w:tab/>
      </w:r>
      <w:r>
        <w:rPr>
          <w:rFonts w:ascii="Segoe UI Symbol" w:eastAsia="Segoe UI Symbol" w:hAnsi="Segoe UI Symbol" w:cs="Segoe UI Symbol"/>
          <w:sz w:val="26"/>
        </w:rPr>
        <w:t>α</w:t>
      </w:r>
      <w:r>
        <w:rPr>
          <w:i/>
          <w:sz w:val="22"/>
          <w:vertAlign w:val="superscript"/>
        </w:rPr>
        <w:t>hr</w:t>
      </w:r>
      <w:r>
        <w:rPr>
          <w:b/>
        </w:rPr>
        <w:t>–</w:t>
      </w:r>
      <w:r>
        <w:t xml:space="preserve"> коэффициент, определяемый в зависимости от общего числа приборов </w:t>
      </w:r>
      <w:r>
        <w:rPr>
          <w:i/>
        </w:rPr>
        <w:t>N</w:t>
      </w:r>
      <w:r>
        <w:t xml:space="preserve">, </w:t>
      </w:r>
    </w:p>
    <w:p w:rsidR="00054445" w:rsidRDefault="007672DD">
      <w:pPr>
        <w:spacing w:after="256"/>
        <w:ind w:left="127" w:right="463"/>
      </w:pPr>
      <w:r>
        <w:t xml:space="preserve">где </w:t>
      </w:r>
    </w:p>
    <w:p w:rsidR="00054445" w:rsidRDefault="007672DD">
      <w:pPr>
        <w:spacing w:after="4" w:line="584" w:lineRule="auto"/>
        <w:ind w:left="98" w:right="461" w:firstLine="0"/>
        <w:jc w:val="left"/>
      </w:pPr>
      <w:r>
        <w:t xml:space="preserve">обслуживаемых проектируемой системой, и вероятности их </w:t>
      </w:r>
      <w:proofErr w:type="spellStart"/>
      <w:r>
        <w:t>использования</w:t>
      </w:r>
      <w:proofErr w:type="gramStart"/>
      <w:r>
        <w:rPr>
          <w:sz w:val="37"/>
          <w:vertAlign w:val="superscript"/>
        </w:rPr>
        <w:t>P</w:t>
      </w:r>
      <w:r>
        <w:rPr>
          <w:sz w:val="14"/>
        </w:rPr>
        <w:t>hr</w:t>
      </w:r>
      <w:r>
        <w:rPr>
          <w:i/>
          <w:sz w:val="22"/>
          <w:vertAlign w:val="superscript"/>
        </w:rPr>
        <w:t>h</w:t>
      </w:r>
      <w:proofErr w:type="spellEnd"/>
      <w:proofErr w:type="gramEnd"/>
      <w:r>
        <w:t xml:space="preserve"> [1, прил.4]; q</w:t>
      </w:r>
      <w:r>
        <w:rPr>
          <w:sz w:val="22"/>
          <w:vertAlign w:val="superscript"/>
        </w:rPr>
        <w:t>0</w:t>
      </w:r>
      <w:r>
        <w:rPr>
          <w:i/>
          <w:sz w:val="14"/>
        </w:rPr>
        <w:t>h</w:t>
      </w:r>
      <w:r>
        <w:rPr>
          <w:sz w:val="22"/>
          <w:vertAlign w:val="superscript"/>
        </w:rPr>
        <w:t>,hr</w:t>
      </w:r>
      <w:r>
        <w:rPr>
          <w:b/>
        </w:rPr>
        <w:t xml:space="preserve">– </w:t>
      </w:r>
      <w:r>
        <w:t>нормативный часовый расход горячей воды одним санитарно-техническим прибором[1, прил. 3], q</w:t>
      </w:r>
      <w:r>
        <w:rPr>
          <w:sz w:val="22"/>
          <w:vertAlign w:val="superscript"/>
        </w:rPr>
        <w:t>0</w:t>
      </w:r>
      <w:r>
        <w:rPr>
          <w:i/>
          <w:sz w:val="14"/>
        </w:rPr>
        <w:t>h</w:t>
      </w:r>
      <w:r>
        <w:rPr>
          <w:sz w:val="22"/>
          <w:vertAlign w:val="superscript"/>
        </w:rPr>
        <w:t xml:space="preserve">,hr </w:t>
      </w:r>
      <w:r>
        <w:rPr>
          <w:i/>
        </w:rPr>
        <w:t>=</w:t>
      </w:r>
      <w:r>
        <w:t xml:space="preserve">200 л/ч. </w:t>
      </w:r>
    </w:p>
    <w:p w:rsidR="00054445" w:rsidRDefault="00054445">
      <w:pPr>
        <w:spacing w:after="49"/>
        <w:ind w:firstLine="0"/>
        <w:jc w:val="left"/>
      </w:pPr>
    </w:p>
    <w:p w:rsidR="00054445" w:rsidRDefault="007672DD">
      <w:pPr>
        <w:spacing w:after="473"/>
        <w:ind w:left="108" w:right="3086" w:hanging="10"/>
      </w:pPr>
      <w:r>
        <w:rPr>
          <w:u w:val="single" w:color="000000"/>
        </w:rPr>
        <w:lastRenderedPageBreak/>
        <w:t xml:space="preserve">Вероятность использования санитарно-технических </w:t>
      </w:r>
      <w:proofErr w:type="spellStart"/>
      <w:r>
        <w:rPr>
          <w:u w:val="single" w:color="000000"/>
        </w:rPr>
        <w:t>приборов:</w:t>
      </w:r>
      <w:r>
        <w:rPr>
          <w:i/>
        </w:rPr>
        <w:t>P</w:t>
      </w:r>
      <w:r>
        <w:rPr>
          <w:i/>
          <w:sz w:val="14"/>
        </w:rPr>
        <w:t>hrh</w:t>
      </w:r>
      <w:r>
        <w:rPr>
          <w:rFonts w:ascii="Segoe UI Symbol" w:eastAsia="Segoe UI Symbol" w:hAnsi="Segoe UI Symbol" w:cs="Segoe UI Symbol"/>
        </w:rPr>
        <w:t>=</w:t>
      </w:r>
      <w:proofErr w:type="spellEnd"/>
      <w:r>
        <w:rPr>
          <w:rFonts w:ascii="Segoe UI Symbol" w:eastAsia="Segoe UI Symbol" w:hAnsi="Segoe UI Symbol" w:cs="Segoe UI Symbol"/>
        </w:rPr>
        <w:t xml:space="preserve"> </w:t>
      </w:r>
      <w:r>
        <w:rPr>
          <w:i/>
          <w:u w:val="single" w:color="000000"/>
        </w:rPr>
        <w:t>P</w:t>
      </w:r>
      <w:r>
        <w:rPr>
          <w:i/>
          <w:sz w:val="22"/>
          <w:vertAlign w:val="superscript"/>
        </w:rPr>
        <w:t>h</w:t>
      </w:r>
      <w:r>
        <w:rPr>
          <w:rFonts w:ascii="Segoe UI Symbol" w:eastAsia="Segoe UI Symbol" w:hAnsi="Segoe UI Symbol" w:cs="Segoe UI Symbol"/>
        </w:rPr>
        <w:t>⋅</w:t>
      </w:r>
      <w:r>
        <w:rPr>
          <w:u w:val="single" w:color="000000"/>
        </w:rPr>
        <w:t>3600</w:t>
      </w:r>
      <w:r>
        <w:rPr>
          <w:i/>
        </w:rPr>
        <w:t>q</w:t>
      </w:r>
      <w:r>
        <w:rPr>
          <w:sz w:val="14"/>
        </w:rPr>
        <w:t>0</w:t>
      </w:r>
      <w:r>
        <w:rPr>
          <w:i/>
          <w:sz w:val="14"/>
        </w:rPr>
        <w:t>h</w:t>
      </w:r>
      <w:r>
        <w:rPr>
          <w:sz w:val="14"/>
        </w:rPr>
        <w:t>.</w:t>
      </w:r>
      <w:r>
        <w:rPr>
          <w:i/>
          <w:sz w:val="14"/>
        </w:rPr>
        <w:t xml:space="preserve">hr </w:t>
      </w:r>
      <w:r>
        <w:rPr>
          <w:rFonts w:ascii="Segoe UI Symbol" w:eastAsia="Segoe UI Symbol" w:hAnsi="Segoe UI Symbol" w:cs="Segoe UI Symbol"/>
        </w:rPr>
        <w:t>⋅</w:t>
      </w:r>
      <w:r>
        <w:rPr>
          <w:i/>
          <w:u w:val="single" w:color="000000"/>
        </w:rPr>
        <w:t>q</w:t>
      </w:r>
      <w:r>
        <w:rPr>
          <w:sz w:val="22"/>
          <w:u w:val="single" w:color="000000"/>
          <w:vertAlign w:val="subscript"/>
        </w:rPr>
        <w:t>0</w:t>
      </w:r>
      <w:r>
        <w:rPr>
          <w:i/>
          <w:sz w:val="22"/>
          <w:vertAlign w:val="superscript"/>
        </w:rPr>
        <w:t xml:space="preserve">h </w:t>
      </w:r>
      <w:r>
        <w:rPr>
          <w:rFonts w:ascii="Segoe UI Symbol" w:eastAsia="Segoe UI Symbol" w:hAnsi="Segoe UI Symbol" w:cs="Segoe UI Symbol"/>
          <w:sz w:val="37"/>
          <w:vertAlign w:val="subscript"/>
        </w:rPr>
        <w:t xml:space="preserve">= </w:t>
      </w:r>
      <w:r>
        <w:rPr>
          <w:u w:val="single" w:color="000000"/>
        </w:rPr>
        <w:t>0,01929</w:t>
      </w:r>
      <w:r>
        <w:t>200</w:t>
      </w:r>
      <w:r>
        <w:rPr>
          <w:rFonts w:ascii="Segoe UI Symbol" w:eastAsia="Segoe UI Symbol" w:hAnsi="Segoe UI Symbol" w:cs="Segoe UI Symbol"/>
        </w:rPr>
        <w:t>⋅</w:t>
      </w:r>
      <w:r>
        <w:rPr>
          <w:u w:val="single" w:color="000000"/>
        </w:rPr>
        <w:t>0,18</w:t>
      </w:r>
      <w:r>
        <w:rPr>
          <w:rFonts w:ascii="Segoe UI Symbol" w:eastAsia="Segoe UI Symbol" w:hAnsi="Segoe UI Symbol" w:cs="Segoe UI Symbol"/>
        </w:rPr>
        <w:t>⋅</w:t>
      </w:r>
      <w:r>
        <w:rPr>
          <w:u w:val="single" w:color="000000"/>
        </w:rPr>
        <w:t xml:space="preserve">3600 </w:t>
      </w:r>
      <w:r>
        <w:rPr>
          <w:rFonts w:ascii="Segoe UI Symbol" w:eastAsia="Segoe UI Symbol" w:hAnsi="Segoe UI Symbol" w:cs="Segoe UI Symbol"/>
          <w:sz w:val="37"/>
          <w:vertAlign w:val="subscript"/>
        </w:rPr>
        <w:t xml:space="preserve">= </w:t>
      </w:r>
      <w:r>
        <w:t xml:space="preserve">0,0625,   (17) </w:t>
      </w:r>
    </w:p>
    <w:p w:rsidR="00054445" w:rsidRDefault="007672DD">
      <w:pPr>
        <w:spacing w:after="190" w:line="250" w:lineRule="auto"/>
        <w:ind w:left="137" w:hanging="10"/>
        <w:jc w:val="left"/>
      </w:pPr>
      <w:r>
        <w:rPr>
          <w:i/>
          <w:sz w:val="25"/>
        </w:rPr>
        <w:t>N</w:t>
      </w:r>
      <w:r>
        <w:rPr>
          <w:rFonts w:ascii="Segoe UI Symbol" w:eastAsia="Segoe UI Symbol" w:hAnsi="Segoe UI Symbol" w:cs="Segoe UI Symbol"/>
          <w:sz w:val="25"/>
        </w:rPr>
        <w:t>=</w:t>
      </w:r>
      <w:r>
        <w:rPr>
          <w:sz w:val="25"/>
        </w:rPr>
        <w:t>84</w:t>
      </w:r>
      <w:r>
        <w:rPr>
          <w:i/>
        </w:rPr>
        <w:t xml:space="preserve"> шт., </w:t>
      </w:r>
      <w:proofErr w:type="spellStart"/>
      <w:r>
        <w:rPr>
          <w:i/>
        </w:rPr>
        <w:t>NP</w:t>
      </w:r>
      <w:r>
        <w:rPr>
          <w:i/>
          <w:sz w:val="14"/>
        </w:rPr>
        <w:t>hrh</w:t>
      </w:r>
      <w:r>
        <w:rPr>
          <w:rFonts w:ascii="Segoe UI Symbol" w:eastAsia="Segoe UI Symbol" w:hAnsi="Segoe UI Symbol" w:cs="Segoe UI Symbol"/>
        </w:rPr>
        <w:t>=</w:t>
      </w:r>
      <w:proofErr w:type="spellEnd"/>
      <w:r>
        <w:rPr>
          <w:rFonts w:ascii="Segoe UI Symbol" w:eastAsia="Segoe UI Symbol" w:hAnsi="Segoe UI Symbol" w:cs="Segoe UI Symbol"/>
        </w:rPr>
        <w:t xml:space="preserve"> </w:t>
      </w:r>
      <w:r>
        <w:t>84</w:t>
      </w:r>
      <w:r>
        <w:rPr>
          <w:rFonts w:ascii="Segoe UI Symbol" w:eastAsia="Segoe UI Symbol" w:hAnsi="Segoe UI Symbol" w:cs="Segoe UI Symbol"/>
        </w:rPr>
        <w:t>⋅</w:t>
      </w:r>
      <w:r>
        <w:t xml:space="preserve">0,0625 </w:t>
      </w:r>
      <w:r>
        <w:rPr>
          <w:rFonts w:ascii="Segoe UI Symbol" w:eastAsia="Segoe UI Symbol" w:hAnsi="Segoe UI Symbol" w:cs="Segoe UI Symbol"/>
        </w:rPr>
        <w:t xml:space="preserve">= </w:t>
      </w:r>
      <w:r>
        <w:t xml:space="preserve">5,25. </w:t>
      </w:r>
    </w:p>
    <w:p w:rsidR="00054445" w:rsidRDefault="007672DD">
      <w:pPr>
        <w:spacing w:after="26"/>
        <w:ind w:left="127" w:right="463"/>
      </w:pPr>
      <w:r>
        <w:t xml:space="preserve">Используется метод интерполяции [1, прил.4]: </w:t>
      </w:r>
    </w:p>
    <w:p w:rsidR="00054445" w:rsidRDefault="007672DD">
      <w:pPr>
        <w:tabs>
          <w:tab w:val="center" w:pos="6182"/>
        </w:tabs>
        <w:spacing w:after="3"/>
        <w:ind w:left="0" w:firstLine="0"/>
        <w:jc w:val="left"/>
      </w:pPr>
      <w:r>
        <w:rPr>
          <w:noProof/>
        </w:rPr>
        <w:drawing>
          <wp:inline distT="0" distB="0" distL="0" distR="0">
            <wp:extent cx="3825240" cy="173736"/>
            <wp:effectExtent l="0" t="0" r="0" b="0"/>
            <wp:docPr id="90855" name="Picture 90855"/>
            <wp:cNvGraphicFramePr/>
            <a:graphic xmlns:a="http://schemas.openxmlformats.org/drawingml/2006/main">
              <a:graphicData uri="http://schemas.openxmlformats.org/drawingml/2006/picture">
                <pic:pic xmlns:pic="http://schemas.openxmlformats.org/drawingml/2006/picture">
                  <pic:nvPicPr>
                    <pic:cNvPr id="90855" name="Picture 90855"/>
                    <pic:cNvPicPr/>
                  </pic:nvPicPr>
                  <pic:blipFill>
                    <a:blip r:embed="rId71"/>
                    <a:stretch>
                      <a:fillRect/>
                    </a:stretch>
                  </pic:blipFill>
                  <pic:spPr>
                    <a:xfrm>
                      <a:off x="0" y="0"/>
                      <a:ext cx="3825240" cy="173736"/>
                    </a:xfrm>
                    <a:prstGeom prst="rect">
                      <a:avLst/>
                    </a:prstGeom>
                  </pic:spPr>
                </pic:pic>
              </a:graphicData>
            </a:graphic>
          </wp:inline>
        </w:drawing>
      </w:r>
      <w:r>
        <w:t>,</w:t>
      </w:r>
      <w:r>
        <w:tab/>
      </w:r>
      <w:r>
        <w:rPr>
          <w:i/>
        </w:rPr>
        <w:t>м /ч.</w:t>
      </w:r>
    </w:p>
    <w:p w:rsidR="00054445" w:rsidRDefault="00054445">
      <w:pPr>
        <w:spacing w:after="54"/>
        <w:ind w:firstLine="0"/>
        <w:jc w:val="left"/>
      </w:pPr>
    </w:p>
    <w:p w:rsidR="00054445" w:rsidRDefault="007672DD">
      <w:pPr>
        <w:spacing w:after="3"/>
        <w:ind w:left="123" w:hanging="10"/>
        <w:jc w:val="left"/>
      </w:pPr>
      <w:r>
        <w:rPr>
          <w:i/>
        </w:rPr>
        <w:t xml:space="preserve">Определяется максимальный суточный расход воды </w:t>
      </w:r>
    </w:p>
    <w:p w:rsidR="00054445" w:rsidRDefault="00054445">
      <w:pPr>
        <w:spacing w:after="224"/>
        <w:ind w:firstLine="0"/>
        <w:jc w:val="left"/>
      </w:pPr>
    </w:p>
    <w:p w:rsidR="00054445" w:rsidRDefault="004905A1">
      <w:pPr>
        <w:tabs>
          <w:tab w:val="center" w:pos="1016"/>
        </w:tabs>
        <w:spacing w:after="153"/>
        <w:ind w:left="0" w:firstLine="0"/>
        <w:jc w:val="left"/>
      </w:pPr>
      <w:r w:rsidRPr="004905A1">
        <w:rPr>
          <w:rFonts w:ascii="Calibri" w:eastAsia="Calibri" w:hAnsi="Calibri" w:cs="Calibri"/>
          <w:noProof/>
          <w:sz w:val="22"/>
        </w:rPr>
        <w:pict>
          <v:group id="Group 78725" o:spid="_x0000_s1263" style="position:absolute;margin-left:42pt;margin-top:9.5pt;width:29.75pt;height:.5pt;z-index:251667968" coordsize="3776,63">
            <v:shape id="Shape 5397" o:spid="_x0000_s1264" style="position:absolute;width:3776;height:0" coordsize="377652,0" path="m,l377652,e" filled="f" fillcolor="black" strokeweight=".17506mm">
              <v:fill opacity="0"/>
              <v:stroke miterlimit="10" joinstyle="miter" endcap="square"/>
            </v:shape>
          </v:group>
        </w:pict>
      </w:r>
      <w:proofErr w:type="spellStart"/>
      <w:r w:rsidR="007672DD">
        <w:rPr>
          <w:i/>
        </w:rPr>
        <w:t>Q</w:t>
      </w:r>
      <w:r w:rsidR="007672DD">
        <w:rPr>
          <w:i/>
          <w:sz w:val="14"/>
        </w:rPr>
        <w:t>сутh</w:t>
      </w:r>
      <w:proofErr w:type="spellEnd"/>
      <w:r w:rsidR="007672DD">
        <w:rPr>
          <w:i/>
          <w:sz w:val="14"/>
        </w:rPr>
        <w:tab/>
      </w:r>
      <w:r w:rsidR="007672DD">
        <w:rPr>
          <w:rFonts w:ascii="Segoe UI Symbol" w:eastAsia="Segoe UI Symbol" w:hAnsi="Segoe UI Symbol" w:cs="Segoe UI Symbol"/>
        </w:rPr>
        <w:t xml:space="preserve">= </w:t>
      </w:r>
      <w:proofErr w:type="spellStart"/>
      <w:r w:rsidR="007672DD">
        <w:rPr>
          <w:i/>
        </w:rPr>
        <w:t>q</w:t>
      </w:r>
      <w:r w:rsidR="007672DD">
        <w:rPr>
          <w:i/>
          <w:sz w:val="14"/>
        </w:rPr>
        <w:t>uh</w:t>
      </w:r>
      <w:r w:rsidR="007672DD">
        <w:rPr>
          <w:rFonts w:ascii="Segoe UI Symbol" w:eastAsia="Segoe UI Symbol" w:hAnsi="Segoe UI Symbol" w:cs="Segoe UI Symbol"/>
        </w:rPr>
        <w:t>⋅</w:t>
      </w:r>
      <w:r w:rsidR="007672DD">
        <w:rPr>
          <w:i/>
        </w:rPr>
        <w:t>U</w:t>
      </w:r>
      <w:proofErr w:type="spellEnd"/>
    </w:p>
    <w:p w:rsidR="00054445" w:rsidRDefault="007672DD">
      <w:pPr>
        <w:tabs>
          <w:tab w:val="center" w:pos="1556"/>
          <w:tab w:val="center" w:pos="2945"/>
          <w:tab w:val="center" w:pos="3653"/>
        </w:tabs>
        <w:spacing w:after="302"/>
        <w:ind w:left="0" w:firstLine="0"/>
        <w:jc w:val="left"/>
      </w:pPr>
      <w:r>
        <w:rPr>
          <w:rFonts w:ascii="Calibri" w:eastAsia="Calibri" w:hAnsi="Calibri" w:cs="Calibri"/>
          <w:sz w:val="22"/>
        </w:rPr>
        <w:tab/>
      </w:r>
      <w:r>
        <w:t xml:space="preserve">1000 </w:t>
      </w:r>
      <w:r>
        <w:rPr>
          <w:i/>
        </w:rPr>
        <w:t>м</w:t>
      </w:r>
      <w:r>
        <w:rPr>
          <w:i/>
          <w:vertAlign w:val="superscript"/>
        </w:rPr>
        <w:t>3</w:t>
      </w:r>
      <w:r>
        <w:rPr>
          <w:i/>
        </w:rPr>
        <w:t>/</w:t>
      </w:r>
      <w:proofErr w:type="spellStart"/>
      <w:r>
        <w:rPr>
          <w:i/>
        </w:rPr>
        <w:t>сут</w:t>
      </w:r>
      <w:proofErr w:type="spellEnd"/>
      <w:r>
        <w:rPr>
          <w:i/>
        </w:rPr>
        <w:t xml:space="preserve">,  </w:t>
      </w:r>
      <w:r>
        <w:rPr>
          <w:i/>
        </w:rPr>
        <w:tab/>
      </w:r>
      <w:r>
        <w:tab/>
      </w:r>
    </w:p>
    <w:p w:rsidR="00054445" w:rsidRDefault="007672DD">
      <w:pPr>
        <w:spacing w:line="315" w:lineRule="auto"/>
        <w:ind w:left="2056" w:right="1344" w:hanging="1929"/>
      </w:pPr>
      <w:r>
        <w:t xml:space="preserve">где </w:t>
      </w:r>
      <w:proofErr w:type="spellStart"/>
      <w:r>
        <w:rPr>
          <w:i/>
        </w:rPr>
        <w:t>q</w:t>
      </w:r>
      <w:r>
        <w:rPr>
          <w:i/>
          <w:sz w:val="21"/>
          <w:vertAlign w:val="superscript"/>
        </w:rPr>
        <w:t>u</w:t>
      </w:r>
      <w:r>
        <w:rPr>
          <w:i/>
          <w:sz w:val="14"/>
        </w:rPr>
        <w:t>h</w:t>
      </w:r>
      <w:proofErr w:type="spellEnd"/>
      <w:r>
        <w:rPr>
          <w:b/>
        </w:rPr>
        <w:t>–</w:t>
      </w:r>
      <w:r>
        <w:t xml:space="preserve"> норма расхода горячей воды одним потребителем в сутки наибольшего </w:t>
      </w:r>
      <w:proofErr w:type="spellStart"/>
      <w:r>
        <w:rPr>
          <w:i/>
        </w:rPr>
        <w:t>q</w:t>
      </w:r>
      <w:r>
        <w:rPr>
          <w:i/>
          <w:sz w:val="22"/>
          <w:vertAlign w:val="superscript"/>
        </w:rPr>
        <w:t>h</w:t>
      </w:r>
      <w:proofErr w:type="spellEnd"/>
    </w:p>
    <w:p w:rsidR="00054445" w:rsidRDefault="007672DD">
      <w:pPr>
        <w:spacing w:after="65"/>
        <w:ind w:left="127" w:right="463"/>
      </w:pPr>
      <w:r>
        <w:t xml:space="preserve">водопотребления, </w:t>
      </w:r>
      <w:proofErr w:type="spellStart"/>
      <w:r>
        <w:rPr>
          <w:i/>
          <w:sz w:val="22"/>
          <w:vertAlign w:val="superscript"/>
        </w:rPr>
        <w:t>u</w:t>
      </w:r>
      <w:proofErr w:type="spellEnd"/>
      <w:r>
        <w:rPr>
          <w:i/>
          <w:sz w:val="22"/>
          <w:vertAlign w:val="superscript"/>
        </w:rPr>
        <w:t xml:space="preserve"> </w:t>
      </w:r>
      <w:r>
        <w:rPr>
          <w:rFonts w:ascii="Segoe UI Symbol" w:eastAsia="Segoe UI Symbol" w:hAnsi="Segoe UI Symbol" w:cs="Segoe UI Symbol"/>
          <w:sz w:val="37"/>
          <w:vertAlign w:val="superscript"/>
        </w:rPr>
        <w:t>=</w:t>
      </w:r>
      <w:r>
        <w:t>120 л/(</w:t>
      </w:r>
      <w:proofErr w:type="spellStart"/>
      <w:r>
        <w:t>сут</w:t>
      </w:r>
      <w:proofErr w:type="spellEnd"/>
      <w:r>
        <w:t xml:space="preserve"> чел), [1, прил. 3]. </w:t>
      </w:r>
    </w:p>
    <w:p w:rsidR="00054445" w:rsidRDefault="007672DD">
      <w:pPr>
        <w:tabs>
          <w:tab w:val="center" w:pos="1863"/>
        </w:tabs>
        <w:spacing w:after="0"/>
        <w:ind w:left="0" w:firstLine="0"/>
        <w:jc w:val="left"/>
      </w:pPr>
      <w:proofErr w:type="spellStart"/>
      <w:r>
        <w:rPr>
          <w:i/>
        </w:rPr>
        <w:t>Q</w:t>
      </w:r>
      <w:r>
        <w:rPr>
          <w:i/>
          <w:sz w:val="14"/>
        </w:rPr>
        <w:t>сутh</w:t>
      </w:r>
      <w:proofErr w:type="spellEnd"/>
      <w:r>
        <w:rPr>
          <w:i/>
          <w:sz w:val="14"/>
        </w:rPr>
        <w:tab/>
      </w:r>
      <w:r>
        <w:rPr>
          <w:rFonts w:ascii="Segoe UI Symbol" w:eastAsia="Segoe UI Symbol" w:hAnsi="Segoe UI Symbol" w:cs="Segoe UI Symbol"/>
        </w:rPr>
        <w:t xml:space="preserve">= </w:t>
      </w:r>
      <w:proofErr w:type="spellStart"/>
      <w:r>
        <w:rPr>
          <w:i/>
          <w:u w:val="single" w:color="000000"/>
        </w:rPr>
        <w:t>q</w:t>
      </w:r>
      <w:r>
        <w:rPr>
          <w:i/>
          <w:sz w:val="14"/>
          <w:u w:val="single" w:color="000000"/>
        </w:rPr>
        <w:t>u</w:t>
      </w:r>
      <w:r>
        <w:rPr>
          <w:i/>
          <w:sz w:val="21"/>
          <w:vertAlign w:val="superscript"/>
        </w:rPr>
        <w:t>h</w:t>
      </w:r>
      <w:r>
        <w:rPr>
          <w:rFonts w:ascii="Segoe UI Symbol" w:eastAsia="Segoe UI Symbol" w:hAnsi="Segoe UI Symbol" w:cs="Segoe UI Symbol"/>
          <w:sz w:val="37"/>
          <w:vertAlign w:val="superscript"/>
        </w:rPr>
        <w:t>⋅</w:t>
      </w:r>
      <w:r>
        <w:rPr>
          <w:i/>
          <w:u w:val="single" w:color="000000"/>
        </w:rPr>
        <w:t>U</w:t>
      </w:r>
      <w:proofErr w:type="spellEnd"/>
      <w:r>
        <w:rPr>
          <w:i/>
          <w:u w:val="single" w:color="000000"/>
        </w:rPr>
        <w:t xml:space="preserve"> </w:t>
      </w:r>
      <w:r>
        <w:rPr>
          <w:rFonts w:ascii="Segoe UI Symbol" w:eastAsia="Segoe UI Symbol" w:hAnsi="Segoe UI Symbol" w:cs="Segoe UI Symbol"/>
          <w:sz w:val="37"/>
          <w:vertAlign w:val="subscript"/>
        </w:rPr>
        <w:t xml:space="preserve">= </w:t>
      </w:r>
      <w:r>
        <w:rPr>
          <w:u w:val="single" w:color="000000"/>
        </w:rPr>
        <w:t>120</w:t>
      </w:r>
      <w:r>
        <w:rPr>
          <w:rFonts w:ascii="Segoe UI Symbol" w:eastAsia="Segoe UI Symbol" w:hAnsi="Segoe UI Symbol" w:cs="Segoe UI Symbol"/>
          <w:sz w:val="37"/>
          <w:vertAlign w:val="superscript"/>
        </w:rPr>
        <w:t>⋅</w:t>
      </w:r>
      <w:r>
        <w:rPr>
          <w:u w:val="single" w:color="000000"/>
        </w:rPr>
        <w:t xml:space="preserve">105 </w:t>
      </w:r>
      <w:r>
        <w:rPr>
          <w:rFonts w:ascii="Segoe UI Symbol" w:eastAsia="Segoe UI Symbol" w:hAnsi="Segoe UI Symbol" w:cs="Segoe UI Symbol"/>
          <w:sz w:val="37"/>
          <w:vertAlign w:val="subscript"/>
        </w:rPr>
        <w:t>=</w:t>
      </w:r>
      <w:r>
        <w:t>12,6</w:t>
      </w:r>
    </w:p>
    <w:p w:rsidR="00054445" w:rsidRDefault="007672DD">
      <w:pPr>
        <w:tabs>
          <w:tab w:val="center" w:pos="1088"/>
          <w:tab w:val="center" w:pos="2039"/>
          <w:tab w:val="center" w:pos="3526"/>
        </w:tabs>
        <w:spacing w:after="12" w:line="250" w:lineRule="auto"/>
        <w:ind w:left="0" w:firstLine="0"/>
        <w:jc w:val="left"/>
      </w:pPr>
      <w:r>
        <w:rPr>
          <w:rFonts w:ascii="Calibri" w:eastAsia="Calibri" w:hAnsi="Calibri" w:cs="Calibri"/>
          <w:sz w:val="22"/>
        </w:rPr>
        <w:tab/>
      </w:r>
      <w:r>
        <w:t>1000</w:t>
      </w:r>
      <w:r>
        <w:tab/>
        <w:t>1000</w:t>
      </w:r>
      <w:r>
        <w:tab/>
      </w:r>
      <w:r>
        <w:rPr>
          <w:i/>
          <w:sz w:val="37"/>
          <w:vertAlign w:val="subscript"/>
        </w:rPr>
        <w:t>м</w:t>
      </w:r>
      <w:r>
        <w:rPr>
          <w:i/>
          <w:sz w:val="16"/>
        </w:rPr>
        <w:t>3</w:t>
      </w:r>
      <w:r>
        <w:rPr>
          <w:i/>
          <w:sz w:val="37"/>
          <w:vertAlign w:val="subscript"/>
        </w:rPr>
        <w:t>/</w:t>
      </w:r>
      <w:proofErr w:type="spellStart"/>
      <w:r>
        <w:rPr>
          <w:i/>
          <w:sz w:val="37"/>
          <w:vertAlign w:val="subscript"/>
        </w:rPr>
        <w:t>сут</w:t>
      </w:r>
      <w:proofErr w:type="spellEnd"/>
      <w:r>
        <w:rPr>
          <w:i/>
        </w:rPr>
        <w:t xml:space="preserve">. </w:t>
      </w:r>
    </w:p>
    <w:p w:rsidR="00054445" w:rsidRDefault="00054445">
      <w:pPr>
        <w:spacing w:after="39"/>
        <w:ind w:firstLine="0"/>
        <w:jc w:val="left"/>
      </w:pPr>
    </w:p>
    <w:p w:rsidR="00054445" w:rsidRDefault="007672DD">
      <w:pPr>
        <w:spacing w:line="317" w:lineRule="auto"/>
        <w:ind w:left="108" w:right="466" w:hanging="10"/>
        <w:jc w:val="left"/>
      </w:pPr>
      <w:r>
        <w:rPr>
          <w:i/>
        </w:rPr>
        <w:t xml:space="preserve">Литература: [2]  §4.1, [5] §2, [2]  §4.2, [5] §9, [5] §7, [4] §48-50, [4] §40-43 </w:t>
      </w:r>
      <w:r>
        <w:rPr>
          <w:b/>
        </w:rPr>
        <w:t xml:space="preserve">Практическая работа №15 Гидравлический расчет сети горячего водопровода в режиме </w:t>
      </w:r>
      <w:proofErr w:type="spellStart"/>
      <w:r>
        <w:rPr>
          <w:b/>
        </w:rPr>
        <w:t>водоразбора</w:t>
      </w:r>
      <w:proofErr w:type="spellEnd"/>
      <w:r>
        <w:rPr>
          <w:b/>
        </w:rPr>
        <w:t xml:space="preserve">. </w:t>
      </w:r>
    </w:p>
    <w:p w:rsidR="00054445" w:rsidRDefault="00054445">
      <w:pPr>
        <w:spacing w:after="48"/>
        <w:ind w:firstLine="0"/>
        <w:jc w:val="left"/>
      </w:pPr>
    </w:p>
    <w:p w:rsidR="00054445" w:rsidRDefault="007672DD">
      <w:pPr>
        <w:spacing w:after="3" w:line="322" w:lineRule="auto"/>
        <w:ind w:left="123" w:hanging="10"/>
        <w:jc w:val="left"/>
      </w:pPr>
      <w:r>
        <w:rPr>
          <w:i/>
        </w:rPr>
        <w:t xml:space="preserve">Цель практической работы - закрепление на практике изученного теоретического материала: </w:t>
      </w:r>
    </w:p>
    <w:p w:rsidR="00054445" w:rsidRDefault="007672DD">
      <w:pPr>
        <w:spacing w:after="43"/>
        <w:ind w:left="127" w:right="463"/>
      </w:pPr>
      <w:r>
        <w:t xml:space="preserve">Особенности сети: схемы, циркуляционный трубопровод, компенсация линейных удлинений, </w:t>
      </w:r>
      <w:proofErr w:type="spellStart"/>
      <w:r>
        <w:t>воздухоудаление</w:t>
      </w:r>
      <w:proofErr w:type="spellEnd"/>
      <w:r>
        <w:t xml:space="preserve">. </w:t>
      </w:r>
    </w:p>
    <w:p w:rsidR="00054445" w:rsidRDefault="007672DD">
      <w:pPr>
        <w:spacing w:after="43"/>
        <w:ind w:left="127" w:right="463"/>
      </w:pPr>
      <w:r>
        <w:t xml:space="preserve">Методика гидравлический расчет системы горячего водопровода в режиме </w:t>
      </w:r>
      <w:proofErr w:type="spellStart"/>
      <w:r>
        <w:t>водоразбора</w:t>
      </w:r>
      <w:proofErr w:type="spellEnd"/>
      <w:r>
        <w:t xml:space="preserve"> и в режиме циркуляции. </w:t>
      </w:r>
    </w:p>
    <w:p w:rsidR="00054445" w:rsidRDefault="00054445">
      <w:pPr>
        <w:spacing w:after="53"/>
        <w:ind w:firstLine="0"/>
        <w:jc w:val="left"/>
      </w:pPr>
    </w:p>
    <w:p w:rsidR="00054445" w:rsidRDefault="007672DD">
      <w:pPr>
        <w:spacing w:after="3"/>
        <w:ind w:left="123" w:hanging="10"/>
        <w:jc w:val="left"/>
      </w:pPr>
      <w:r>
        <w:rPr>
          <w:i/>
        </w:rPr>
        <w:t xml:space="preserve">Вид задания для практической работы: </w:t>
      </w:r>
    </w:p>
    <w:p w:rsidR="00054445" w:rsidRDefault="007672DD">
      <w:pPr>
        <w:spacing w:after="43"/>
        <w:ind w:left="127" w:right="463"/>
      </w:pPr>
      <w:r>
        <w:t xml:space="preserve">На основании предложенных данных провести гидравлический расчет сети горячего водопровода в режиме </w:t>
      </w:r>
      <w:proofErr w:type="spellStart"/>
      <w:r>
        <w:t>водоразбора</w:t>
      </w:r>
      <w:proofErr w:type="spellEnd"/>
      <w:r>
        <w:t xml:space="preserve">. </w:t>
      </w:r>
    </w:p>
    <w:p w:rsidR="00054445" w:rsidRDefault="00054445">
      <w:pPr>
        <w:spacing w:after="53"/>
        <w:ind w:firstLine="0"/>
        <w:jc w:val="left"/>
      </w:pPr>
    </w:p>
    <w:p w:rsidR="00054445" w:rsidRDefault="007672DD">
      <w:pPr>
        <w:pStyle w:val="2"/>
        <w:ind w:left="357" w:right="708"/>
      </w:pPr>
      <w:r>
        <w:t xml:space="preserve">Гидравлический расчет сети горячего водоснабжения </w:t>
      </w:r>
    </w:p>
    <w:p w:rsidR="00054445" w:rsidRDefault="007672DD">
      <w:pPr>
        <w:ind w:left="127" w:right="463" w:firstLine="708"/>
      </w:pPr>
      <w:r>
        <w:t xml:space="preserve">Целью гидравлического расчета является определение наиболее экономичных диаметров труб и потерь напора при пропуске расчетных расходов воды. Все водопроводные сети рассчитываются на пропуск максимальных секундных расходов. </w:t>
      </w:r>
    </w:p>
    <w:p w:rsidR="00054445" w:rsidRDefault="007672DD">
      <w:pPr>
        <w:spacing w:after="70"/>
        <w:ind w:left="127" w:right="463" w:firstLine="708"/>
      </w:pPr>
      <w:r>
        <w:t xml:space="preserve">Основой для расчета является аксонометрическая схема водопровода. На ней выбирают диктующий водоразборный прибор и определяют диктующее (расчетное) </w:t>
      </w:r>
      <w:r>
        <w:lastRenderedPageBreak/>
        <w:t xml:space="preserve">направление (от диктующей точки до места подключения к наружной сети). Диктующее направление разбивают на расчетные участки. Расчетным принимается участок трубопровода, на котором в рассматриваемый момент времени не изменяется расход транспортируемой воды. Расчет производят в следующей последовательности: </w:t>
      </w:r>
    </w:p>
    <w:p w:rsidR="00054445" w:rsidRDefault="007672DD">
      <w:pPr>
        <w:numPr>
          <w:ilvl w:val="0"/>
          <w:numId w:val="6"/>
        </w:numPr>
        <w:spacing w:after="74"/>
        <w:ind w:right="463" w:hanging="360"/>
      </w:pPr>
      <w:r>
        <w:t xml:space="preserve">определяют расчетные расходы на участках сети; </w:t>
      </w:r>
    </w:p>
    <w:p w:rsidR="00054445" w:rsidRDefault="007672DD">
      <w:pPr>
        <w:numPr>
          <w:ilvl w:val="0"/>
          <w:numId w:val="6"/>
        </w:numPr>
        <w:spacing w:line="324" w:lineRule="auto"/>
        <w:ind w:right="463" w:hanging="360"/>
      </w:pPr>
      <w:r>
        <w:t xml:space="preserve">подбирают диаметры трубопроводов и определяют потери напора в них по диктующему направлению; </w:t>
      </w:r>
    </w:p>
    <w:p w:rsidR="00054445" w:rsidRDefault="007672DD">
      <w:pPr>
        <w:numPr>
          <w:ilvl w:val="0"/>
          <w:numId w:val="6"/>
        </w:numPr>
        <w:spacing w:after="69"/>
        <w:ind w:right="463" w:hanging="360"/>
      </w:pPr>
      <w:r>
        <w:t xml:space="preserve">подбирают счетчики воды (водомерный узел) и вычисляют потери напора в них; </w:t>
      </w:r>
    </w:p>
    <w:p w:rsidR="00054445" w:rsidRDefault="007672DD">
      <w:pPr>
        <w:numPr>
          <w:ilvl w:val="0"/>
          <w:numId w:val="6"/>
        </w:numPr>
        <w:spacing w:line="338" w:lineRule="auto"/>
        <w:ind w:right="463" w:hanging="360"/>
      </w:pPr>
      <w:r>
        <w:t xml:space="preserve">определяют потребный напор </w:t>
      </w:r>
      <w:proofErr w:type="spellStart"/>
      <w:r>
        <w:rPr>
          <w:i/>
        </w:rPr>
        <w:t>Н</w:t>
      </w:r>
      <w:r>
        <w:rPr>
          <w:i/>
          <w:vertAlign w:val="superscript"/>
        </w:rPr>
        <w:t>с</w:t>
      </w:r>
      <w:r>
        <w:rPr>
          <w:i/>
          <w:vertAlign w:val="subscript"/>
        </w:rPr>
        <w:t>п</w:t>
      </w:r>
      <w:proofErr w:type="spellEnd"/>
      <w:r>
        <w:rPr>
          <w:i/>
        </w:rPr>
        <w:t xml:space="preserve">, </w:t>
      </w:r>
      <w:r>
        <w:t xml:space="preserve">который сравнивают с гарантированным напором в наружной сети </w:t>
      </w:r>
      <w:proofErr w:type="spellStart"/>
      <w:r>
        <w:rPr>
          <w:i/>
        </w:rPr>
        <w:t>Н</w:t>
      </w:r>
      <w:r>
        <w:rPr>
          <w:i/>
          <w:vertAlign w:val="subscript"/>
        </w:rPr>
        <w:t>гар</w:t>
      </w:r>
      <w:proofErr w:type="spellEnd"/>
      <w:r>
        <w:t xml:space="preserve">, после чего производят соответствующий анализ. </w:t>
      </w:r>
    </w:p>
    <w:p w:rsidR="00054445" w:rsidRDefault="007672DD">
      <w:pPr>
        <w:numPr>
          <w:ilvl w:val="0"/>
          <w:numId w:val="6"/>
        </w:numPr>
        <w:spacing w:after="3" w:line="312" w:lineRule="auto"/>
        <w:ind w:right="463" w:hanging="360"/>
      </w:pPr>
      <w:r>
        <w:rPr>
          <w:sz w:val="28"/>
        </w:rPr>
        <w:t>Гидравлический расчет сети холодного водопровода производится в форме таблицы</w:t>
      </w:r>
      <w:proofErr w:type="gramStart"/>
      <w:r>
        <w:rPr>
          <w:sz w:val="28"/>
        </w:rPr>
        <w:t xml:space="preserve"> .</w:t>
      </w:r>
      <w:proofErr w:type="gramEnd"/>
    </w:p>
    <w:p w:rsidR="00054445" w:rsidRDefault="00054445">
      <w:pPr>
        <w:spacing w:after="39"/>
        <w:ind w:firstLine="0"/>
        <w:jc w:val="left"/>
      </w:pPr>
    </w:p>
    <w:p w:rsidR="00054445" w:rsidRDefault="007672DD">
      <w:pPr>
        <w:spacing w:after="3"/>
        <w:ind w:left="123" w:hanging="10"/>
        <w:jc w:val="left"/>
      </w:pPr>
      <w:r>
        <w:rPr>
          <w:i/>
        </w:rPr>
        <w:t xml:space="preserve">Литература: [2]  §4.1, [5] §2, [2]  §4.2, [5] §9, [5] §7, [4] §48-50, [4] §40-43 </w:t>
      </w:r>
    </w:p>
    <w:p w:rsidR="00054445" w:rsidRDefault="00054445">
      <w:pPr>
        <w:spacing w:after="0"/>
        <w:ind w:firstLine="0"/>
        <w:jc w:val="left"/>
      </w:pPr>
    </w:p>
    <w:p w:rsidR="00054445" w:rsidRDefault="007672DD">
      <w:pPr>
        <w:spacing w:line="317" w:lineRule="auto"/>
        <w:ind w:left="108" w:right="466" w:hanging="10"/>
        <w:jc w:val="left"/>
      </w:pPr>
      <w:r>
        <w:rPr>
          <w:b/>
        </w:rPr>
        <w:t>Практическая работа №16 Гидравлический расчет сети горячего водопровода в режиме циркуляции</w:t>
      </w:r>
      <w:r>
        <w:rPr>
          <w:b/>
          <w:i/>
        </w:rPr>
        <w:t xml:space="preserve">. </w:t>
      </w:r>
    </w:p>
    <w:p w:rsidR="00054445" w:rsidRDefault="00054445">
      <w:pPr>
        <w:spacing w:after="53"/>
        <w:ind w:firstLine="0"/>
        <w:jc w:val="left"/>
      </w:pPr>
    </w:p>
    <w:p w:rsidR="00054445" w:rsidRDefault="007672DD">
      <w:pPr>
        <w:spacing w:after="3" w:line="322" w:lineRule="auto"/>
        <w:ind w:left="123" w:hanging="10"/>
        <w:jc w:val="left"/>
      </w:pPr>
      <w:r>
        <w:rPr>
          <w:i/>
        </w:rPr>
        <w:t xml:space="preserve">Цель практической работы - закрепление на практике изученного теоретического материала: </w:t>
      </w:r>
    </w:p>
    <w:p w:rsidR="00054445" w:rsidRDefault="007672DD">
      <w:pPr>
        <w:spacing w:after="43"/>
        <w:ind w:left="127" w:right="463"/>
      </w:pPr>
      <w:r>
        <w:t xml:space="preserve">Особенности сети: схемы, циркуляционный трубопровод, компенсация линейных удлинений, </w:t>
      </w:r>
      <w:proofErr w:type="spellStart"/>
      <w:r>
        <w:t>воздухоудаление</w:t>
      </w:r>
      <w:proofErr w:type="spellEnd"/>
      <w:r>
        <w:t xml:space="preserve">. </w:t>
      </w:r>
    </w:p>
    <w:p w:rsidR="00054445" w:rsidRDefault="007672DD">
      <w:pPr>
        <w:spacing w:after="43"/>
        <w:ind w:left="127" w:right="463"/>
      </w:pPr>
      <w:r>
        <w:t xml:space="preserve">Методика гидравлический расчет системы горячего водопровода в режиме </w:t>
      </w:r>
      <w:proofErr w:type="spellStart"/>
      <w:r>
        <w:t>водоразбора</w:t>
      </w:r>
      <w:proofErr w:type="spellEnd"/>
      <w:r>
        <w:t xml:space="preserve"> и в режиме циркуляции. </w:t>
      </w:r>
    </w:p>
    <w:p w:rsidR="00054445" w:rsidRDefault="00054445">
      <w:pPr>
        <w:spacing w:after="53"/>
        <w:ind w:firstLine="0"/>
        <w:jc w:val="left"/>
      </w:pPr>
    </w:p>
    <w:p w:rsidR="00054445" w:rsidRDefault="007672DD">
      <w:pPr>
        <w:spacing w:after="3"/>
        <w:ind w:left="123" w:hanging="10"/>
        <w:jc w:val="left"/>
      </w:pPr>
      <w:r>
        <w:rPr>
          <w:i/>
        </w:rPr>
        <w:t xml:space="preserve">Вид задания для практической работы: </w:t>
      </w:r>
    </w:p>
    <w:p w:rsidR="00054445" w:rsidRDefault="007672DD">
      <w:pPr>
        <w:spacing w:after="43"/>
        <w:ind w:left="127" w:right="463"/>
      </w:pPr>
      <w:r>
        <w:t xml:space="preserve">На основании предложенных данных провести гидравлический расчет сети горячего водопровода в режиме циркуляции. </w:t>
      </w:r>
    </w:p>
    <w:p w:rsidR="00054445" w:rsidRDefault="00054445">
      <w:pPr>
        <w:spacing w:after="54"/>
        <w:ind w:firstLine="0"/>
        <w:jc w:val="left"/>
      </w:pPr>
    </w:p>
    <w:p w:rsidR="00054445" w:rsidRDefault="007672DD">
      <w:pPr>
        <w:spacing w:after="1"/>
        <w:ind w:left="357" w:right="709" w:hanging="10"/>
        <w:jc w:val="center"/>
      </w:pPr>
      <w:r>
        <w:rPr>
          <w:i/>
        </w:rPr>
        <w:t xml:space="preserve">Гидравлический расчёт циркуляционных </w:t>
      </w:r>
      <w:proofErr w:type="spellStart"/>
      <w:r>
        <w:rPr>
          <w:i/>
        </w:rPr>
        <w:t>теплопотерь</w:t>
      </w:r>
      <w:proofErr w:type="spellEnd"/>
      <w:r>
        <w:rPr>
          <w:i/>
        </w:rPr>
        <w:t xml:space="preserve">. </w:t>
      </w:r>
    </w:p>
    <w:p w:rsidR="00054445" w:rsidRDefault="00054445">
      <w:pPr>
        <w:spacing w:after="46"/>
        <w:ind w:firstLine="0"/>
        <w:jc w:val="left"/>
      </w:pPr>
    </w:p>
    <w:p w:rsidR="00054445" w:rsidRDefault="007672DD">
      <w:pPr>
        <w:ind w:left="127" w:right="463"/>
      </w:pPr>
      <w:r>
        <w:t>Циркуляционный расход горячей воды определяется по формуле</w:t>
      </w:r>
      <w:proofErr w:type="gramStart"/>
      <w:r>
        <w:t xml:space="preserve"> :</w:t>
      </w:r>
      <w:proofErr w:type="gramEnd"/>
    </w:p>
    <w:p w:rsidR="00054445" w:rsidRDefault="00054445">
      <w:pPr>
        <w:spacing w:after="0"/>
        <w:ind w:firstLine="0"/>
        <w:jc w:val="left"/>
      </w:pPr>
    </w:p>
    <w:p w:rsidR="00054445" w:rsidRDefault="007672DD">
      <w:pPr>
        <w:spacing w:after="83"/>
        <w:ind w:left="1241" w:right="1595" w:hanging="10"/>
        <w:jc w:val="center"/>
      </w:pPr>
      <w:proofErr w:type="spellStart"/>
      <w:r>
        <w:t>q</w:t>
      </w:r>
      <w:r>
        <w:rPr>
          <w:vertAlign w:val="superscript"/>
        </w:rPr>
        <w:t>cir</w:t>
      </w:r>
      <w:r>
        <w:t>=b</w:t>
      </w:r>
      <w:proofErr w:type="spellEnd"/>
      <w:r>
        <w:t>∑(</w:t>
      </w:r>
      <w:proofErr w:type="spellStart"/>
      <w:r>
        <w:t>Q</w:t>
      </w:r>
      <w:r>
        <w:rPr>
          <w:vertAlign w:val="superscript"/>
        </w:rPr>
        <w:t>ht</w:t>
      </w:r>
      <w:proofErr w:type="spellEnd"/>
      <w:r>
        <w:t xml:space="preserve">/(4,2*Δt)) </w:t>
      </w:r>
    </w:p>
    <w:p w:rsidR="00054445" w:rsidRDefault="007672DD">
      <w:pPr>
        <w:spacing w:after="62"/>
        <w:ind w:left="127" w:right="463"/>
      </w:pPr>
      <w:r>
        <w:t xml:space="preserve">где </w:t>
      </w:r>
      <w:proofErr w:type="spellStart"/>
      <w:r>
        <w:t>Qht</w:t>
      </w:r>
      <w:proofErr w:type="spellEnd"/>
      <w:r>
        <w:t xml:space="preserve"> – </w:t>
      </w:r>
      <w:proofErr w:type="spellStart"/>
      <w:r>
        <w:t>теплопотери</w:t>
      </w:r>
      <w:proofErr w:type="spellEnd"/>
      <w:r>
        <w:t xml:space="preserve"> трубопровода горячего водоснабжения (кВ)  </w:t>
      </w:r>
    </w:p>
    <w:p w:rsidR="00054445" w:rsidRDefault="007672DD">
      <w:pPr>
        <w:spacing w:line="312" w:lineRule="auto"/>
        <w:ind w:left="127" w:right="463"/>
      </w:pPr>
      <w:proofErr w:type="spellStart"/>
      <w:r>
        <w:t>b</w:t>
      </w:r>
      <w:proofErr w:type="spellEnd"/>
      <w:r>
        <w:t xml:space="preserve"> – коэффициент </w:t>
      </w:r>
      <w:proofErr w:type="spellStart"/>
      <w:r>
        <w:t>разрегулировки</w:t>
      </w:r>
      <w:proofErr w:type="spellEnd"/>
      <w:r>
        <w:t xml:space="preserve"> циркуляции (принимается по магистралям b=1,3) Δt – разность температур в подающих трубопроводах до наиболее удалённой водоразборной точк</w:t>
      </w:r>
      <w:proofErr w:type="gramStart"/>
      <w:r>
        <w:t>и(</w:t>
      </w:r>
      <w:proofErr w:type="gramEnd"/>
      <w:r>
        <w:t>принимается Δt=8,5 С</w:t>
      </w:r>
      <w:r>
        <w:rPr>
          <w:vertAlign w:val="superscript"/>
        </w:rPr>
        <w:t>0</w:t>
      </w:r>
      <w:r>
        <w:t xml:space="preserve">) </w:t>
      </w:r>
    </w:p>
    <w:p w:rsidR="00054445" w:rsidRDefault="007672DD">
      <w:pPr>
        <w:ind w:left="127" w:right="463"/>
      </w:pPr>
      <w:proofErr w:type="spellStart"/>
      <w:r>
        <w:t>Q</w:t>
      </w:r>
      <w:r>
        <w:rPr>
          <w:vertAlign w:val="superscript"/>
        </w:rPr>
        <w:t>ht</w:t>
      </w:r>
      <w:proofErr w:type="spellEnd"/>
      <w:r>
        <w:t xml:space="preserve"> – на участке трубопровода длинной 1 метр определяется по формуле</w:t>
      </w:r>
      <w:proofErr w:type="gramStart"/>
      <w:r>
        <w:t xml:space="preserve"> :</w:t>
      </w:r>
      <w:proofErr w:type="gramEnd"/>
    </w:p>
    <w:p w:rsidR="00054445" w:rsidRDefault="00054445">
      <w:pPr>
        <w:spacing w:after="11"/>
        <w:ind w:firstLine="0"/>
        <w:jc w:val="left"/>
      </w:pPr>
    </w:p>
    <w:p w:rsidR="00054445" w:rsidRDefault="007672DD">
      <w:pPr>
        <w:spacing w:line="334" w:lineRule="auto"/>
        <w:ind w:left="127" w:right="463" w:firstLine="3751"/>
      </w:pPr>
      <w:proofErr w:type="spellStart"/>
      <w:r>
        <w:lastRenderedPageBreak/>
        <w:t>Q</w:t>
      </w:r>
      <w:r>
        <w:rPr>
          <w:vertAlign w:val="superscript"/>
        </w:rPr>
        <w:t>ht</w:t>
      </w:r>
      <w:r>
        <w:t>-q</w:t>
      </w:r>
      <w:r>
        <w:rPr>
          <w:vertAlign w:val="superscript"/>
        </w:rPr>
        <w:t>ht</w:t>
      </w:r>
      <w:proofErr w:type="spellEnd"/>
      <w:r>
        <w:t xml:space="preserve">*1/1000Квт. </w:t>
      </w:r>
      <w:proofErr w:type="spellStart"/>
      <w:r>
        <w:t>Q</w:t>
      </w:r>
      <w:r>
        <w:rPr>
          <w:vertAlign w:val="superscript"/>
        </w:rPr>
        <w:t>ht</w:t>
      </w:r>
      <w:proofErr w:type="spellEnd"/>
      <w:r>
        <w:t xml:space="preserve">– средняя удельная </w:t>
      </w:r>
      <w:proofErr w:type="spellStart"/>
      <w:r>
        <w:t>теплопотерь</w:t>
      </w:r>
      <w:proofErr w:type="spellEnd"/>
      <w:r>
        <w:t xml:space="preserve"> на 1 метр изолированного трубопровода при заданном перепаде температур (55C</w:t>
      </w:r>
      <w:r>
        <w:rPr>
          <w:vertAlign w:val="superscript"/>
        </w:rPr>
        <w:t>o</w:t>
      </w:r>
      <w:r>
        <w:t>) и с наружи 25</w:t>
      </w:r>
      <w:r>
        <w:rPr>
          <w:vertAlign w:val="superscript"/>
        </w:rPr>
        <w:t>о</w:t>
      </w:r>
      <w:r>
        <w:t xml:space="preserve"> (трубы) </w:t>
      </w:r>
    </w:p>
    <w:p w:rsidR="00054445" w:rsidRDefault="00054445">
      <w:pPr>
        <w:spacing w:after="0"/>
        <w:ind w:firstLine="0"/>
        <w:jc w:val="left"/>
      </w:pPr>
    </w:p>
    <w:tbl>
      <w:tblPr>
        <w:tblStyle w:val="TableGrid"/>
        <w:tblW w:w="8506" w:type="dxa"/>
        <w:tblInd w:w="5" w:type="dxa"/>
        <w:tblCellMar>
          <w:left w:w="106" w:type="dxa"/>
          <w:right w:w="115" w:type="dxa"/>
        </w:tblCellMar>
        <w:tblLook w:val="04A0"/>
      </w:tblPr>
      <w:tblGrid>
        <w:gridCol w:w="2854"/>
        <w:gridCol w:w="708"/>
        <w:gridCol w:w="706"/>
        <w:gridCol w:w="706"/>
        <w:gridCol w:w="706"/>
        <w:gridCol w:w="706"/>
        <w:gridCol w:w="706"/>
        <w:gridCol w:w="708"/>
        <w:gridCol w:w="706"/>
      </w:tblGrid>
      <w:tr w:rsidR="00054445">
        <w:trPr>
          <w:trHeight w:val="588"/>
        </w:trPr>
        <w:tc>
          <w:tcPr>
            <w:tcW w:w="2856" w:type="dxa"/>
            <w:tcBorders>
              <w:top w:val="single" w:sz="4" w:space="0" w:color="000000"/>
              <w:left w:val="single" w:sz="4" w:space="0" w:color="000000"/>
              <w:bottom w:val="single" w:sz="4" w:space="0" w:color="000000"/>
              <w:right w:val="single" w:sz="4" w:space="0" w:color="000000"/>
            </w:tcBorders>
            <w:vAlign w:val="bottom"/>
          </w:tcPr>
          <w:p w:rsidR="00054445" w:rsidRDefault="007672DD">
            <w:pPr>
              <w:spacing w:after="0"/>
              <w:ind w:left="2" w:firstLine="0"/>
              <w:jc w:val="left"/>
            </w:pPr>
            <w:r>
              <w:rPr>
                <w:b/>
              </w:rPr>
              <w:t>1.1.2.2</w:t>
            </w:r>
            <w:r>
              <w:t>d трубопровода</w:t>
            </w:r>
          </w:p>
        </w:tc>
        <w:tc>
          <w:tcPr>
            <w:tcW w:w="708" w:type="dxa"/>
            <w:tcBorders>
              <w:top w:val="single" w:sz="4" w:space="0" w:color="000000"/>
              <w:left w:val="single" w:sz="4" w:space="0" w:color="000000"/>
              <w:bottom w:val="single" w:sz="4" w:space="0" w:color="000000"/>
              <w:right w:val="single" w:sz="4" w:space="0" w:color="000000"/>
            </w:tcBorders>
          </w:tcPr>
          <w:p w:rsidR="00054445" w:rsidRDefault="007672DD">
            <w:pPr>
              <w:spacing w:after="0"/>
              <w:ind w:left="2" w:firstLine="0"/>
              <w:jc w:val="left"/>
            </w:pPr>
            <w:r>
              <w:t xml:space="preserve">16 </w:t>
            </w:r>
          </w:p>
        </w:tc>
        <w:tc>
          <w:tcPr>
            <w:tcW w:w="706" w:type="dxa"/>
            <w:tcBorders>
              <w:top w:val="single" w:sz="4" w:space="0" w:color="000000"/>
              <w:left w:val="single" w:sz="4" w:space="0" w:color="000000"/>
              <w:bottom w:val="single" w:sz="4" w:space="0" w:color="000000"/>
              <w:right w:val="single" w:sz="4" w:space="0" w:color="000000"/>
            </w:tcBorders>
          </w:tcPr>
          <w:p w:rsidR="00054445" w:rsidRDefault="007672DD">
            <w:pPr>
              <w:spacing w:after="0"/>
              <w:ind w:left="0" w:firstLine="0"/>
              <w:jc w:val="left"/>
            </w:pPr>
            <w:r>
              <w:t xml:space="preserve">20 </w:t>
            </w:r>
          </w:p>
        </w:tc>
        <w:tc>
          <w:tcPr>
            <w:tcW w:w="706" w:type="dxa"/>
            <w:tcBorders>
              <w:top w:val="single" w:sz="4" w:space="0" w:color="000000"/>
              <w:left w:val="single" w:sz="4" w:space="0" w:color="000000"/>
              <w:bottom w:val="single" w:sz="4" w:space="0" w:color="000000"/>
              <w:right w:val="single" w:sz="4" w:space="0" w:color="000000"/>
            </w:tcBorders>
          </w:tcPr>
          <w:p w:rsidR="00054445" w:rsidRDefault="007672DD">
            <w:pPr>
              <w:spacing w:after="0"/>
              <w:ind w:left="2" w:firstLine="0"/>
              <w:jc w:val="left"/>
            </w:pPr>
            <w:r>
              <w:t xml:space="preserve">25 </w:t>
            </w:r>
          </w:p>
        </w:tc>
        <w:tc>
          <w:tcPr>
            <w:tcW w:w="706" w:type="dxa"/>
            <w:tcBorders>
              <w:top w:val="single" w:sz="4" w:space="0" w:color="000000"/>
              <w:left w:val="single" w:sz="4" w:space="0" w:color="000000"/>
              <w:bottom w:val="single" w:sz="4" w:space="0" w:color="000000"/>
              <w:right w:val="single" w:sz="4" w:space="0" w:color="000000"/>
            </w:tcBorders>
          </w:tcPr>
          <w:p w:rsidR="00054445" w:rsidRDefault="007672DD">
            <w:pPr>
              <w:spacing w:after="0"/>
              <w:ind w:left="2" w:firstLine="0"/>
              <w:jc w:val="left"/>
            </w:pPr>
            <w:r>
              <w:t xml:space="preserve">32 </w:t>
            </w:r>
          </w:p>
        </w:tc>
        <w:tc>
          <w:tcPr>
            <w:tcW w:w="706" w:type="dxa"/>
            <w:tcBorders>
              <w:top w:val="single" w:sz="4" w:space="0" w:color="000000"/>
              <w:left w:val="single" w:sz="4" w:space="0" w:color="000000"/>
              <w:bottom w:val="single" w:sz="4" w:space="0" w:color="000000"/>
              <w:right w:val="single" w:sz="4" w:space="0" w:color="000000"/>
            </w:tcBorders>
          </w:tcPr>
          <w:p w:rsidR="00054445" w:rsidRDefault="007672DD">
            <w:pPr>
              <w:spacing w:after="0"/>
              <w:ind w:left="2" w:firstLine="0"/>
              <w:jc w:val="left"/>
            </w:pPr>
            <w:r>
              <w:t xml:space="preserve">40 </w:t>
            </w:r>
          </w:p>
        </w:tc>
        <w:tc>
          <w:tcPr>
            <w:tcW w:w="706" w:type="dxa"/>
            <w:tcBorders>
              <w:top w:val="single" w:sz="4" w:space="0" w:color="000000"/>
              <w:left w:val="single" w:sz="4" w:space="0" w:color="000000"/>
              <w:bottom w:val="single" w:sz="4" w:space="0" w:color="000000"/>
              <w:right w:val="single" w:sz="4" w:space="0" w:color="000000"/>
            </w:tcBorders>
          </w:tcPr>
          <w:p w:rsidR="00054445" w:rsidRDefault="007672DD">
            <w:pPr>
              <w:spacing w:after="0"/>
              <w:ind w:left="2" w:firstLine="0"/>
              <w:jc w:val="left"/>
            </w:pPr>
            <w:r>
              <w:t xml:space="preserve">50 </w:t>
            </w:r>
          </w:p>
        </w:tc>
        <w:tc>
          <w:tcPr>
            <w:tcW w:w="708" w:type="dxa"/>
            <w:tcBorders>
              <w:top w:val="single" w:sz="4" w:space="0" w:color="000000"/>
              <w:left w:val="single" w:sz="4" w:space="0" w:color="000000"/>
              <w:bottom w:val="single" w:sz="4" w:space="0" w:color="000000"/>
              <w:right w:val="single" w:sz="4" w:space="0" w:color="000000"/>
            </w:tcBorders>
          </w:tcPr>
          <w:p w:rsidR="00054445" w:rsidRDefault="007672DD">
            <w:pPr>
              <w:spacing w:after="0"/>
              <w:ind w:left="2" w:firstLine="0"/>
              <w:jc w:val="left"/>
            </w:pPr>
            <w:r>
              <w:t xml:space="preserve">63 </w:t>
            </w:r>
          </w:p>
        </w:tc>
        <w:tc>
          <w:tcPr>
            <w:tcW w:w="706" w:type="dxa"/>
            <w:tcBorders>
              <w:top w:val="single" w:sz="4" w:space="0" w:color="000000"/>
              <w:left w:val="single" w:sz="4" w:space="0" w:color="000000"/>
              <w:bottom w:val="single" w:sz="4" w:space="0" w:color="000000"/>
              <w:right w:val="single" w:sz="4" w:space="0" w:color="000000"/>
            </w:tcBorders>
          </w:tcPr>
          <w:p w:rsidR="00054445" w:rsidRDefault="007672DD">
            <w:pPr>
              <w:spacing w:after="0"/>
              <w:ind w:left="0" w:firstLine="0"/>
              <w:jc w:val="left"/>
            </w:pPr>
            <w:r>
              <w:t xml:space="preserve">75 </w:t>
            </w:r>
          </w:p>
        </w:tc>
      </w:tr>
      <w:tr w:rsidR="00054445">
        <w:trPr>
          <w:trHeight w:val="286"/>
        </w:trPr>
        <w:tc>
          <w:tcPr>
            <w:tcW w:w="2856" w:type="dxa"/>
            <w:tcBorders>
              <w:top w:val="single" w:sz="4" w:space="0" w:color="000000"/>
              <w:left w:val="single" w:sz="4" w:space="0" w:color="000000"/>
              <w:bottom w:val="single" w:sz="4" w:space="0" w:color="000000"/>
              <w:right w:val="single" w:sz="4" w:space="0" w:color="000000"/>
            </w:tcBorders>
          </w:tcPr>
          <w:p w:rsidR="00054445" w:rsidRDefault="007672DD">
            <w:pPr>
              <w:spacing w:after="0"/>
              <w:ind w:left="2" w:firstLine="0"/>
              <w:jc w:val="left"/>
            </w:pPr>
            <w:r>
              <w:t>q</w:t>
            </w:r>
            <w:r>
              <w:rPr>
                <w:vertAlign w:val="superscript"/>
              </w:rPr>
              <w:t>ht</w:t>
            </w:r>
            <w:r>
              <w:t>,Вт/мприΔt=30</w:t>
            </w:r>
            <w:r>
              <w:rPr>
                <w:vertAlign w:val="superscript"/>
              </w:rPr>
              <w:t>о</w:t>
            </w:r>
            <w:r>
              <w:t xml:space="preserve">С </w:t>
            </w:r>
          </w:p>
        </w:tc>
        <w:tc>
          <w:tcPr>
            <w:tcW w:w="708" w:type="dxa"/>
            <w:tcBorders>
              <w:top w:val="single" w:sz="4" w:space="0" w:color="000000"/>
              <w:left w:val="single" w:sz="4" w:space="0" w:color="000000"/>
              <w:bottom w:val="single" w:sz="4" w:space="0" w:color="000000"/>
              <w:right w:val="single" w:sz="4" w:space="0" w:color="000000"/>
            </w:tcBorders>
          </w:tcPr>
          <w:p w:rsidR="00054445" w:rsidRDefault="007672DD">
            <w:pPr>
              <w:spacing w:after="0"/>
              <w:ind w:left="2" w:firstLine="0"/>
              <w:jc w:val="left"/>
            </w:pPr>
            <w:r>
              <w:t xml:space="preserve">23,3 </w:t>
            </w:r>
          </w:p>
        </w:tc>
        <w:tc>
          <w:tcPr>
            <w:tcW w:w="706" w:type="dxa"/>
            <w:tcBorders>
              <w:top w:val="single" w:sz="4" w:space="0" w:color="000000"/>
              <w:left w:val="single" w:sz="4" w:space="0" w:color="000000"/>
              <w:bottom w:val="single" w:sz="4" w:space="0" w:color="000000"/>
              <w:right w:val="single" w:sz="4" w:space="0" w:color="000000"/>
            </w:tcBorders>
          </w:tcPr>
          <w:p w:rsidR="00054445" w:rsidRDefault="007672DD">
            <w:pPr>
              <w:spacing w:after="0"/>
              <w:ind w:left="0" w:firstLine="0"/>
              <w:jc w:val="left"/>
            </w:pPr>
            <w:r>
              <w:t xml:space="preserve">29 </w:t>
            </w:r>
          </w:p>
        </w:tc>
        <w:tc>
          <w:tcPr>
            <w:tcW w:w="706" w:type="dxa"/>
            <w:tcBorders>
              <w:top w:val="single" w:sz="4" w:space="0" w:color="000000"/>
              <w:left w:val="single" w:sz="4" w:space="0" w:color="000000"/>
              <w:bottom w:val="single" w:sz="4" w:space="0" w:color="000000"/>
              <w:right w:val="single" w:sz="4" w:space="0" w:color="000000"/>
            </w:tcBorders>
          </w:tcPr>
          <w:p w:rsidR="00054445" w:rsidRDefault="007672DD">
            <w:pPr>
              <w:spacing w:after="0"/>
              <w:ind w:left="2" w:firstLine="0"/>
              <w:jc w:val="left"/>
            </w:pPr>
            <w:r>
              <w:t xml:space="preserve">36 </w:t>
            </w:r>
          </w:p>
        </w:tc>
        <w:tc>
          <w:tcPr>
            <w:tcW w:w="706" w:type="dxa"/>
            <w:tcBorders>
              <w:top w:val="single" w:sz="4" w:space="0" w:color="000000"/>
              <w:left w:val="single" w:sz="4" w:space="0" w:color="000000"/>
              <w:bottom w:val="single" w:sz="4" w:space="0" w:color="000000"/>
              <w:right w:val="single" w:sz="4" w:space="0" w:color="000000"/>
            </w:tcBorders>
          </w:tcPr>
          <w:p w:rsidR="00054445" w:rsidRDefault="007672DD">
            <w:pPr>
              <w:spacing w:after="0"/>
              <w:ind w:left="2" w:firstLine="0"/>
              <w:jc w:val="left"/>
            </w:pPr>
            <w:r>
              <w:t xml:space="preserve">46,5 </w:t>
            </w:r>
          </w:p>
        </w:tc>
        <w:tc>
          <w:tcPr>
            <w:tcW w:w="706" w:type="dxa"/>
            <w:tcBorders>
              <w:top w:val="single" w:sz="4" w:space="0" w:color="000000"/>
              <w:left w:val="single" w:sz="4" w:space="0" w:color="000000"/>
              <w:bottom w:val="single" w:sz="4" w:space="0" w:color="000000"/>
              <w:right w:val="single" w:sz="4" w:space="0" w:color="000000"/>
            </w:tcBorders>
          </w:tcPr>
          <w:p w:rsidR="00054445" w:rsidRDefault="007672DD">
            <w:pPr>
              <w:spacing w:after="0"/>
              <w:ind w:left="2" w:firstLine="0"/>
              <w:jc w:val="left"/>
            </w:pPr>
            <w:r>
              <w:t xml:space="preserve">52,3 </w:t>
            </w:r>
          </w:p>
        </w:tc>
        <w:tc>
          <w:tcPr>
            <w:tcW w:w="706" w:type="dxa"/>
            <w:tcBorders>
              <w:top w:val="single" w:sz="4" w:space="0" w:color="000000"/>
              <w:left w:val="single" w:sz="4" w:space="0" w:color="000000"/>
              <w:bottom w:val="single" w:sz="4" w:space="0" w:color="000000"/>
              <w:right w:val="single" w:sz="4" w:space="0" w:color="000000"/>
            </w:tcBorders>
          </w:tcPr>
          <w:p w:rsidR="00054445" w:rsidRDefault="007672DD">
            <w:pPr>
              <w:spacing w:after="0"/>
              <w:ind w:left="2" w:firstLine="0"/>
              <w:jc w:val="left"/>
            </w:pPr>
            <w:r>
              <w:t xml:space="preserve">62,8 </w:t>
            </w:r>
          </w:p>
        </w:tc>
        <w:tc>
          <w:tcPr>
            <w:tcW w:w="708" w:type="dxa"/>
            <w:tcBorders>
              <w:top w:val="single" w:sz="4" w:space="0" w:color="000000"/>
              <w:left w:val="single" w:sz="4" w:space="0" w:color="000000"/>
              <w:bottom w:val="single" w:sz="4" w:space="0" w:color="000000"/>
              <w:right w:val="single" w:sz="4" w:space="0" w:color="000000"/>
            </w:tcBorders>
          </w:tcPr>
          <w:p w:rsidR="00054445" w:rsidRDefault="007672DD">
            <w:pPr>
              <w:spacing w:after="0"/>
              <w:ind w:left="2" w:firstLine="0"/>
              <w:jc w:val="left"/>
            </w:pPr>
            <w:r>
              <w:t xml:space="preserve">86,1 </w:t>
            </w:r>
          </w:p>
        </w:tc>
        <w:tc>
          <w:tcPr>
            <w:tcW w:w="706" w:type="dxa"/>
            <w:tcBorders>
              <w:top w:val="single" w:sz="4" w:space="0" w:color="000000"/>
              <w:left w:val="single" w:sz="4" w:space="0" w:color="000000"/>
              <w:bottom w:val="single" w:sz="4" w:space="0" w:color="000000"/>
              <w:right w:val="single" w:sz="4" w:space="0" w:color="000000"/>
            </w:tcBorders>
          </w:tcPr>
          <w:p w:rsidR="00054445" w:rsidRDefault="007672DD">
            <w:pPr>
              <w:spacing w:after="0"/>
              <w:ind w:left="0" w:firstLine="0"/>
              <w:jc w:val="left"/>
            </w:pPr>
            <w:r>
              <w:t xml:space="preserve">97,7 </w:t>
            </w:r>
          </w:p>
        </w:tc>
      </w:tr>
    </w:tbl>
    <w:p w:rsidR="00054445" w:rsidRDefault="00054445">
      <w:pPr>
        <w:spacing w:after="40"/>
        <w:ind w:firstLine="0"/>
        <w:jc w:val="left"/>
      </w:pPr>
    </w:p>
    <w:p w:rsidR="00054445" w:rsidRDefault="007672DD">
      <w:pPr>
        <w:spacing w:after="29"/>
        <w:ind w:left="127" w:right="463" w:firstLine="708"/>
      </w:pPr>
      <w:proofErr w:type="spellStart"/>
      <w:r>
        <w:t>Сумматеплопотерь</w:t>
      </w:r>
      <w:proofErr w:type="spellEnd"/>
      <w:r>
        <w:t xml:space="preserve">∑ </w:t>
      </w:r>
      <w:proofErr w:type="spellStart"/>
      <w:r>
        <w:t>Q</w:t>
      </w:r>
      <w:r>
        <w:rPr>
          <w:vertAlign w:val="superscript"/>
        </w:rPr>
        <w:t>ht</w:t>
      </w:r>
      <w:proofErr w:type="spellEnd"/>
      <w:r>
        <w:t xml:space="preserve">   записывается нарастающим итогом с учётом </w:t>
      </w:r>
      <w:proofErr w:type="spellStart"/>
      <w:r>
        <w:t>теплопотерьучастков</w:t>
      </w:r>
      <w:proofErr w:type="gramStart"/>
      <w:r>
        <w:t>.П</w:t>
      </w:r>
      <w:proofErr w:type="gramEnd"/>
      <w:r>
        <w:t>риподключении</w:t>
      </w:r>
      <w:proofErr w:type="spellEnd"/>
      <w:r>
        <w:t xml:space="preserve"> промежуточных стояков допускается </w:t>
      </w:r>
      <w:proofErr w:type="spellStart"/>
      <w:r>
        <w:t>теплопотери</w:t>
      </w:r>
      <w:proofErr w:type="spellEnd"/>
      <w:r>
        <w:t xml:space="preserve"> в них принимаются расчёты </w:t>
      </w:r>
      <w:proofErr w:type="spellStart"/>
      <w:r>
        <w:t>теплопотерям</w:t>
      </w:r>
      <w:proofErr w:type="spellEnd"/>
      <w:r>
        <w:t xml:space="preserve"> в расчётном стояке (весь расчёт сводится в таблицу). </w:t>
      </w:r>
    </w:p>
    <w:p w:rsidR="00054445" w:rsidRDefault="00054445">
      <w:pPr>
        <w:spacing w:after="54"/>
        <w:ind w:firstLine="0"/>
        <w:jc w:val="left"/>
      </w:pPr>
    </w:p>
    <w:p w:rsidR="00054445" w:rsidRDefault="007672DD">
      <w:pPr>
        <w:spacing w:after="1"/>
        <w:ind w:left="357" w:right="707" w:hanging="10"/>
        <w:jc w:val="center"/>
      </w:pPr>
      <w:r>
        <w:rPr>
          <w:i/>
        </w:rPr>
        <w:t xml:space="preserve">Гидравлический расчёт циркуляционного трубопровода. </w:t>
      </w:r>
    </w:p>
    <w:p w:rsidR="00054445" w:rsidRDefault="00054445">
      <w:pPr>
        <w:spacing w:after="37"/>
        <w:ind w:left="821" w:firstLine="0"/>
        <w:jc w:val="left"/>
      </w:pPr>
    </w:p>
    <w:p w:rsidR="00054445" w:rsidRDefault="007672DD">
      <w:pPr>
        <w:spacing w:line="334" w:lineRule="auto"/>
        <w:ind w:left="127" w:right="463" w:firstLine="708"/>
      </w:pPr>
      <w:r>
        <w:t xml:space="preserve">Расчёт производится на расчётный расход горячей воды </w:t>
      </w:r>
      <w:proofErr w:type="spellStart"/>
      <w:r>
        <w:t>q</w:t>
      </w:r>
      <w:r>
        <w:rPr>
          <w:vertAlign w:val="superscript"/>
        </w:rPr>
        <w:t>h</w:t>
      </w:r>
      <w:proofErr w:type="spellEnd"/>
      <w:r>
        <w:t>*</w:t>
      </w:r>
      <w:proofErr w:type="spellStart"/>
      <w:r>
        <w:t>cir</w:t>
      </w:r>
      <w:proofErr w:type="spellEnd"/>
      <w:r>
        <w:t xml:space="preserve"> с учётом циркуляционного расхода определяемого по формуле</w:t>
      </w:r>
      <w:proofErr w:type="gramStart"/>
      <w:r>
        <w:t xml:space="preserve"> :</w:t>
      </w:r>
      <w:proofErr w:type="gramEnd"/>
    </w:p>
    <w:p w:rsidR="00054445" w:rsidRDefault="00054445">
      <w:pPr>
        <w:spacing w:after="0"/>
        <w:ind w:left="821" w:firstLine="0"/>
        <w:jc w:val="left"/>
      </w:pPr>
    </w:p>
    <w:p w:rsidR="00054445" w:rsidRDefault="007672DD">
      <w:pPr>
        <w:spacing w:after="91"/>
        <w:ind w:left="1241" w:right="1592" w:hanging="10"/>
        <w:jc w:val="center"/>
      </w:pPr>
      <w:proofErr w:type="spellStart"/>
      <w:r>
        <w:t>Q</w:t>
      </w:r>
      <w:r>
        <w:rPr>
          <w:vertAlign w:val="superscript"/>
        </w:rPr>
        <w:t>ncir</w:t>
      </w:r>
      <w:r>
        <w:t>=q</w:t>
      </w:r>
      <w:r>
        <w:rPr>
          <w:vertAlign w:val="superscript"/>
        </w:rPr>
        <w:t>h</w:t>
      </w:r>
      <w:proofErr w:type="spellEnd"/>
      <w:r>
        <w:t xml:space="preserve">*(1+k </w:t>
      </w:r>
      <w:proofErr w:type="spellStart"/>
      <w:r>
        <w:t>cir</w:t>
      </w:r>
      <w:proofErr w:type="spellEnd"/>
      <w:r>
        <w:t xml:space="preserve">) </w:t>
      </w:r>
    </w:p>
    <w:p w:rsidR="00054445" w:rsidRDefault="007672DD">
      <w:pPr>
        <w:spacing w:line="320" w:lineRule="auto"/>
        <w:ind w:left="127" w:right="463"/>
      </w:pPr>
      <w:proofErr w:type="spellStart"/>
      <w:proofErr w:type="gramStart"/>
      <w:r>
        <w:t>Kcir</w:t>
      </w:r>
      <w:proofErr w:type="spellEnd"/>
      <w:r>
        <w:t>–коэффициент</w:t>
      </w:r>
      <w:proofErr w:type="gramEnd"/>
      <w:r>
        <w:t xml:space="preserve"> принимаемый для начальных участков </w:t>
      </w:r>
      <w:proofErr w:type="spellStart"/>
      <w:r>
        <w:t>системы.K</w:t>
      </w:r>
      <w:proofErr w:type="spellEnd"/>
      <w:r>
        <w:t xml:space="preserve"> первого водоразборного стояка по таблице для основных участков равных.  </w:t>
      </w:r>
    </w:p>
    <w:p w:rsidR="00054445" w:rsidRDefault="00054445">
      <w:pPr>
        <w:spacing w:after="0"/>
        <w:ind w:firstLine="0"/>
        <w:jc w:val="left"/>
      </w:pPr>
    </w:p>
    <w:tbl>
      <w:tblPr>
        <w:tblStyle w:val="TableGrid"/>
        <w:tblW w:w="9607" w:type="dxa"/>
        <w:tblInd w:w="5" w:type="dxa"/>
        <w:tblCellMar>
          <w:left w:w="106" w:type="dxa"/>
          <w:right w:w="50" w:type="dxa"/>
        </w:tblCellMar>
        <w:tblLook w:val="04A0"/>
      </w:tblPr>
      <w:tblGrid>
        <w:gridCol w:w="1275"/>
        <w:gridCol w:w="855"/>
        <w:gridCol w:w="855"/>
        <w:gridCol w:w="852"/>
        <w:gridCol w:w="854"/>
        <w:gridCol w:w="854"/>
        <w:gridCol w:w="852"/>
        <w:gridCol w:w="854"/>
        <w:gridCol w:w="852"/>
        <w:gridCol w:w="854"/>
        <w:gridCol w:w="650"/>
      </w:tblGrid>
      <w:tr w:rsidR="00054445">
        <w:trPr>
          <w:trHeight w:val="862"/>
        </w:trPr>
        <w:tc>
          <w:tcPr>
            <w:tcW w:w="1274" w:type="dxa"/>
            <w:tcBorders>
              <w:top w:val="single" w:sz="4" w:space="0" w:color="000000"/>
              <w:left w:val="single" w:sz="4" w:space="0" w:color="000000"/>
              <w:bottom w:val="single" w:sz="4" w:space="0" w:color="000000"/>
              <w:right w:val="single" w:sz="4" w:space="0" w:color="000000"/>
            </w:tcBorders>
            <w:vAlign w:val="bottom"/>
          </w:tcPr>
          <w:p w:rsidR="00054445" w:rsidRDefault="007672DD">
            <w:pPr>
              <w:spacing w:after="0"/>
              <w:ind w:left="722" w:hanging="720"/>
              <w:jc w:val="left"/>
            </w:pPr>
            <w:r>
              <w:t>1.1.2.2Q</w:t>
            </w:r>
            <w:r>
              <w:rPr>
                <w:vertAlign w:val="superscript"/>
              </w:rPr>
              <w:t>n</w:t>
            </w:r>
            <w:r>
              <w:t xml:space="preserve">/ </w:t>
            </w:r>
            <w:proofErr w:type="spellStart"/>
            <w:r>
              <w:t>q</w:t>
            </w:r>
            <w:r>
              <w:rPr>
                <w:sz w:val="16"/>
              </w:rPr>
              <w:t>cir</w:t>
            </w:r>
            <w:proofErr w:type="spellEnd"/>
          </w:p>
        </w:tc>
        <w:tc>
          <w:tcPr>
            <w:tcW w:w="854" w:type="dxa"/>
            <w:tcBorders>
              <w:top w:val="single" w:sz="4" w:space="0" w:color="000000"/>
              <w:left w:val="single" w:sz="4" w:space="0" w:color="000000"/>
              <w:bottom w:val="single" w:sz="4" w:space="0" w:color="000000"/>
              <w:right w:val="single" w:sz="4" w:space="0" w:color="000000"/>
            </w:tcBorders>
          </w:tcPr>
          <w:p w:rsidR="00054445" w:rsidRDefault="007672DD">
            <w:pPr>
              <w:spacing w:after="0"/>
              <w:ind w:left="2" w:firstLine="0"/>
              <w:jc w:val="left"/>
            </w:pPr>
            <w:r>
              <w:t xml:space="preserve">1,2 </w:t>
            </w:r>
          </w:p>
        </w:tc>
        <w:tc>
          <w:tcPr>
            <w:tcW w:w="854" w:type="dxa"/>
            <w:tcBorders>
              <w:top w:val="single" w:sz="4" w:space="0" w:color="000000"/>
              <w:left w:val="single" w:sz="4" w:space="0" w:color="000000"/>
              <w:bottom w:val="single" w:sz="4" w:space="0" w:color="000000"/>
              <w:right w:val="single" w:sz="4" w:space="0" w:color="000000"/>
            </w:tcBorders>
            <w:vAlign w:val="center"/>
          </w:tcPr>
          <w:p w:rsidR="00054445" w:rsidRDefault="007672DD">
            <w:pPr>
              <w:spacing w:after="0"/>
              <w:ind w:left="2" w:firstLine="0"/>
              <w:jc w:val="left"/>
            </w:pPr>
            <w:r>
              <w:t xml:space="preserve">1,3 </w:t>
            </w:r>
          </w:p>
          <w:p w:rsidR="00054445" w:rsidRDefault="00054445">
            <w:pPr>
              <w:spacing w:after="0"/>
              <w:ind w:left="2" w:firstLine="0"/>
              <w:jc w:val="left"/>
            </w:pPr>
          </w:p>
        </w:tc>
        <w:tc>
          <w:tcPr>
            <w:tcW w:w="852" w:type="dxa"/>
            <w:tcBorders>
              <w:top w:val="single" w:sz="4" w:space="0" w:color="000000"/>
              <w:left w:val="single" w:sz="4" w:space="0" w:color="000000"/>
              <w:bottom w:val="single" w:sz="4" w:space="0" w:color="000000"/>
              <w:right w:val="single" w:sz="4" w:space="0" w:color="000000"/>
            </w:tcBorders>
            <w:vAlign w:val="center"/>
          </w:tcPr>
          <w:p w:rsidR="00054445" w:rsidRDefault="007672DD">
            <w:pPr>
              <w:spacing w:after="0"/>
              <w:ind w:left="0" w:firstLine="0"/>
              <w:jc w:val="left"/>
            </w:pPr>
            <w:r>
              <w:t xml:space="preserve">1,4 </w:t>
            </w:r>
          </w:p>
          <w:p w:rsidR="00054445" w:rsidRDefault="00054445">
            <w:pPr>
              <w:spacing w:after="0"/>
              <w:ind w:left="0" w:firstLine="0"/>
              <w:jc w:val="left"/>
            </w:pPr>
          </w:p>
        </w:tc>
        <w:tc>
          <w:tcPr>
            <w:tcW w:w="854" w:type="dxa"/>
            <w:tcBorders>
              <w:top w:val="single" w:sz="4" w:space="0" w:color="000000"/>
              <w:left w:val="single" w:sz="4" w:space="0" w:color="000000"/>
              <w:bottom w:val="single" w:sz="4" w:space="0" w:color="000000"/>
              <w:right w:val="single" w:sz="4" w:space="0" w:color="000000"/>
            </w:tcBorders>
            <w:vAlign w:val="center"/>
          </w:tcPr>
          <w:p w:rsidR="00054445" w:rsidRDefault="007672DD">
            <w:pPr>
              <w:spacing w:after="0"/>
              <w:ind w:left="2" w:firstLine="0"/>
              <w:jc w:val="left"/>
            </w:pPr>
            <w:r>
              <w:t xml:space="preserve">1,5 </w:t>
            </w:r>
          </w:p>
          <w:p w:rsidR="00054445" w:rsidRDefault="00054445">
            <w:pPr>
              <w:spacing w:after="0"/>
              <w:ind w:left="2" w:firstLine="0"/>
              <w:jc w:val="left"/>
            </w:pPr>
          </w:p>
        </w:tc>
        <w:tc>
          <w:tcPr>
            <w:tcW w:w="854" w:type="dxa"/>
            <w:tcBorders>
              <w:top w:val="single" w:sz="4" w:space="0" w:color="000000"/>
              <w:left w:val="single" w:sz="4" w:space="0" w:color="000000"/>
              <w:bottom w:val="single" w:sz="4" w:space="0" w:color="000000"/>
              <w:right w:val="single" w:sz="4" w:space="0" w:color="000000"/>
            </w:tcBorders>
            <w:vAlign w:val="center"/>
          </w:tcPr>
          <w:p w:rsidR="00054445" w:rsidRDefault="007672DD">
            <w:pPr>
              <w:spacing w:after="0"/>
              <w:ind w:left="2" w:firstLine="0"/>
              <w:jc w:val="left"/>
            </w:pPr>
            <w:r>
              <w:t xml:space="preserve">1,6 </w:t>
            </w:r>
          </w:p>
          <w:p w:rsidR="00054445" w:rsidRDefault="00054445">
            <w:pPr>
              <w:spacing w:after="0"/>
              <w:ind w:left="2" w:firstLine="0"/>
              <w:jc w:val="left"/>
            </w:pPr>
          </w:p>
        </w:tc>
        <w:tc>
          <w:tcPr>
            <w:tcW w:w="852" w:type="dxa"/>
            <w:tcBorders>
              <w:top w:val="single" w:sz="4" w:space="0" w:color="000000"/>
              <w:left w:val="single" w:sz="4" w:space="0" w:color="000000"/>
              <w:bottom w:val="single" w:sz="4" w:space="0" w:color="000000"/>
              <w:right w:val="single" w:sz="4" w:space="0" w:color="000000"/>
            </w:tcBorders>
            <w:vAlign w:val="center"/>
          </w:tcPr>
          <w:p w:rsidR="00054445" w:rsidRDefault="007672DD">
            <w:pPr>
              <w:spacing w:after="0"/>
              <w:ind w:left="0" w:firstLine="0"/>
              <w:jc w:val="left"/>
            </w:pPr>
            <w:r>
              <w:t xml:space="preserve">1,7 </w:t>
            </w:r>
          </w:p>
          <w:p w:rsidR="00054445" w:rsidRDefault="00054445">
            <w:pPr>
              <w:spacing w:after="0"/>
              <w:ind w:left="0" w:firstLine="0"/>
              <w:jc w:val="left"/>
            </w:pPr>
          </w:p>
        </w:tc>
        <w:tc>
          <w:tcPr>
            <w:tcW w:w="854" w:type="dxa"/>
            <w:tcBorders>
              <w:top w:val="single" w:sz="4" w:space="0" w:color="000000"/>
              <w:left w:val="single" w:sz="4" w:space="0" w:color="000000"/>
              <w:bottom w:val="single" w:sz="4" w:space="0" w:color="000000"/>
              <w:right w:val="single" w:sz="4" w:space="0" w:color="000000"/>
            </w:tcBorders>
            <w:vAlign w:val="center"/>
          </w:tcPr>
          <w:p w:rsidR="00054445" w:rsidRDefault="007672DD">
            <w:pPr>
              <w:spacing w:after="0"/>
              <w:ind w:left="2" w:firstLine="0"/>
              <w:jc w:val="left"/>
            </w:pPr>
            <w:r>
              <w:t xml:space="preserve">1,8 </w:t>
            </w:r>
          </w:p>
          <w:p w:rsidR="00054445" w:rsidRDefault="00054445">
            <w:pPr>
              <w:spacing w:after="0"/>
              <w:ind w:left="2" w:firstLine="0"/>
              <w:jc w:val="left"/>
            </w:pPr>
          </w:p>
        </w:tc>
        <w:tc>
          <w:tcPr>
            <w:tcW w:w="852" w:type="dxa"/>
            <w:tcBorders>
              <w:top w:val="single" w:sz="4" w:space="0" w:color="000000"/>
              <w:left w:val="single" w:sz="4" w:space="0" w:color="000000"/>
              <w:bottom w:val="single" w:sz="4" w:space="0" w:color="000000"/>
              <w:right w:val="single" w:sz="4" w:space="0" w:color="000000"/>
            </w:tcBorders>
            <w:vAlign w:val="center"/>
          </w:tcPr>
          <w:p w:rsidR="00054445" w:rsidRDefault="007672DD">
            <w:pPr>
              <w:spacing w:after="0"/>
              <w:ind w:left="2" w:firstLine="0"/>
              <w:jc w:val="left"/>
            </w:pPr>
            <w:r>
              <w:t xml:space="preserve">1,9 </w:t>
            </w:r>
          </w:p>
          <w:p w:rsidR="00054445" w:rsidRDefault="00054445">
            <w:pPr>
              <w:spacing w:after="0"/>
              <w:ind w:left="2" w:firstLine="0"/>
              <w:jc w:val="left"/>
            </w:pPr>
          </w:p>
        </w:tc>
        <w:tc>
          <w:tcPr>
            <w:tcW w:w="854" w:type="dxa"/>
            <w:tcBorders>
              <w:top w:val="single" w:sz="4" w:space="0" w:color="000000"/>
              <w:left w:val="single" w:sz="4" w:space="0" w:color="000000"/>
              <w:bottom w:val="single" w:sz="4" w:space="0" w:color="000000"/>
              <w:right w:val="single" w:sz="4" w:space="0" w:color="000000"/>
            </w:tcBorders>
            <w:vAlign w:val="center"/>
          </w:tcPr>
          <w:p w:rsidR="00054445" w:rsidRDefault="007672DD">
            <w:pPr>
              <w:spacing w:after="0"/>
              <w:ind w:left="2" w:firstLine="0"/>
              <w:jc w:val="left"/>
            </w:pPr>
            <w:r>
              <w:t xml:space="preserve">2 </w:t>
            </w:r>
          </w:p>
          <w:p w:rsidR="00054445" w:rsidRDefault="00054445">
            <w:pPr>
              <w:spacing w:after="0"/>
              <w:ind w:left="2" w:firstLine="0"/>
              <w:jc w:val="left"/>
            </w:pPr>
          </w:p>
        </w:tc>
        <w:tc>
          <w:tcPr>
            <w:tcW w:w="650" w:type="dxa"/>
            <w:tcBorders>
              <w:top w:val="single" w:sz="4" w:space="0" w:color="000000"/>
              <w:left w:val="single" w:sz="4" w:space="0" w:color="000000"/>
              <w:bottom w:val="single" w:sz="4" w:space="0" w:color="000000"/>
              <w:right w:val="single" w:sz="4" w:space="0" w:color="000000"/>
            </w:tcBorders>
            <w:vAlign w:val="center"/>
          </w:tcPr>
          <w:p w:rsidR="00054445" w:rsidRDefault="007672DD">
            <w:pPr>
              <w:spacing w:after="0"/>
              <w:ind w:left="2" w:firstLine="0"/>
              <w:jc w:val="left"/>
            </w:pPr>
            <w:r>
              <w:t xml:space="preserve">≥2,1 </w:t>
            </w:r>
          </w:p>
          <w:p w:rsidR="00054445" w:rsidRDefault="00054445">
            <w:pPr>
              <w:spacing w:after="0"/>
              <w:ind w:left="2" w:firstLine="0"/>
              <w:jc w:val="left"/>
            </w:pPr>
          </w:p>
        </w:tc>
      </w:tr>
      <w:tr w:rsidR="00054445">
        <w:trPr>
          <w:trHeight w:val="576"/>
        </w:trPr>
        <w:tc>
          <w:tcPr>
            <w:tcW w:w="1274" w:type="dxa"/>
            <w:tcBorders>
              <w:top w:val="single" w:sz="4" w:space="0" w:color="000000"/>
              <w:left w:val="single" w:sz="4" w:space="0" w:color="000000"/>
              <w:bottom w:val="single" w:sz="4" w:space="0" w:color="000000"/>
              <w:right w:val="single" w:sz="4" w:space="0" w:color="000000"/>
            </w:tcBorders>
            <w:vAlign w:val="center"/>
          </w:tcPr>
          <w:p w:rsidR="00054445" w:rsidRDefault="007672DD">
            <w:pPr>
              <w:spacing w:after="0"/>
              <w:ind w:left="2" w:firstLine="0"/>
              <w:jc w:val="left"/>
            </w:pPr>
            <w:proofErr w:type="spellStart"/>
            <w:r>
              <w:t>Kcir</w:t>
            </w:r>
            <w:proofErr w:type="spellEnd"/>
          </w:p>
        </w:tc>
        <w:tc>
          <w:tcPr>
            <w:tcW w:w="854" w:type="dxa"/>
            <w:tcBorders>
              <w:top w:val="single" w:sz="4" w:space="0" w:color="000000"/>
              <w:left w:val="single" w:sz="4" w:space="0" w:color="000000"/>
              <w:bottom w:val="single" w:sz="4" w:space="0" w:color="000000"/>
              <w:right w:val="single" w:sz="4" w:space="0" w:color="000000"/>
            </w:tcBorders>
          </w:tcPr>
          <w:p w:rsidR="00054445" w:rsidRDefault="007672DD">
            <w:pPr>
              <w:spacing w:after="0"/>
              <w:ind w:left="2" w:firstLine="0"/>
              <w:jc w:val="left"/>
            </w:pPr>
            <w:r>
              <w:t xml:space="preserve">0,57 </w:t>
            </w:r>
          </w:p>
          <w:p w:rsidR="00054445" w:rsidRDefault="00054445">
            <w:pPr>
              <w:spacing w:after="0"/>
              <w:ind w:left="2" w:firstLine="0"/>
              <w:jc w:val="left"/>
            </w:pPr>
          </w:p>
        </w:tc>
        <w:tc>
          <w:tcPr>
            <w:tcW w:w="854" w:type="dxa"/>
            <w:tcBorders>
              <w:top w:val="single" w:sz="4" w:space="0" w:color="000000"/>
              <w:left w:val="single" w:sz="4" w:space="0" w:color="000000"/>
              <w:bottom w:val="single" w:sz="4" w:space="0" w:color="000000"/>
              <w:right w:val="single" w:sz="4" w:space="0" w:color="000000"/>
            </w:tcBorders>
          </w:tcPr>
          <w:p w:rsidR="00054445" w:rsidRDefault="007672DD">
            <w:pPr>
              <w:spacing w:after="0"/>
              <w:ind w:left="2" w:firstLine="0"/>
              <w:jc w:val="left"/>
            </w:pPr>
            <w:r>
              <w:t xml:space="preserve">0,48 </w:t>
            </w:r>
          </w:p>
          <w:p w:rsidR="00054445" w:rsidRDefault="00054445">
            <w:pPr>
              <w:spacing w:after="0"/>
              <w:ind w:left="2" w:firstLine="0"/>
              <w:jc w:val="left"/>
            </w:pPr>
          </w:p>
        </w:tc>
        <w:tc>
          <w:tcPr>
            <w:tcW w:w="852" w:type="dxa"/>
            <w:tcBorders>
              <w:top w:val="single" w:sz="4" w:space="0" w:color="000000"/>
              <w:left w:val="single" w:sz="4" w:space="0" w:color="000000"/>
              <w:bottom w:val="single" w:sz="4" w:space="0" w:color="000000"/>
              <w:right w:val="single" w:sz="4" w:space="0" w:color="000000"/>
            </w:tcBorders>
          </w:tcPr>
          <w:p w:rsidR="00054445" w:rsidRDefault="007672DD">
            <w:pPr>
              <w:spacing w:after="0"/>
              <w:ind w:left="0" w:firstLine="0"/>
              <w:jc w:val="left"/>
            </w:pPr>
            <w:r>
              <w:t xml:space="preserve">0,43 </w:t>
            </w:r>
          </w:p>
          <w:p w:rsidR="00054445" w:rsidRDefault="00054445">
            <w:pPr>
              <w:spacing w:after="0"/>
              <w:ind w:left="0" w:firstLine="0"/>
              <w:jc w:val="left"/>
            </w:pPr>
          </w:p>
        </w:tc>
        <w:tc>
          <w:tcPr>
            <w:tcW w:w="854" w:type="dxa"/>
            <w:tcBorders>
              <w:top w:val="single" w:sz="4" w:space="0" w:color="000000"/>
              <w:left w:val="single" w:sz="4" w:space="0" w:color="000000"/>
              <w:bottom w:val="single" w:sz="4" w:space="0" w:color="000000"/>
              <w:right w:val="single" w:sz="4" w:space="0" w:color="000000"/>
            </w:tcBorders>
          </w:tcPr>
          <w:p w:rsidR="00054445" w:rsidRDefault="007672DD">
            <w:pPr>
              <w:spacing w:after="0"/>
              <w:ind w:left="2" w:firstLine="0"/>
              <w:jc w:val="left"/>
            </w:pPr>
            <w:r>
              <w:t xml:space="preserve">0,40 </w:t>
            </w:r>
          </w:p>
          <w:p w:rsidR="00054445" w:rsidRDefault="00054445">
            <w:pPr>
              <w:spacing w:after="0"/>
              <w:ind w:left="2" w:firstLine="0"/>
              <w:jc w:val="left"/>
            </w:pPr>
          </w:p>
        </w:tc>
        <w:tc>
          <w:tcPr>
            <w:tcW w:w="854" w:type="dxa"/>
            <w:tcBorders>
              <w:top w:val="single" w:sz="4" w:space="0" w:color="000000"/>
              <w:left w:val="single" w:sz="4" w:space="0" w:color="000000"/>
              <w:bottom w:val="single" w:sz="4" w:space="0" w:color="000000"/>
              <w:right w:val="single" w:sz="4" w:space="0" w:color="000000"/>
            </w:tcBorders>
          </w:tcPr>
          <w:p w:rsidR="00054445" w:rsidRDefault="007672DD">
            <w:pPr>
              <w:spacing w:after="0"/>
              <w:ind w:left="2" w:firstLine="0"/>
              <w:jc w:val="left"/>
            </w:pPr>
            <w:r>
              <w:t xml:space="preserve">0,38 </w:t>
            </w:r>
          </w:p>
          <w:p w:rsidR="00054445" w:rsidRDefault="00054445">
            <w:pPr>
              <w:spacing w:after="0"/>
              <w:ind w:left="2" w:firstLine="0"/>
              <w:jc w:val="left"/>
            </w:pPr>
          </w:p>
        </w:tc>
        <w:tc>
          <w:tcPr>
            <w:tcW w:w="852" w:type="dxa"/>
            <w:tcBorders>
              <w:top w:val="single" w:sz="4" w:space="0" w:color="000000"/>
              <w:left w:val="single" w:sz="4" w:space="0" w:color="000000"/>
              <w:bottom w:val="single" w:sz="4" w:space="0" w:color="000000"/>
              <w:right w:val="single" w:sz="4" w:space="0" w:color="000000"/>
            </w:tcBorders>
          </w:tcPr>
          <w:p w:rsidR="00054445" w:rsidRDefault="007672DD">
            <w:pPr>
              <w:spacing w:after="0"/>
              <w:ind w:left="0" w:firstLine="0"/>
              <w:jc w:val="left"/>
            </w:pPr>
            <w:r>
              <w:t xml:space="preserve">0,36 </w:t>
            </w:r>
          </w:p>
          <w:p w:rsidR="00054445" w:rsidRDefault="00054445">
            <w:pPr>
              <w:spacing w:after="0"/>
              <w:ind w:left="0" w:firstLine="0"/>
              <w:jc w:val="left"/>
            </w:pPr>
          </w:p>
        </w:tc>
        <w:tc>
          <w:tcPr>
            <w:tcW w:w="854" w:type="dxa"/>
            <w:tcBorders>
              <w:top w:val="single" w:sz="4" w:space="0" w:color="000000"/>
              <w:left w:val="single" w:sz="4" w:space="0" w:color="000000"/>
              <w:bottom w:val="single" w:sz="4" w:space="0" w:color="000000"/>
              <w:right w:val="single" w:sz="4" w:space="0" w:color="000000"/>
            </w:tcBorders>
          </w:tcPr>
          <w:p w:rsidR="00054445" w:rsidRDefault="007672DD">
            <w:pPr>
              <w:spacing w:after="0"/>
              <w:ind w:left="2" w:firstLine="0"/>
              <w:jc w:val="left"/>
            </w:pPr>
            <w:r>
              <w:t xml:space="preserve">0,33 </w:t>
            </w:r>
          </w:p>
          <w:p w:rsidR="00054445" w:rsidRDefault="00054445">
            <w:pPr>
              <w:spacing w:after="0"/>
              <w:ind w:left="2" w:firstLine="0"/>
              <w:jc w:val="left"/>
            </w:pPr>
          </w:p>
        </w:tc>
        <w:tc>
          <w:tcPr>
            <w:tcW w:w="852" w:type="dxa"/>
            <w:tcBorders>
              <w:top w:val="single" w:sz="4" w:space="0" w:color="000000"/>
              <w:left w:val="single" w:sz="4" w:space="0" w:color="000000"/>
              <w:bottom w:val="single" w:sz="4" w:space="0" w:color="000000"/>
              <w:right w:val="single" w:sz="4" w:space="0" w:color="000000"/>
            </w:tcBorders>
          </w:tcPr>
          <w:p w:rsidR="00054445" w:rsidRDefault="007672DD">
            <w:pPr>
              <w:spacing w:after="0"/>
              <w:ind w:left="2" w:firstLine="0"/>
              <w:jc w:val="left"/>
            </w:pPr>
            <w:r>
              <w:t xml:space="preserve">0,25 </w:t>
            </w:r>
          </w:p>
          <w:p w:rsidR="00054445" w:rsidRDefault="00054445">
            <w:pPr>
              <w:spacing w:after="0"/>
              <w:ind w:left="2" w:firstLine="0"/>
              <w:jc w:val="left"/>
            </w:pPr>
          </w:p>
        </w:tc>
        <w:tc>
          <w:tcPr>
            <w:tcW w:w="854" w:type="dxa"/>
            <w:tcBorders>
              <w:top w:val="single" w:sz="4" w:space="0" w:color="000000"/>
              <w:left w:val="single" w:sz="4" w:space="0" w:color="000000"/>
              <w:bottom w:val="single" w:sz="4" w:space="0" w:color="000000"/>
              <w:right w:val="single" w:sz="4" w:space="0" w:color="000000"/>
            </w:tcBorders>
          </w:tcPr>
          <w:p w:rsidR="00054445" w:rsidRDefault="007672DD">
            <w:pPr>
              <w:spacing w:after="0"/>
              <w:ind w:left="2" w:firstLine="0"/>
              <w:jc w:val="left"/>
            </w:pPr>
            <w:r>
              <w:t xml:space="preserve">0,12 </w:t>
            </w:r>
          </w:p>
          <w:p w:rsidR="00054445" w:rsidRDefault="00054445">
            <w:pPr>
              <w:spacing w:after="0"/>
              <w:ind w:left="2" w:firstLine="0"/>
              <w:jc w:val="left"/>
            </w:pPr>
          </w:p>
        </w:tc>
        <w:tc>
          <w:tcPr>
            <w:tcW w:w="650" w:type="dxa"/>
            <w:tcBorders>
              <w:top w:val="single" w:sz="4" w:space="0" w:color="000000"/>
              <w:left w:val="single" w:sz="4" w:space="0" w:color="000000"/>
              <w:bottom w:val="single" w:sz="4" w:space="0" w:color="000000"/>
              <w:right w:val="single" w:sz="4" w:space="0" w:color="000000"/>
            </w:tcBorders>
          </w:tcPr>
          <w:p w:rsidR="00054445" w:rsidRDefault="007672DD">
            <w:pPr>
              <w:spacing w:after="0"/>
              <w:ind w:left="2" w:firstLine="0"/>
              <w:jc w:val="left"/>
            </w:pPr>
            <w:r>
              <w:t xml:space="preserve">0 </w:t>
            </w:r>
          </w:p>
          <w:p w:rsidR="00054445" w:rsidRDefault="00054445">
            <w:pPr>
              <w:spacing w:after="0"/>
              <w:ind w:left="2" w:firstLine="0"/>
              <w:jc w:val="left"/>
            </w:pPr>
          </w:p>
        </w:tc>
      </w:tr>
    </w:tbl>
    <w:p w:rsidR="00054445" w:rsidRDefault="00054445">
      <w:pPr>
        <w:spacing w:after="54"/>
        <w:ind w:firstLine="0"/>
        <w:jc w:val="left"/>
      </w:pPr>
    </w:p>
    <w:p w:rsidR="00054445" w:rsidRDefault="007672DD">
      <w:pPr>
        <w:ind w:left="821" w:right="463"/>
      </w:pPr>
      <w:r>
        <w:t>Все расчетные данные сводятся в таблицу</w:t>
      </w:r>
      <w:proofErr w:type="gramStart"/>
      <w:r>
        <w:t xml:space="preserve"> .</w:t>
      </w:r>
      <w:proofErr w:type="gramEnd"/>
    </w:p>
    <w:p w:rsidR="00054445" w:rsidRDefault="00054445">
      <w:pPr>
        <w:spacing w:after="39"/>
        <w:ind w:firstLine="0"/>
        <w:jc w:val="left"/>
      </w:pPr>
    </w:p>
    <w:p w:rsidR="00054445" w:rsidRDefault="007672DD">
      <w:pPr>
        <w:spacing w:after="3"/>
        <w:ind w:left="123" w:hanging="10"/>
        <w:jc w:val="left"/>
      </w:pPr>
      <w:r>
        <w:rPr>
          <w:i/>
        </w:rPr>
        <w:t xml:space="preserve">Литература: [2]  §4.1, [5] §2, [2]  §4.2, [5] §9, [5] §7, [4] §48-50, [4] §40-43 </w:t>
      </w:r>
    </w:p>
    <w:p w:rsidR="00054445" w:rsidRDefault="00054445">
      <w:pPr>
        <w:spacing w:after="63"/>
        <w:ind w:firstLine="0"/>
        <w:jc w:val="left"/>
      </w:pPr>
    </w:p>
    <w:p w:rsidR="00054445" w:rsidRDefault="007672DD">
      <w:pPr>
        <w:spacing w:after="70"/>
        <w:ind w:left="108" w:right="466" w:hanging="10"/>
        <w:jc w:val="left"/>
      </w:pPr>
      <w:r>
        <w:rPr>
          <w:b/>
        </w:rPr>
        <w:t xml:space="preserve">Практическая работа №17 Расчет и подбор водонагревателя. </w:t>
      </w:r>
    </w:p>
    <w:p w:rsidR="00054445" w:rsidRDefault="007672DD">
      <w:pPr>
        <w:spacing w:after="3" w:line="322" w:lineRule="auto"/>
        <w:ind w:left="123" w:hanging="10"/>
        <w:jc w:val="left"/>
      </w:pPr>
      <w:r>
        <w:rPr>
          <w:i/>
        </w:rPr>
        <w:t xml:space="preserve">Цель практической работы - закрепление на практике изученного теоретического материала: </w:t>
      </w:r>
    </w:p>
    <w:p w:rsidR="00054445" w:rsidRDefault="007672DD">
      <w:pPr>
        <w:spacing w:after="72"/>
        <w:ind w:left="127" w:right="463"/>
      </w:pPr>
      <w:r>
        <w:t xml:space="preserve">Нормативные требования к температуре и качеству воды. </w:t>
      </w:r>
    </w:p>
    <w:p w:rsidR="00054445" w:rsidRDefault="007672DD">
      <w:pPr>
        <w:spacing w:after="72"/>
        <w:ind w:left="127" w:right="463"/>
      </w:pPr>
      <w:r>
        <w:t xml:space="preserve">Оборудование для приготовления горячей воды, его виды, область применения. </w:t>
      </w:r>
    </w:p>
    <w:p w:rsidR="00054445" w:rsidRDefault="007672DD">
      <w:pPr>
        <w:ind w:left="127" w:right="463"/>
      </w:pPr>
      <w:r>
        <w:t xml:space="preserve">Схемы подключения водонагревателей к тепловой сети. </w:t>
      </w:r>
    </w:p>
    <w:p w:rsidR="00054445" w:rsidRDefault="007672DD">
      <w:pPr>
        <w:spacing w:after="42"/>
        <w:ind w:left="127" w:right="463"/>
      </w:pPr>
      <w:r>
        <w:t xml:space="preserve">Методика расчета и подбора водонагревателей, определение потерь напора в водонагревателе. </w:t>
      </w:r>
    </w:p>
    <w:p w:rsidR="00054445" w:rsidRDefault="00054445">
      <w:pPr>
        <w:spacing w:after="53"/>
        <w:ind w:firstLine="0"/>
        <w:jc w:val="left"/>
      </w:pPr>
    </w:p>
    <w:p w:rsidR="00054445" w:rsidRDefault="007672DD">
      <w:pPr>
        <w:spacing w:after="72"/>
        <w:ind w:left="123" w:hanging="10"/>
        <w:jc w:val="left"/>
      </w:pPr>
      <w:r>
        <w:rPr>
          <w:i/>
        </w:rPr>
        <w:t xml:space="preserve">Вид задания для практической работы: </w:t>
      </w:r>
    </w:p>
    <w:p w:rsidR="00054445" w:rsidRDefault="007672DD">
      <w:pPr>
        <w:ind w:left="127" w:right="463"/>
      </w:pPr>
      <w:r>
        <w:t xml:space="preserve">На основании предложенных данных провести расчет и подбор водонагревателя. </w:t>
      </w:r>
    </w:p>
    <w:p w:rsidR="00054445" w:rsidRDefault="00054445">
      <w:pPr>
        <w:spacing w:after="0"/>
        <w:ind w:firstLine="0"/>
        <w:jc w:val="left"/>
      </w:pPr>
    </w:p>
    <w:p w:rsidR="00054445" w:rsidRDefault="00054445">
      <w:pPr>
        <w:spacing w:after="0"/>
        <w:ind w:left="821" w:firstLine="0"/>
        <w:jc w:val="left"/>
      </w:pPr>
    </w:p>
    <w:p w:rsidR="00054445" w:rsidRDefault="007672DD">
      <w:pPr>
        <w:spacing w:after="3"/>
        <w:ind w:left="831" w:hanging="10"/>
        <w:jc w:val="left"/>
      </w:pPr>
      <w:r>
        <w:rPr>
          <w:i/>
        </w:rPr>
        <w:t xml:space="preserve">Подбор ёмкостного </w:t>
      </w:r>
      <w:proofErr w:type="spellStart"/>
      <w:r>
        <w:rPr>
          <w:i/>
        </w:rPr>
        <w:t>водоподогревателя</w:t>
      </w:r>
      <w:proofErr w:type="spellEnd"/>
    </w:p>
    <w:p w:rsidR="00054445" w:rsidRDefault="00054445">
      <w:pPr>
        <w:spacing w:after="50"/>
        <w:ind w:left="821" w:firstLine="0"/>
        <w:jc w:val="left"/>
      </w:pPr>
    </w:p>
    <w:p w:rsidR="00054445" w:rsidRDefault="007672DD">
      <w:pPr>
        <w:spacing w:after="322"/>
        <w:ind w:left="127" w:right="463" w:firstLine="708"/>
      </w:pPr>
      <w:r>
        <w:t xml:space="preserve">Емкостные </w:t>
      </w:r>
      <w:proofErr w:type="spellStart"/>
      <w:r>
        <w:t>водоподогреватели</w:t>
      </w:r>
      <w:proofErr w:type="spellEnd"/>
      <w:r>
        <w:t xml:space="preserve"> в системах горячего водоснабжения предназначены для выравнивания потребления горячей воды при ограниченной </w:t>
      </w:r>
      <w:proofErr w:type="spellStart"/>
      <w:r>
        <w:t>мощностиисточника</w:t>
      </w:r>
      <w:proofErr w:type="spellEnd"/>
      <w:r>
        <w:t xml:space="preserve"> теплоснабжения и равномерном потреблении горячей воды в здании или группе зданий. Необходимая поверхность нагрева змеевиков емкостных </w:t>
      </w:r>
      <w:proofErr w:type="spellStart"/>
      <w:r>
        <w:t>водоподогревателей</w:t>
      </w:r>
      <w:proofErr w:type="spellEnd"/>
      <w:r>
        <w:t xml:space="preserve"> определяется по формуле: </w:t>
      </w:r>
    </w:p>
    <w:p w:rsidR="00054445" w:rsidRDefault="004905A1">
      <w:pPr>
        <w:tabs>
          <w:tab w:val="center" w:pos="1538"/>
          <w:tab w:val="center" w:pos="2582"/>
          <w:tab w:val="center" w:pos="3653"/>
          <w:tab w:val="center" w:pos="4361"/>
        </w:tabs>
        <w:spacing w:after="27"/>
        <w:ind w:left="0" w:firstLine="0"/>
        <w:jc w:val="left"/>
      </w:pPr>
      <w:r w:rsidRPr="004905A1">
        <w:rPr>
          <w:rFonts w:ascii="Calibri" w:eastAsia="Calibri" w:hAnsi="Calibri" w:cs="Calibri"/>
          <w:noProof/>
          <w:sz w:val="22"/>
        </w:rPr>
        <w:pict>
          <v:group id="Group 80063" o:spid="_x0000_s1261" style="position:absolute;margin-left:84.05pt;margin-top:9.05pt;width:35.35pt;height:.05pt;z-index:251658752" coordsize="4490,3">
            <v:shape id="Shape 6137" o:spid="_x0000_s1262" style="position:absolute;width:4490;height:0" coordsize="449062,0" path="m,l449062,e" filled="f" fillcolor="black" strokeweight=".011mm">
              <v:fill opacity="0"/>
              <v:stroke miterlimit="10" joinstyle="miter" endcap="square"/>
            </v:shape>
          </v:group>
        </w:pict>
      </w:r>
      <w:r w:rsidR="007672DD">
        <w:rPr>
          <w:rFonts w:ascii="Calibri" w:eastAsia="Calibri" w:hAnsi="Calibri" w:cs="Calibri"/>
          <w:sz w:val="22"/>
        </w:rPr>
        <w:tab/>
      </w:r>
      <w:r w:rsidR="007672DD">
        <w:rPr>
          <w:i/>
        </w:rPr>
        <w:t xml:space="preserve">F </w:t>
      </w:r>
      <w:r w:rsidR="007672DD">
        <w:rPr>
          <w:rFonts w:ascii="Segoe UI Symbol" w:eastAsia="Segoe UI Symbol" w:hAnsi="Segoe UI Symbol" w:cs="Segoe UI Symbol"/>
        </w:rPr>
        <w:t>=</w:t>
      </w:r>
      <w:r w:rsidR="007672DD">
        <w:t>1.1</w:t>
      </w:r>
      <w:r w:rsidR="007672DD">
        <w:rPr>
          <w:rFonts w:ascii="Segoe UI Symbol" w:eastAsia="Segoe UI Symbol" w:hAnsi="Segoe UI Symbol" w:cs="Segoe UI Symbol"/>
        </w:rPr>
        <w:t xml:space="preserve">⋅ </w:t>
      </w:r>
      <w:proofErr w:type="spellStart"/>
      <w:r w:rsidR="007672DD">
        <w:rPr>
          <w:i/>
        </w:rPr>
        <w:t>Q</w:t>
      </w:r>
      <w:r w:rsidR="007672DD">
        <w:rPr>
          <w:i/>
          <w:sz w:val="14"/>
        </w:rPr>
        <w:t>г</w:t>
      </w:r>
      <w:r w:rsidR="007672DD">
        <w:rPr>
          <w:sz w:val="14"/>
        </w:rPr>
        <w:t>.</w:t>
      </w:r>
      <w:r w:rsidR="007672DD">
        <w:rPr>
          <w:i/>
          <w:sz w:val="14"/>
        </w:rPr>
        <w:t>в</w:t>
      </w:r>
      <w:proofErr w:type="spellEnd"/>
      <w:r w:rsidR="007672DD">
        <w:rPr>
          <w:sz w:val="14"/>
        </w:rPr>
        <w:t>.</w:t>
      </w:r>
      <w:r w:rsidR="007672DD">
        <w:rPr>
          <w:sz w:val="14"/>
        </w:rPr>
        <w:tab/>
      </w:r>
      <w:r w:rsidR="007672DD">
        <w:rPr>
          <w:i/>
        </w:rPr>
        <w:t>м</w:t>
      </w:r>
      <w:r w:rsidR="007672DD">
        <w:rPr>
          <w:i/>
          <w:sz w:val="16"/>
        </w:rPr>
        <w:t>2</w:t>
      </w:r>
      <w:r w:rsidR="007672DD">
        <w:rPr>
          <w:i/>
        </w:rPr>
        <w:t>,</w:t>
      </w:r>
      <w:r w:rsidR="007672DD">
        <w:tab/>
      </w:r>
      <w:r w:rsidR="007672DD">
        <w:tab/>
      </w:r>
    </w:p>
    <w:p w:rsidR="00054445" w:rsidRDefault="007672DD">
      <w:pPr>
        <w:spacing w:after="152"/>
        <w:ind w:left="1697" w:firstLine="0"/>
        <w:jc w:val="left"/>
      </w:pPr>
      <w:proofErr w:type="spellStart"/>
      <w:r>
        <w:rPr>
          <w:i/>
        </w:rPr>
        <w:t>k</w:t>
      </w:r>
      <w:proofErr w:type="spellEnd"/>
      <w:r>
        <w:rPr>
          <w:i/>
        </w:rPr>
        <w:t xml:space="preserve"> </w:t>
      </w:r>
      <w:r>
        <w:rPr>
          <w:rFonts w:ascii="Segoe UI Symbol" w:eastAsia="Segoe UI Symbol" w:hAnsi="Segoe UI Symbol" w:cs="Segoe UI Symbol"/>
        </w:rPr>
        <w:t>⋅∆</w:t>
      </w:r>
      <w:proofErr w:type="spellStart"/>
      <w:r>
        <w:rPr>
          <w:i/>
        </w:rPr>
        <w:t>t</w:t>
      </w:r>
      <w:r>
        <w:rPr>
          <w:i/>
          <w:sz w:val="22"/>
          <w:vertAlign w:val="subscript"/>
        </w:rPr>
        <w:t>ср</w:t>
      </w:r>
      <w:proofErr w:type="spellEnd"/>
      <w:r>
        <w:rPr>
          <w:sz w:val="14"/>
        </w:rPr>
        <w:t>.</w:t>
      </w:r>
    </w:p>
    <w:p w:rsidR="00054445" w:rsidRDefault="007672DD">
      <w:pPr>
        <w:spacing w:after="155"/>
        <w:ind w:left="821" w:right="463"/>
      </w:pPr>
      <w:r>
        <w:t xml:space="preserve">где </w:t>
      </w:r>
      <w:proofErr w:type="spellStart"/>
      <w:r>
        <w:rPr>
          <w:i/>
        </w:rPr>
        <w:t>Q</w:t>
      </w:r>
      <w:r>
        <w:rPr>
          <w:i/>
          <w:sz w:val="22"/>
          <w:vertAlign w:val="subscript"/>
        </w:rPr>
        <w:t>г</w:t>
      </w:r>
      <w:r>
        <w:rPr>
          <w:sz w:val="14"/>
        </w:rPr>
        <w:t>.</w:t>
      </w:r>
      <w:r>
        <w:rPr>
          <w:i/>
          <w:sz w:val="22"/>
          <w:vertAlign w:val="subscript"/>
        </w:rPr>
        <w:t>в</w:t>
      </w:r>
      <w:proofErr w:type="spellEnd"/>
      <w:r>
        <w:rPr>
          <w:sz w:val="14"/>
        </w:rPr>
        <w:t xml:space="preserve">. </w:t>
      </w:r>
      <w:r>
        <w:t xml:space="preserve">– расчетный часовый расход тепла на горячее водоснабжение, ккал/ч; </w:t>
      </w:r>
    </w:p>
    <w:p w:rsidR="00054445" w:rsidRDefault="007672DD">
      <w:pPr>
        <w:spacing w:after="82"/>
        <w:ind w:left="857" w:right="463"/>
      </w:pPr>
      <w:r>
        <w:rPr>
          <w:i/>
          <w:sz w:val="25"/>
        </w:rPr>
        <w:t xml:space="preserve">k </w:t>
      </w:r>
      <w:r>
        <w:t xml:space="preserve">– коэффициент теплопередачи от теплоносителя к воде через стенку змеевика, </w:t>
      </w:r>
    </w:p>
    <w:p w:rsidR="00054445" w:rsidRDefault="007672DD">
      <w:pPr>
        <w:spacing w:after="126"/>
        <w:ind w:left="127" w:right="463"/>
      </w:pPr>
      <w:r>
        <w:rPr>
          <w:i/>
        </w:rPr>
        <w:t xml:space="preserve">k </w:t>
      </w:r>
      <w:r>
        <w:rPr>
          <w:rFonts w:ascii="Segoe UI Symbol" w:eastAsia="Segoe UI Symbol" w:hAnsi="Segoe UI Symbol" w:cs="Segoe UI Symbol"/>
        </w:rPr>
        <w:t xml:space="preserve">= </w:t>
      </w:r>
      <w:r>
        <w:t>250</w:t>
      </w:r>
      <w:r>
        <w:rPr>
          <w:i/>
        </w:rPr>
        <w:t>ккал</w:t>
      </w:r>
      <w:r>
        <w:t>/(</w:t>
      </w:r>
      <w:r>
        <w:rPr>
          <w:i/>
        </w:rPr>
        <w:t>м</w:t>
      </w:r>
      <w:r>
        <w:rPr>
          <w:sz w:val="14"/>
        </w:rPr>
        <w:t xml:space="preserve">2 </w:t>
      </w:r>
      <w:r>
        <w:rPr>
          <w:rFonts w:ascii="Segoe UI Symbol" w:eastAsia="Segoe UI Symbol" w:hAnsi="Segoe UI Symbol" w:cs="Segoe UI Symbol"/>
        </w:rPr>
        <w:t>⋅</w:t>
      </w:r>
      <w:r>
        <w:rPr>
          <w:i/>
        </w:rPr>
        <w:t>ч</w:t>
      </w:r>
      <w:r>
        <w:rPr>
          <w:rFonts w:ascii="Segoe UI Symbol" w:eastAsia="Segoe UI Symbol" w:hAnsi="Segoe UI Symbol" w:cs="Segoe UI Symbol"/>
        </w:rPr>
        <w:t>⋅</w:t>
      </w:r>
      <w:r>
        <w:rPr>
          <w:sz w:val="14"/>
        </w:rPr>
        <w:t>0</w:t>
      </w:r>
      <w:r>
        <w:rPr>
          <w:i/>
        </w:rPr>
        <w:t>C</w:t>
      </w:r>
      <w:r>
        <w:t xml:space="preserve">)(теплоноситель </w:t>
      </w:r>
      <w:proofErr w:type="gramStart"/>
      <w:r>
        <w:t>–в</w:t>
      </w:r>
      <w:proofErr w:type="gramEnd"/>
      <w:r>
        <w:t xml:space="preserve">ода); </w:t>
      </w:r>
    </w:p>
    <w:p w:rsidR="00054445" w:rsidRDefault="007672DD">
      <w:pPr>
        <w:spacing w:after="75"/>
        <w:ind w:left="858" w:right="463"/>
      </w:pPr>
      <w:r>
        <w:rPr>
          <w:rFonts w:ascii="Segoe UI Symbol" w:eastAsia="Segoe UI Symbol" w:hAnsi="Segoe UI Symbol" w:cs="Segoe UI Symbol"/>
        </w:rPr>
        <w:t>∆</w:t>
      </w:r>
      <w:proofErr w:type="spellStart"/>
      <w:r>
        <w:rPr>
          <w:i/>
        </w:rPr>
        <w:t>t</w:t>
      </w:r>
      <w:r>
        <w:rPr>
          <w:i/>
          <w:sz w:val="21"/>
          <w:vertAlign w:val="subscript"/>
        </w:rPr>
        <w:t>ср</w:t>
      </w:r>
      <w:proofErr w:type="spellEnd"/>
      <w:r>
        <w:t xml:space="preserve">– расчетная разность средних температур </w:t>
      </w:r>
      <w:proofErr w:type="spellStart"/>
      <w:r>
        <w:t>теплоносителяи</w:t>
      </w:r>
      <w:proofErr w:type="spellEnd"/>
      <w:r>
        <w:t xml:space="preserve"> нагреваемой воды, </w:t>
      </w:r>
    </w:p>
    <w:p w:rsidR="00054445" w:rsidRDefault="007672DD">
      <w:pPr>
        <w:spacing w:line="366" w:lineRule="auto"/>
        <w:ind w:left="797" w:right="1932" w:hanging="670"/>
      </w:pPr>
      <w:r>
        <w:rPr>
          <w:sz w:val="21"/>
          <w:vertAlign w:val="superscript"/>
        </w:rPr>
        <w:t xml:space="preserve">0 </w:t>
      </w:r>
      <w:r>
        <w:rPr>
          <w:i/>
        </w:rPr>
        <w:t>С</w:t>
      </w:r>
      <w:proofErr w:type="gramStart"/>
      <w:r>
        <w:rPr>
          <w:i/>
        </w:rPr>
        <w:t xml:space="preserve"> </w:t>
      </w:r>
      <w:r>
        <w:t>;</w:t>
      </w:r>
      <w:proofErr w:type="gramEnd"/>
      <w:r>
        <w:t xml:space="preserve"> 1.1– коэффициент, учитывающий потери тепла в окружающую среду. </w:t>
      </w:r>
    </w:p>
    <w:p w:rsidR="00054445" w:rsidRDefault="007672DD">
      <w:pPr>
        <w:spacing w:after="267"/>
        <w:ind w:left="127" w:right="463" w:firstLine="708"/>
      </w:pPr>
      <w:r>
        <w:t xml:space="preserve">Расчетная разность средних температур теплоносителя и нагреваемой воды определяется по формуле: </w:t>
      </w:r>
    </w:p>
    <w:p w:rsidR="00054445" w:rsidRDefault="004905A1">
      <w:pPr>
        <w:spacing w:after="12" w:line="250" w:lineRule="auto"/>
        <w:ind w:left="869" w:hanging="10"/>
        <w:jc w:val="left"/>
      </w:pPr>
      <w:r w:rsidRPr="004905A1">
        <w:rPr>
          <w:rFonts w:ascii="Calibri" w:eastAsia="Calibri" w:hAnsi="Calibri" w:cs="Calibri"/>
          <w:noProof/>
          <w:sz w:val="22"/>
        </w:rPr>
        <w:pict>
          <v:group id="Group 80064" o:spid="_x0000_s1258" style="position:absolute;left:0;text-align:left;margin-left:75.65pt;margin-top:9.2pt;width:77.85pt;height:.05pt;z-index:251662848" coordsize="9885,3">
            <v:shape id="Shape 6207" o:spid="_x0000_s1260" style="position:absolute;width:4443;height:0" coordsize="444307,0" path="m,l444307,e" filled="f" fillcolor="black" strokeweight=".011mm">
              <v:fill opacity="0"/>
              <v:stroke miterlimit="10" joinstyle="miter" endcap="square"/>
            </v:shape>
            <v:shape id="Shape 6208" o:spid="_x0000_s1259" style="position:absolute;left:5966;width:3919;height:0" coordsize="391942,0" path="m,l391942,e" filled="f" fillcolor="black" strokeweight=".011mm">
              <v:fill opacity="0"/>
              <v:stroke miterlimit="10" joinstyle="miter" endcap="square"/>
            </v:shape>
          </v:group>
        </w:pict>
      </w:r>
      <w:r w:rsidR="007672DD">
        <w:rPr>
          <w:rFonts w:ascii="Segoe UI Symbol" w:eastAsia="Segoe UI Symbol" w:hAnsi="Segoe UI Symbol" w:cs="Segoe UI Symbol"/>
        </w:rPr>
        <w:t>∆</w:t>
      </w:r>
      <w:proofErr w:type="spellStart"/>
      <w:r w:rsidR="007672DD">
        <w:rPr>
          <w:i/>
        </w:rPr>
        <w:t>t</w:t>
      </w:r>
      <w:r w:rsidR="007672DD">
        <w:rPr>
          <w:i/>
          <w:sz w:val="14"/>
        </w:rPr>
        <w:t>ср</w:t>
      </w:r>
      <w:r w:rsidR="007672DD">
        <w:rPr>
          <w:rFonts w:ascii="Segoe UI Symbol" w:eastAsia="Segoe UI Symbol" w:hAnsi="Segoe UI Symbol" w:cs="Segoe UI Symbol"/>
        </w:rPr>
        <w:t>=</w:t>
      </w:r>
      <w:proofErr w:type="spellEnd"/>
      <w:r w:rsidR="007672DD">
        <w:rPr>
          <w:rFonts w:ascii="Segoe UI Symbol" w:eastAsia="Segoe UI Symbol" w:hAnsi="Segoe UI Symbol" w:cs="Segoe UI Symbol"/>
        </w:rPr>
        <w:t xml:space="preserve"> </w:t>
      </w:r>
      <w:proofErr w:type="spellStart"/>
      <w:r w:rsidR="007672DD">
        <w:rPr>
          <w:i/>
        </w:rPr>
        <w:t>T</w:t>
      </w:r>
      <w:r w:rsidR="007672DD">
        <w:rPr>
          <w:i/>
          <w:sz w:val="14"/>
        </w:rPr>
        <w:t>н</w:t>
      </w:r>
      <w:r w:rsidR="007672DD">
        <w:rPr>
          <w:rFonts w:ascii="Segoe UI Symbol" w:eastAsia="Segoe UI Symbol" w:hAnsi="Segoe UI Symbol" w:cs="Segoe UI Symbol"/>
        </w:rPr>
        <w:t>+</w:t>
      </w:r>
      <w:r w:rsidR="007672DD">
        <w:rPr>
          <w:i/>
        </w:rPr>
        <w:t>T</w:t>
      </w:r>
      <w:r w:rsidR="007672DD">
        <w:rPr>
          <w:i/>
          <w:sz w:val="14"/>
        </w:rPr>
        <w:t>к</w:t>
      </w:r>
      <w:proofErr w:type="spellEnd"/>
      <w:r w:rsidR="007672DD">
        <w:rPr>
          <w:rFonts w:ascii="Segoe UI Symbol" w:eastAsia="Segoe UI Symbol" w:hAnsi="Segoe UI Symbol" w:cs="Segoe UI Symbol"/>
        </w:rPr>
        <w:t xml:space="preserve">− </w:t>
      </w:r>
      <w:r w:rsidR="007672DD">
        <w:rPr>
          <w:i/>
        </w:rPr>
        <w:t>t</w:t>
      </w:r>
      <w:r w:rsidR="007672DD">
        <w:rPr>
          <w:i/>
          <w:sz w:val="14"/>
        </w:rPr>
        <w:t>н</w:t>
      </w:r>
      <w:r w:rsidR="007672DD">
        <w:rPr>
          <w:rFonts w:ascii="Segoe UI Symbol" w:eastAsia="Segoe UI Symbol" w:hAnsi="Segoe UI Symbol" w:cs="Segoe UI Symbol"/>
        </w:rPr>
        <w:t>+</w:t>
      </w:r>
      <w:r w:rsidR="007672DD">
        <w:rPr>
          <w:i/>
        </w:rPr>
        <w:t>t</w:t>
      </w:r>
      <w:r w:rsidR="007672DD">
        <w:rPr>
          <w:i/>
          <w:sz w:val="14"/>
        </w:rPr>
        <w:t>к</w:t>
      </w:r>
      <w:r w:rsidR="007672DD">
        <w:rPr>
          <w:sz w:val="14"/>
        </w:rPr>
        <w:t>0</w:t>
      </w:r>
      <w:proofErr w:type="gramStart"/>
      <w:r w:rsidR="007672DD">
        <w:rPr>
          <w:sz w:val="14"/>
        </w:rPr>
        <w:t xml:space="preserve"> </w:t>
      </w:r>
      <w:r w:rsidR="007672DD">
        <w:t>С</w:t>
      </w:r>
      <w:proofErr w:type="gramEnd"/>
      <w:r w:rsidR="007672DD">
        <w:t xml:space="preserve"> , (31) </w:t>
      </w:r>
    </w:p>
    <w:p w:rsidR="00054445" w:rsidRDefault="007672DD">
      <w:pPr>
        <w:tabs>
          <w:tab w:val="center" w:pos="1867"/>
          <w:tab w:val="center" w:pos="2765"/>
        </w:tabs>
        <w:spacing w:after="55" w:line="250" w:lineRule="auto"/>
        <w:ind w:left="0" w:firstLine="0"/>
        <w:jc w:val="left"/>
      </w:pPr>
      <w:r>
        <w:rPr>
          <w:rFonts w:ascii="Calibri" w:eastAsia="Calibri" w:hAnsi="Calibri" w:cs="Calibri"/>
          <w:sz w:val="22"/>
        </w:rPr>
        <w:tab/>
      </w:r>
      <w:r>
        <w:t>2</w:t>
      </w:r>
      <w:r>
        <w:tab/>
        <w:t>2</w:t>
      </w:r>
    </w:p>
    <w:p w:rsidR="00054445" w:rsidRDefault="007672DD">
      <w:pPr>
        <w:spacing w:after="31" w:line="358" w:lineRule="auto"/>
        <w:ind w:left="821" w:right="2382"/>
      </w:pPr>
      <w:r>
        <w:t xml:space="preserve">где </w:t>
      </w:r>
      <w:proofErr w:type="spellStart"/>
      <w:r>
        <w:rPr>
          <w:i/>
        </w:rPr>
        <w:t>Т</w:t>
      </w:r>
      <w:r>
        <w:rPr>
          <w:i/>
          <w:vertAlign w:val="subscript"/>
        </w:rPr>
        <w:t>н</w:t>
      </w:r>
      <w:proofErr w:type="spellEnd"/>
      <w:r>
        <w:t xml:space="preserve"> и </w:t>
      </w:r>
      <w:proofErr w:type="spellStart"/>
      <w:r>
        <w:rPr>
          <w:i/>
        </w:rPr>
        <w:t>Т</w:t>
      </w:r>
      <w:r>
        <w:rPr>
          <w:i/>
          <w:vertAlign w:val="subscript"/>
        </w:rPr>
        <w:t>к</w:t>
      </w:r>
      <w:proofErr w:type="spellEnd"/>
      <w:r>
        <w:t xml:space="preserve">– начальная и конечная температуры теплоносителя; </w:t>
      </w:r>
      <w:proofErr w:type="spellStart"/>
      <w:r>
        <w:rPr>
          <w:i/>
        </w:rPr>
        <w:t>t</w:t>
      </w:r>
      <w:r>
        <w:rPr>
          <w:i/>
          <w:sz w:val="22"/>
          <w:vertAlign w:val="subscript"/>
        </w:rPr>
        <w:t>н</w:t>
      </w:r>
      <w:proofErr w:type="spellEnd"/>
      <w:r>
        <w:t xml:space="preserve"> и </w:t>
      </w:r>
      <w:proofErr w:type="spellStart"/>
      <w:r>
        <w:rPr>
          <w:i/>
          <w:sz w:val="25"/>
        </w:rPr>
        <w:t>t</w:t>
      </w:r>
      <w:r>
        <w:rPr>
          <w:i/>
          <w:sz w:val="22"/>
          <w:vertAlign w:val="subscript"/>
        </w:rPr>
        <w:t>к</w:t>
      </w:r>
      <w:proofErr w:type="spellEnd"/>
      <w:r>
        <w:t xml:space="preserve">– начальная и конечная температуры нагреваемой воды. </w:t>
      </w:r>
    </w:p>
    <w:p w:rsidR="00054445" w:rsidRDefault="007672DD">
      <w:pPr>
        <w:spacing w:after="147"/>
        <w:ind w:left="844" w:right="463"/>
      </w:pPr>
      <w:proofErr w:type="spellStart"/>
      <w:r>
        <w:rPr>
          <w:i/>
        </w:rPr>
        <w:t>T</w:t>
      </w:r>
      <w:r>
        <w:rPr>
          <w:i/>
          <w:sz w:val="21"/>
          <w:vertAlign w:val="subscript"/>
        </w:rPr>
        <w:t>н</w:t>
      </w:r>
      <w:r>
        <w:rPr>
          <w:rFonts w:ascii="Segoe UI Symbol" w:eastAsia="Segoe UI Symbol" w:hAnsi="Segoe UI Symbol" w:cs="Segoe UI Symbol"/>
        </w:rPr>
        <w:t>=</w:t>
      </w:r>
      <w:proofErr w:type="spellEnd"/>
      <w:r>
        <w:rPr>
          <w:rFonts w:ascii="Segoe UI Symbol" w:eastAsia="Segoe UI Symbol" w:hAnsi="Segoe UI Symbol" w:cs="Segoe UI Symbol"/>
        </w:rPr>
        <w:t xml:space="preserve"> </w:t>
      </w:r>
      <w:r>
        <w:t>70</w:t>
      </w:r>
      <w:r>
        <w:rPr>
          <w:sz w:val="21"/>
          <w:vertAlign w:val="superscript"/>
        </w:rPr>
        <w:t xml:space="preserve">0 </w:t>
      </w:r>
      <w:r>
        <w:rPr>
          <w:i/>
        </w:rPr>
        <w:t>C</w:t>
      </w:r>
      <w:r>
        <w:t xml:space="preserve"> согласно п. 4.6 из СНиП 2.04.07-86*. </w:t>
      </w:r>
    </w:p>
    <w:p w:rsidR="00054445" w:rsidRDefault="007672DD">
      <w:pPr>
        <w:spacing w:after="52" w:line="336" w:lineRule="auto"/>
        <w:ind w:left="844" w:right="4227"/>
      </w:pPr>
      <w:proofErr w:type="spellStart"/>
      <w:r>
        <w:rPr>
          <w:i/>
        </w:rPr>
        <w:t>T</w:t>
      </w:r>
      <w:r>
        <w:rPr>
          <w:i/>
          <w:sz w:val="22"/>
          <w:vertAlign w:val="subscript"/>
        </w:rPr>
        <w:t>к</w:t>
      </w:r>
      <w:r>
        <w:rPr>
          <w:rFonts w:ascii="Segoe UI Symbol" w:eastAsia="Segoe UI Symbol" w:hAnsi="Segoe UI Symbol" w:cs="Segoe UI Symbol"/>
        </w:rPr>
        <w:t>=</w:t>
      </w:r>
      <w:proofErr w:type="spellEnd"/>
      <w:r>
        <w:rPr>
          <w:rFonts w:ascii="Segoe UI Symbol" w:eastAsia="Segoe UI Symbol" w:hAnsi="Segoe UI Symbol" w:cs="Segoe UI Symbol"/>
        </w:rPr>
        <w:t xml:space="preserve"> </w:t>
      </w:r>
      <w:r>
        <w:t>30</w:t>
      </w:r>
      <w:r>
        <w:rPr>
          <w:sz w:val="22"/>
          <w:vertAlign w:val="superscript"/>
        </w:rPr>
        <w:t>0</w:t>
      </w:r>
      <w:r>
        <w:rPr>
          <w:i/>
        </w:rPr>
        <w:t>C</w:t>
      </w:r>
      <w:r>
        <w:t xml:space="preserve"> согласно Прил. 4 из СП 41-101-95. </w:t>
      </w:r>
      <w:proofErr w:type="spellStart"/>
      <w:r>
        <w:rPr>
          <w:i/>
        </w:rPr>
        <w:t>t</w:t>
      </w:r>
      <w:r>
        <w:rPr>
          <w:i/>
          <w:sz w:val="21"/>
          <w:vertAlign w:val="subscript"/>
        </w:rPr>
        <w:t>н</w:t>
      </w:r>
      <w:r>
        <w:rPr>
          <w:rFonts w:ascii="Segoe UI Symbol" w:eastAsia="Segoe UI Symbol" w:hAnsi="Segoe UI Symbol" w:cs="Segoe UI Symbol"/>
        </w:rPr>
        <w:t>=</w:t>
      </w:r>
      <w:proofErr w:type="spellEnd"/>
      <w:r>
        <w:rPr>
          <w:rFonts w:ascii="Segoe UI Symbol" w:eastAsia="Segoe UI Symbol" w:hAnsi="Segoe UI Symbol" w:cs="Segoe UI Symbol"/>
        </w:rPr>
        <w:t xml:space="preserve"> </w:t>
      </w:r>
      <w:r>
        <w:t>5</w:t>
      </w:r>
      <w:r>
        <w:rPr>
          <w:sz w:val="21"/>
          <w:vertAlign w:val="superscript"/>
        </w:rPr>
        <w:t xml:space="preserve">0 </w:t>
      </w:r>
      <w:r>
        <w:rPr>
          <w:i/>
        </w:rPr>
        <w:t>C</w:t>
      </w:r>
      <w:r>
        <w:t xml:space="preserve"> согласно Прил. 4 из СП 41-101-95. </w:t>
      </w:r>
    </w:p>
    <w:p w:rsidR="00054445" w:rsidRDefault="007672DD">
      <w:pPr>
        <w:ind w:left="851" w:right="463"/>
      </w:pPr>
      <w:proofErr w:type="spellStart"/>
      <w:r>
        <w:rPr>
          <w:i/>
        </w:rPr>
        <w:t>t</w:t>
      </w:r>
      <w:r>
        <w:rPr>
          <w:i/>
          <w:sz w:val="22"/>
          <w:vertAlign w:val="subscript"/>
        </w:rPr>
        <w:t>к</w:t>
      </w:r>
      <w:r>
        <w:rPr>
          <w:rFonts w:ascii="Segoe UI Symbol" w:eastAsia="Segoe UI Symbol" w:hAnsi="Segoe UI Symbol" w:cs="Segoe UI Symbol"/>
        </w:rPr>
        <w:t>=</w:t>
      </w:r>
      <w:proofErr w:type="spellEnd"/>
      <w:r>
        <w:rPr>
          <w:rFonts w:ascii="Segoe UI Symbol" w:eastAsia="Segoe UI Symbol" w:hAnsi="Segoe UI Symbol" w:cs="Segoe UI Symbol"/>
        </w:rPr>
        <w:t xml:space="preserve"> </w:t>
      </w:r>
      <w:r>
        <w:t>60</w:t>
      </w:r>
      <w:r>
        <w:rPr>
          <w:sz w:val="22"/>
          <w:vertAlign w:val="superscript"/>
        </w:rPr>
        <w:t>0</w:t>
      </w:r>
      <w:r>
        <w:rPr>
          <w:i/>
        </w:rPr>
        <w:t>C</w:t>
      </w:r>
      <w:r>
        <w:t xml:space="preserve"> согласно п. 11.10 из СНиП 2.04.07-86*. </w:t>
      </w:r>
    </w:p>
    <w:p w:rsidR="00054445" w:rsidRDefault="00054445">
      <w:pPr>
        <w:spacing w:after="0"/>
        <w:ind w:left="821" w:firstLine="0"/>
        <w:jc w:val="left"/>
      </w:pPr>
    </w:p>
    <w:p w:rsidR="00054445" w:rsidRDefault="004905A1">
      <w:pPr>
        <w:spacing w:after="3" w:line="352" w:lineRule="auto"/>
        <w:ind w:left="98" w:right="457" w:firstLine="708"/>
      </w:pPr>
      <w:r w:rsidRPr="004905A1">
        <w:rPr>
          <w:rFonts w:ascii="Calibri" w:eastAsia="Calibri" w:hAnsi="Calibri" w:cs="Calibri"/>
          <w:noProof/>
          <w:sz w:val="22"/>
        </w:rPr>
        <w:pict>
          <v:group id="Group 80065" o:spid="_x0000_s1255" style="position:absolute;left:0;text-align:left;margin-left:75.7pt;margin-top:42.1pt;width:77.95pt;height:0;z-index:251664896" coordsize="9900,0">
            <v:shape id="Shape 6290" o:spid="_x0000_s1257" style="position:absolute;width:4449;height:0" coordsize="444965,0" path="m,l444965,e" filled="f" fillcolor="black" strokeweight=".5pt">
              <v:fill opacity="0"/>
              <v:stroke miterlimit="10" joinstyle="miter" endcap="square"/>
            </v:shape>
            <v:shape id="Shape 6291" o:spid="_x0000_s1256" style="position:absolute;left:5975;width:3925;height:0" coordsize="392523,0" path="m,l392523,e" filled="f" fillcolor="black" strokeweight=".5pt">
              <v:fill opacity="0"/>
              <v:stroke miterlimit="10" joinstyle="miter" endcap="square"/>
            </v:shape>
          </v:group>
        </w:pict>
      </w:r>
      <w:r w:rsidR="007672DD">
        <w:rPr>
          <w:u w:val="single" w:color="000000"/>
        </w:rPr>
        <w:t xml:space="preserve">Определяется расчетная разность средних температур теплоносителя </w:t>
      </w:r>
      <w:proofErr w:type="spellStart"/>
      <w:r w:rsidR="007672DD">
        <w:rPr>
          <w:u w:val="single" w:color="000000"/>
        </w:rPr>
        <w:t>инагреваемой</w:t>
      </w:r>
      <w:proofErr w:type="spellEnd"/>
      <w:r w:rsidR="007672DD">
        <w:rPr>
          <w:u w:val="single" w:color="000000"/>
        </w:rPr>
        <w:t xml:space="preserve"> </w:t>
      </w:r>
      <w:proofErr w:type="spellStart"/>
      <w:r w:rsidR="007672DD">
        <w:rPr>
          <w:u w:val="single" w:color="000000"/>
        </w:rPr>
        <w:t>воды:</w:t>
      </w:r>
      <w:r w:rsidR="007672DD">
        <w:rPr>
          <w:rFonts w:ascii="Segoe UI Symbol" w:eastAsia="Segoe UI Symbol" w:hAnsi="Segoe UI Symbol" w:cs="Segoe UI Symbol"/>
        </w:rPr>
        <w:t>∆</w:t>
      </w:r>
      <w:r w:rsidR="007672DD">
        <w:rPr>
          <w:i/>
        </w:rPr>
        <w:t>t</w:t>
      </w:r>
      <w:r w:rsidR="007672DD">
        <w:rPr>
          <w:i/>
          <w:sz w:val="14"/>
        </w:rPr>
        <w:t>ср</w:t>
      </w:r>
      <w:r w:rsidR="007672DD">
        <w:rPr>
          <w:rFonts w:ascii="Segoe UI Symbol" w:eastAsia="Segoe UI Symbol" w:hAnsi="Segoe UI Symbol" w:cs="Segoe UI Symbol"/>
        </w:rPr>
        <w:t>=</w:t>
      </w:r>
      <w:proofErr w:type="spellEnd"/>
      <w:r w:rsidR="007672DD">
        <w:rPr>
          <w:rFonts w:ascii="Segoe UI Symbol" w:eastAsia="Segoe UI Symbol" w:hAnsi="Segoe UI Symbol" w:cs="Segoe UI Symbol"/>
        </w:rPr>
        <w:t xml:space="preserve"> </w:t>
      </w:r>
      <w:proofErr w:type="spellStart"/>
      <w:r w:rsidR="007672DD">
        <w:rPr>
          <w:i/>
        </w:rPr>
        <w:t>T</w:t>
      </w:r>
      <w:r w:rsidR="007672DD">
        <w:rPr>
          <w:i/>
          <w:sz w:val="14"/>
        </w:rPr>
        <w:t>н</w:t>
      </w:r>
      <w:r w:rsidR="007672DD">
        <w:rPr>
          <w:rFonts w:ascii="Segoe UI Symbol" w:eastAsia="Segoe UI Symbol" w:hAnsi="Segoe UI Symbol" w:cs="Segoe UI Symbol"/>
        </w:rPr>
        <w:t>+</w:t>
      </w:r>
      <w:r w:rsidR="007672DD">
        <w:rPr>
          <w:i/>
        </w:rPr>
        <w:t>T</w:t>
      </w:r>
      <w:r w:rsidR="007672DD">
        <w:rPr>
          <w:i/>
          <w:sz w:val="14"/>
        </w:rPr>
        <w:t>к</w:t>
      </w:r>
      <w:proofErr w:type="spellEnd"/>
      <w:r w:rsidR="007672DD">
        <w:rPr>
          <w:rFonts w:ascii="Segoe UI Symbol" w:eastAsia="Segoe UI Symbol" w:hAnsi="Segoe UI Symbol" w:cs="Segoe UI Symbol"/>
        </w:rPr>
        <w:t xml:space="preserve">− </w:t>
      </w:r>
      <w:proofErr w:type="spellStart"/>
      <w:r w:rsidR="007672DD">
        <w:rPr>
          <w:i/>
        </w:rPr>
        <w:t>t</w:t>
      </w:r>
      <w:r w:rsidR="007672DD">
        <w:rPr>
          <w:i/>
          <w:sz w:val="14"/>
        </w:rPr>
        <w:t>н</w:t>
      </w:r>
      <w:r w:rsidR="007672DD">
        <w:rPr>
          <w:rFonts w:ascii="Segoe UI Symbol" w:eastAsia="Segoe UI Symbol" w:hAnsi="Segoe UI Symbol" w:cs="Segoe UI Symbol"/>
        </w:rPr>
        <w:t>+</w:t>
      </w:r>
      <w:proofErr w:type="spellEnd"/>
      <w:r w:rsidR="007672DD">
        <w:rPr>
          <w:rFonts w:ascii="Segoe UI Symbol" w:eastAsia="Segoe UI Symbol" w:hAnsi="Segoe UI Symbol" w:cs="Segoe UI Symbol"/>
        </w:rPr>
        <w:t xml:space="preserve"> </w:t>
      </w:r>
      <w:proofErr w:type="spellStart"/>
      <w:r w:rsidR="007672DD">
        <w:rPr>
          <w:i/>
        </w:rPr>
        <w:t>t</w:t>
      </w:r>
      <w:r w:rsidR="007672DD">
        <w:rPr>
          <w:i/>
          <w:sz w:val="14"/>
        </w:rPr>
        <w:t>к</w:t>
      </w:r>
      <w:r w:rsidR="007672DD">
        <w:rPr>
          <w:rFonts w:ascii="Segoe UI Symbol" w:eastAsia="Segoe UI Symbol" w:hAnsi="Segoe UI Symbol" w:cs="Segoe UI Symbol"/>
        </w:rPr>
        <w:t>=</w:t>
      </w:r>
      <w:proofErr w:type="spellEnd"/>
      <w:r w:rsidR="007672DD">
        <w:rPr>
          <w:rFonts w:ascii="Segoe UI Symbol" w:eastAsia="Segoe UI Symbol" w:hAnsi="Segoe UI Symbol" w:cs="Segoe UI Symbol"/>
        </w:rPr>
        <w:t xml:space="preserve"> </w:t>
      </w:r>
      <w:r w:rsidR="007672DD">
        <w:rPr>
          <w:u w:val="single" w:color="000000"/>
        </w:rPr>
        <w:t xml:space="preserve">70 </w:t>
      </w:r>
      <w:r w:rsidR="007672DD">
        <w:rPr>
          <w:rFonts w:ascii="Segoe UI Symbol" w:eastAsia="Segoe UI Symbol" w:hAnsi="Segoe UI Symbol" w:cs="Segoe UI Symbol"/>
        </w:rPr>
        <w:t xml:space="preserve">+ </w:t>
      </w:r>
      <w:r w:rsidR="007672DD">
        <w:rPr>
          <w:u w:val="single" w:color="000000"/>
        </w:rPr>
        <w:t xml:space="preserve">30 </w:t>
      </w:r>
      <w:r w:rsidR="007672DD">
        <w:rPr>
          <w:rFonts w:ascii="Segoe UI Symbol" w:eastAsia="Segoe UI Symbol" w:hAnsi="Segoe UI Symbol" w:cs="Segoe UI Symbol"/>
        </w:rPr>
        <w:t xml:space="preserve">− </w:t>
      </w:r>
      <w:r w:rsidR="007672DD">
        <w:rPr>
          <w:u w:val="single" w:color="000000"/>
        </w:rPr>
        <w:t>5</w:t>
      </w:r>
      <w:r w:rsidR="007672DD">
        <w:rPr>
          <w:rFonts w:ascii="Segoe UI Symbol" w:eastAsia="Segoe UI Symbol" w:hAnsi="Segoe UI Symbol" w:cs="Segoe UI Symbol"/>
        </w:rPr>
        <w:t xml:space="preserve">+ </w:t>
      </w:r>
      <w:r w:rsidR="007672DD">
        <w:rPr>
          <w:u w:val="single" w:color="000000"/>
        </w:rPr>
        <w:t xml:space="preserve">60 </w:t>
      </w:r>
      <w:r w:rsidR="007672DD">
        <w:rPr>
          <w:rFonts w:ascii="Segoe UI Symbol" w:eastAsia="Segoe UI Symbol" w:hAnsi="Segoe UI Symbol" w:cs="Segoe UI Symbol"/>
        </w:rPr>
        <w:t>=</w:t>
      </w:r>
      <w:r w:rsidR="007672DD">
        <w:t xml:space="preserve">17,5 </w:t>
      </w:r>
      <w:r w:rsidR="007672DD">
        <w:rPr>
          <w:sz w:val="14"/>
        </w:rPr>
        <w:t xml:space="preserve">0 </w:t>
      </w:r>
      <w:r w:rsidR="007672DD">
        <w:t>С</w:t>
      </w:r>
      <w:proofErr w:type="gramStart"/>
      <w:r w:rsidR="007672DD">
        <w:t xml:space="preserve"> .</w:t>
      </w:r>
      <w:proofErr w:type="gramEnd"/>
    </w:p>
    <w:p w:rsidR="00054445" w:rsidRDefault="007672DD">
      <w:pPr>
        <w:tabs>
          <w:tab w:val="center" w:pos="1869"/>
          <w:tab w:val="center" w:pos="2768"/>
          <w:tab w:val="center" w:pos="3709"/>
          <w:tab w:val="center" w:pos="4611"/>
        </w:tabs>
        <w:spacing w:after="12" w:line="250" w:lineRule="auto"/>
        <w:ind w:left="0" w:firstLine="0"/>
        <w:jc w:val="left"/>
      </w:pPr>
      <w:r>
        <w:rPr>
          <w:rFonts w:ascii="Calibri" w:eastAsia="Calibri" w:hAnsi="Calibri" w:cs="Calibri"/>
          <w:sz w:val="22"/>
        </w:rPr>
        <w:tab/>
      </w:r>
      <w:r>
        <w:t>2</w:t>
      </w:r>
      <w:r>
        <w:tab/>
        <w:t>2</w:t>
      </w:r>
      <w:r>
        <w:tab/>
        <w:t>2</w:t>
      </w:r>
      <w:r>
        <w:tab/>
        <w:t>2</w:t>
      </w:r>
    </w:p>
    <w:p w:rsidR="00054445" w:rsidRDefault="007672DD">
      <w:pPr>
        <w:spacing w:after="283"/>
        <w:ind w:left="127" w:right="463" w:firstLine="708"/>
      </w:pPr>
      <w:r>
        <w:t xml:space="preserve">Расчетный часовой расход тепла на нужды горячего водоснабжения в жилых зданиях определяется по формуле: </w:t>
      </w:r>
    </w:p>
    <w:p w:rsidR="00054445" w:rsidRDefault="004905A1">
      <w:pPr>
        <w:spacing w:after="92"/>
        <w:ind w:left="2444" w:right="5165" w:hanging="1593"/>
        <w:jc w:val="left"/>
      </w:pPr>
      <w:r w:rsidRPr="004905A1">
        <w:rPr>
          <w:rFonts w:ascii="Calibri" w:eastAsia="Calibri" w:hAnsi="Calibri" w:cs="Calibri"/>
          <w:noProof/>
          <w:sz w:val="22"/>
        </w:rPr>
        <w:pict>
          <v:group id="Group 80066" o:spid="_x0000_s1253" style="position:absolute;left:0;text-align:left;margin-left:91.95pt;margin-top:9.25pt;width:72.2pt;height:.05pt;z-index:251665920" coordsize="9166,3">
            <v:shape id="Shape 6334" o:spid="_x0000_s1254" style="position:absolute;width:9166;height:0" coordsize="916689,0" path="m,l916689,e" filled="f" fillcolor="black" strokeweight=".0109mm">
              <v:fill opacity="0"/>
              <v:stroke miterlimit="10" joinstyle="miter" endcap="square"/>
            </v:shape>
          </v:group>
        </w:pict>
      </w:r>
      <w:proofErr w:type="spellStart"/>
      <w:proofErr w:type="gramStart"/>
      <w:r w:rsidR="007672DD">
        <w:rPr>
          <w:i/>
        </w:rPr>
        <w:t>Q</w:t>
      </w:r>
      <w:proofErr w:type="gramEnd"/>
      <w:r w:rsidR="007672DD">
        <w:rPr>
          <w:i/>
          <w:sz w:val="14"/>
        </w:rPr>
        <w:t>г</w:t>
      </w:r>
      <w:r w:rsidR="007672DD">
        <w:rPr>
          <w:sz w:val="14"/>
        </w:rPr>
        <w:t>.</w:t>
      </w:r>
      <w:r w:rsidR="007672DD">
        <w:rPr>
          <w:i/>
          <w:sz w:val="14"/>
        </w:rPr>
        <w:t>в</w:t>
      </w:r>
      <w:proofErr w:type="spellEnd"/>
      <w:r w:rsidR="007672DD">
        <w:rPr>
          <w:sz w:val="14"/>
        </w:rPr>
        <w:t xml:space="preserve">. </w:t>
      </w:r>
      <w:r w:rsidR="007672DD">
        <w:rPr>
          <w:rFonts w:ascii="Segoe UI Symbol" w:eastAsia="Segoe UI Symbol" w:hAnsi="Segoe UI Symbol" w:cs="Segoe UI Symbol"/>
        </w:rPr>
        <w:t xml:space="preserve">= </w:t>
      </w:r>
      <w:proofErr w:type="spellStart"/>
      <w:r w:rsidR="007672DD">
        <w:rPr>
          <w:i/>
        </w:rPr>
        <w:t>K</w:t>
      </w:r>
      <w:r w:rsidR="007672DD">
        <w:rPr>
          <w:i/>
          <w:sz w:val="14"/>
        </w:rPr>
        <w:t>ч</w:t>
      </w:r>
      <w:r w:rsidR="007672DD">
        <w:rPr>
          <w:i/>
        </w:rPr>
        <w:t>U</w:t>
      </w:r>
      <w:proofErr w:type="spellEnd"/>
      <w:r w:rsidR="007672DD">
        <w:rPr>
          <w:i/>
        </w:rPr>
        <w:t xml:space="preserve"> </w:t>
      </w:r>
      <w:r w:rsidR="007672DD">
        <w:rPr>
          <w:rFonts w:ascii="Segoe UI Symbol" w:eastAsia="Segoe UI Symbol" w:hAnsi="Segoe UI Symbol" w:cs="Segoe UI Symbol"/>
        </w:rPr>
        <w:t>⋅</w:t>
      </w:r>
      <w:proofErr w:type="spellStart"/>
      <w:r w:rsidR="007672DD">
        <w:rPr>
          <w:i/>
        </w:rPr>
        <w:t>q</w:t>
      </w:r>
      <w:r w:rsidR="007672DD">
        <w:rPr>
          <w:i/>
          <w:sz w:val="14"/>
        </w:rPr>
        <w:t>uh</w:t>
      </w:r>
      <w:proofErr w:type="spellEnd"/>
      <w:r w:rsidR="007672DD">
        <w:rPr>
          <w:rFonts w:ascii="Segoe UI Symbol" w:eastAsia="Segoe UI Symbol" w:hAnsi="Segoe UI Symbol" w:cs="Segoe UI Symbol"/>
        </w:rPr>
        <w:t>⋅</w:t>
      </w:r>
      <w:r w:rsidR="007672DD">
        <w:rPr>
          <w:rFonts w:ascii="Segoe UI Symbol" w:eastAsia="Segoe UI Symbol" w:hAnsi="Segoe UI Symbol" w:cs="Segoe UI Symbol"/>
          <w:sz w:val="31"/>
        </w:rPr>
        <w:t>(</w:t>
      </w:r>
      <w:proofErr w:type="spellStart"/>
      <w:r w:rsidR="007672DD">
        <w:rPr>
          <w:i/>
        </w:rPr>
        <w:t>t</w:t>
      </w:r>
      <w:r w:rsidR="007672DD">
        <w:rPr>
          <w:i/>
          <w:sz w:val="14"/>
        </w:rPr>
        <w:t>г</w:t>
      </w:r>
      <w:r w:rsidR="007672DD">
        <w:rPr>
          <w:rFonts w:ascii="Segoe UI Symbol" w:eastAsia="Segoe UI Symbol" w:hAnsi="Segoe UI Symbol" w:cs="Segoe UI Symbol"/>
        </w:rPr>
        <w:t>−</w:t>
      </w:r>
      <w:r w:rsidR="007672DD">
        <w:rPr>
          <w:i/>
        </w:rPr>
        <w:t>t</w:t>
      </w:r>
      <w:r w:rsidR="007672DD">
        <w:rPr>
          <w:i/>
          <w:sz w:val="14"/>
        </w:rPr>
        <w:t>х</w:t>
      </w:r>
      <w:proofErr w:type="spellEnd"/>
      <w:r w:rsidR="007672DD">
        <w:rPr>
          <w:rFonts w:ascii="Segoe UI Symbol" w:eastAsia="Segoe UI Symbol" w:hAnsi="Segoe UI Symbol" w:cs="Segoe UI Symbol"/>
          <w:sz w:val="31"/>
        </w:rPr>
        <w:t>)</w:t>
      </w:r>
      <w:r w:rsidR="007672DD">
        <w:rPr>
          <w:i/>
        </w:rPr>
        <w:t xml:space="preserve"> ккал/ч,</w:t>
      </w:r>
      <w:r w:rsidR="007672DD">
        <w:t>(32) 24</w:t>
      </w:r>
    </w:p>
    <w:p w:rsidR="00054445" w:rsidRDefault="007672DD">
      <w:pPr>
        <w:spacing w:after="163"/>
        <w:ind w:left="821" w:right="463"/>
      </w:pPr>
      <w:r>
        <w:t xml:space="preserve">где </w:t>
      </w:r>
      <w:proofErr w:type="spellStart"/>
      <w:r>
        <w:rPr>
          <w:i/>
        </w:rPr>
        <w:t>K</w:t>
      </w:r>
      <w:r>
        <w:rPr>
          <w:i/>
          <w:sz w:val="22"/>
          <w:vertAlign w:val="subscript"/>
        </w:rPr>
        <w:t>ч</w:t>
      </w:r>
      <w:proofErr w:type="spellEnd"/>
      <w:r>
        <w:t xml:space="preserve">– коэффициент часовой неравномерности потребления горячей воды, </w:t>
      </w:r>
    </w:p>
    <w:p w:rsidR="00054445" w:rsidRDefault="007672DD">
      <w:pPr>
        <w:spacing w:line="400" w:lineRule="auto"/>
        <w:ind w:left="873" w:right="463" w:hanging="746"/>
      </w:pPr>
      <w:r>
        <w:t xml:space="preserve">(таблица 4 в методичке), </w:t>
      </w:r>
      <w:proofErr w:type="spellStart"/>
      <w:r>
        <w:rPr>
          <w:i/>
        </w:rPr>
        <w:t>K</w:t>
      </w:r>
      <w:r>
        <w:rPr>
          <w:i/>
          <w:sz w:val="22"/>
          <w:vertAlign w:val="subscript"/>
        </w:rPr>
        <w:t>ч</w:t>
      </w:r>
      <w:r>
        <w:rPr>
          <w:rFonts w:ascii="Segoe UI Symbol" w:eastAsia="Segoe UI Symbol" w:hAnsi="Segoe UI Symbol" w:cs="Segoe UI Symbol"/>
        </w:rPr>
        <w:t>=</w:t>
      </w:r>
      <w:proofErr w:type="spellEnd"/>
      <w:r>
        <w:rPr>
          <w:rFonts w:ascii="Segoe UI Symbol" w:eastAsia="Segoe UI Symbol" w:hAnsi="Segoe UI Symbol" w:cs="Segoe UI Symbol"/>
        </w:rPr>
        <w:t xml:space="preserve"> </w:t>
      </w:r>
      <w:r>
        <w:t>2,9</w:t>
      </w:r>
      <w:proofErr w:type="gramStart"/>
      <w:r>
        <w:t xml:space="preserve"> ;</w:t>
      </w:r>
      <w:proofErr w:type="spellStart"/>
      <w:proofErr w:type="gramEnd"/>
      <w:r>
        <w:rPr>
          <w:i/>
        </w:rPr>
        <w:t>q</w:t>
      </w:r>
      <w:r>
        <w:rPr>
          <w:i/>
          <w:sz w:val="21"/>
          <w:vertAlign w:val="subscript"/>
        </w:rPr>
        <w:t>u</w:t>
      </w:r>
      <w:r>
        <w:rPr>
          <w:i/>
          <w:sz w:val="21"/>
          <w:vertAlign w:val="superscript"/>
        </w:rPr>
        <w:t>h</w:t>
      </w:r>
      <w:proofErr w:type="spellEnd"/>
      <w:r>
        <w:t xml:space="preserve">– норма расхода горячей воды в сутки наибольшего водопотребления [1, прил. </w:t>
      </w:r>
    </w:p>
    <w:p w:rsidR="00054445" w:rsidRDefault="007672DD">
      <w:pPr>
        <w:spacing w:after="140"/>
        <w:ind w:left="127" w:right="463"/>
      </w:pPr>
      <w:proofErr w:type="gramStart"/>
      <w:r>
        <w:lastRenderedPageBreak/>
        <w:t>3],</w:t>
      </w:r>
      <w:r>
        <w:rPr>
          <w:i/>
        </w:rPr>
        <w:t>q</w:t>
      </w:r>
      <w:r>
        <w:rPr>
          <w:i/>
          <w:sz w:val="21"/>
          <w:vertAlign w:val="subscript"/>
        </w:rPr>
        <w:t>u</w:t>
      </w:r>
      <w:r>
        <w:rPr>
          <w:i/>
          <w:sz w:val="21"/>
          <w:vertAlign w:val="superscript"/>
        </w:rPr>
        <w:t>h</w:t>
      </w:r>
      <w:r>
        <w:rPr>
          <w:rFonts w:ascii="Segoe UI Symbol" w:eastAsia="Segoe UI Symbol" w:hAnsi="Segoe UI Symbol" w:cs="Segoe UI Symbol"/>
        </w:rPr>
        <w:t>=</w:t>
      </w:r>
      <w:r>
        <w:t>120 л/</w:t>
      </w:r>
      <w:proofErr w:type="spellStart"/>
      <w:r>
        <w:t>сут</w:t>
      </w:r>
      <w:proofErr w:type="spellEnd"/>
      <w:r>
        <w:t xml:space="preserve">; </w:t>
      </w:r>
      <w:proofErr w:type="gramEnd"/>
    </w:p>
    <w:p w:rsidR="00054445" w:rsidRDefault="007672DD">
      <w:pPr>
        <w:spacing w:line="314" w:lineRule="auto"/>
        <w:ind w:left="821" w:right="3212"/>
      </w:pPr>
      <w:r>
        <w:rPr>
          <w:i/>
        </w:rPr>
        <w:t>U</w:t>
      </w:r>
      <w:r>
        <w:t>– количество потребителей горячей воды,</w:t>
      </w:r>
      <w:r>
        <w:rPr>
          <w:i/>
          <w:sz w:val="25"/>
        </w:rPr>
        <w:t>U</w:t>
      </w:r>
      <w:r>
        <w:rPr>
          <w:rFonts w:ascii="Segoe UI Symbol" w:eastAsia="Segoe UI Symbol" w:hAnsi="Segoe UI Symbol" w:cs="Segoe UI Symbol"/>
          <w:sz w:val="25"/>
        </w:rPr>
        <w:t>=</w:t>
      </w:r>
      <w:r>
        <w:rPr>
          <w:sz w:val="25"/>
        </w:rPr>
        <w:t>105</w:t>
      </w:r>
      <w:r>
        <w:rPr>
          <w:i/>
        </w:rPr>
        <w:t>чел</w:t>
      </w:r>
      <w:r>
        <w:t xml:space="preserve">. </w:t>
      </w:r>
      <w:proofErr w:type="spellStart"/>
      <w:proofErr w:type="gramStart"/>
      <w:r>
        <w:rPr>
          <w:i/>
        </w:rPr>
        <w:t>t</w:t>
      </w:r>
      <w:proofErr w:type="gramEnd"/>
      <w:r>
        <w:rPr>
          <w:i/>
          <w:sz w:val="14"/>
        </w:rPr>
        <w:t>н</w:t>
      </w:r>
      <w:r>
        <w:rPr>
          <w:rFonts w:ascii="Segoe UI Symbol" w:eastAsia="Segoe UI Symbol" w:hAnsi="Segoe UI Symbol" w:cs="Segoe UI Symbol"/>
        </w:rPr>
        <w:t>=</w:t>
      </w:r>
      <w:proofErr w:type="spellEnd"/>
      <w:r>
        <w:rPr>
          <w:rFonts w:ascii="Segoe UI Symbol" w:eastAsia="Segoe UI Symbol" w:hAnsi="Segoe UI Symbol" w:cs="Segoe UI Symbol"/>
        </w:rPr>
        <w:t xml:space="preserve"> </w:t>
      </w:r>
      <w:proofErr w:type="spellStart"/>
      <w:r>
        <w:rPr>
          <w:i/>
        </w:rPr>
        <w:t>t</w:t>
      </w:r>
      <w:r>
        <w:rPr>
          <w:i/>
          <w:sz w:val="14"/>
        </w:rPr>
        <w:t>х</w:t>
      </w:r>
      <w:proofErr w:type="spellEnd"/>
      <w:r>
        <w:t xml:space="preserve">, </w:t>
      </w:r>
      <w:proofErr w:type="spellStart"/>
      <w:r>
        <w:rPr>
          <w:i/>
        </w:rPr>
        <w:t>t</w:t>
      </w:r>
      <w:r>
        <w:rPr>
          <w:i/>
          <w:sz w:val="14"/>
        </w:rPr>
        <w:t>к</w:t>
      </w:r>
      <w:r>
        <w:rPr>
          <w:rFonts w:ascii="Segoe UI Symbol" w:eastAsia="Segoe UI Symbol" w:hAnsi="Segoe UI Symbol" w:cs="Segoe UI Symbol"/>
        </w:rPr>
        <w:t>=</w:t>
      </w:r>
      <w:proofErr w:type="spellEnd"/>
      <w:r>
        <w:rPr>
          <w:rFonts w:ascii="Segoe UI Symbol" w:eastAsia="Segoe UI Symbol" w:hAnsi="Segoe UI Symbol" w:cs="Segoe UI Symbol"/>
        </w:rPr>
        <w:t xml:space="preserve"> </w:t>
      </w:r>
      <w:proofErr w:type="spellStart"/>
      <w:r>
        <w:rPr>
          <w:i/>
        </w:rPr>
        <w:t>t</w:t>
      </w:r>
      <w:r>
        <w:rPr>
          <w:i/>
          <w:sz w:val="14"/>
        </w:rPr>
        <w:t>г</w:t>
      </w:r>
      <w:proofErr w:type="spellEnd"/>
      <w:r>
        <w:t xml:space="preserve">. </w:t>
      </w:r>
    </w:p>
    <w:p w:rsidR="00054445" w:rsidRDefault="007672DD">
      <w:pPr>
        <w:spacing w:after="203"/>
        <w:ind w:left="98" w:right="457" w:firstLine="708"/>
      </w:pPr>
      <w:r>
        <w:rPr>
          <w:u w:val="single" w:color="000000"/>
        </w:rPr>
        <w:t>Определяется расчетный часовой расход тепла на нужды горячего водоснабжения взданиях:</w:t>
      </w:r>
    </w:p>
    <w:p w:rsidR="00054445" w:rsidRDefault="007672DD">
      <w:pPr>
        <w:spacing w:after="3"/>
        <w:ind w:left="861" w:hanging="10"/>
        <w:jc w:val="left"/>
      </w:pPr>
      <w:proofErr w:type="spellStart"/>
      <w:r>
        <w:rPr>
          <w:i/>
        </w:rPr>
        <w:t>Q</w:t>
      </w:r>
      <w:r>
        <w:rPr>
          <w:i/>
          <w:sz w:val="14"/>
        </w:rPr>
        <w:t>г</w:t>
      </w:r>
      <w:r>
        <w:rPr>
          <w:sz w:val="14"/>
        </w:rPr>
        <w:t>.</w:t>
      </w:r>
      <w:r>
        <w:rPr>
          <w:i/>
          <w:sz w:val="14"/>
        </w:rPr>
        <w:t>в</w:t>
      </w:r>
      <w:proofErr w:type="spellEnd"/>
      <w:r>
        <w:rPr>
          <w:sz w:val="14"/>
        </w:rPr>
        <w:t xml:space="preserve">. </w:t>
      </w:r>
      <w:r>
        <w:rPr>
          <w:rFonts w:ascii="Segoe UI Symbol" w:eastAsia="Segoe UI Symbol" w:hAnsi="Segoe UI Symbol" w:cs="Segoe UI Symbol"/>
        </w:rPr>
        <w:t xml:space="preserve">= </w:t>
      </w:r>
      <w:proofErr w:type="spellStart"/>
      <w:r>
        <w:rPr>
          <w:i/>
        </w:rPr>
        <w:t>K</w:t>
      </w:r>
      <w:r>
        <w:rPr>
          <w:i/>
          <w:sz w:val="14"/>
        </w:rPr>
        <w:t>ч</w:t>
      </w:r>
      <w:r>
        <w:rPr>
          <w:i/>
        </w:rPr>
        <w:t>U</w:t>
      </w:r>
      <w:proofErr w:type="spellEnd"/>
      <w:r w:rsidR="004905A1" w:rsidRPr="004905A1">
        <w:rPr>
          <w:rFonts w:ascii="Calibri" w:eastAsia="Calibri" w:hAnsi="Calibri" w:cs="Calibri"/>
          <w:noProof/>
          <w:sz w:val="22"/>
        </w:rPr>
      </w:r>
      <w:r w:rsidR="004905A1" w:rsidRPr="004905A1">
        <w:rPr>
          <w:rFonts w:ascii="Calibri" w:eastAsia="Calibri" w:hAnsi="Calibri" w:cs="Calibri"/>
          <w:noProof/>
          <w:sz w:val="22"/>
        </w:rPr>
        <w:pict>
          <v:group id="Group 80067" o:spid="_x0000_s1251" style="width:1in;height:.5pt;mso-position-horizontal-relative:char;mso-position-vertical-relative:line" coordsize="9143,63">
            <v:shape id="Shape 6411" o:spid="_x0000_s1252" style="position:absolute;width:9143;height:0" coordsize="914348,0" path="m,l914348,e" filled="f" fillcolor="black" strokeweight=".17506mm">
              <v:fill opacity="0"/>
              <v:stroke miterlimit="10" joinstyle="miter" endcap="square"/>
            </v:shape>
            <w10:wrap type="none"/>
            <w10:anchorlock/>
          </v:group>
        </w:pict>
      </w:r>
      <w:r>
        <w:rPr>
          <w:noProof/>
        </w:rPr>
        <w:drawing>
          <wp:inline distT="0" distB="0" distL="0" distR="0">
            <wp:extent cx="2913888" cy="362712"/>
            <wp:effectExtent l="0" t="0" r="0" b="0"/>
            <wp:docPr id="90856" name="Picture 90856"/>
            <wp:cNvGraphicFramePr/>
            <a:graphic xmlns:a="http://schemas.openxmlformats.org/drawingml/2006/main">
              <a:graphicData uri="http://schemas.openxmlformats.org/drawingml/2006/picture">
                <pic:pic xmlns:pic="http://schemas.openxmlformats.org/drawingml/2006/picture">
                  <pic:nvPicPr>
                    <pic:cNvPr id="90856" name="Picture 90856"/>
                    <pic:cNvPicPr/>
                  </pic:nvPicPr>
                  <pic:blipFill>
                    <a:blip r:embed="rId72"/>
                    <a:stretch>
                      <a:fillRect/>
                    </a:stretch>
                  </pic:blipFill>
                  <pic:spPr>
                    <a:xfrm>
                      <a:off x="0" y="0"/>
                      <a:ext cx="2913888" cy="362712"/>
                    </a:xfrm>
                    <a:prstGeom prst="rect">
                      <a:avLst/>
                    </a:prstGeom>
                  </pic:spPr>
                </pic:pic>
              </a:graphicData>
            </a:graphic>
          </wp:inline>
        </w:drawing>
      </w:r>
      <w:r>
        <w:rPr>
          <w:i/>
        </w:rPr>
        <w:t xml:space="preserve">ккал/ч. </w:t>
      </w:r>
    </w:p>
    <w:p w:rsidR="00054445" w:rsidRDefault="007672DD">
      <w:pPr>
        <w:spacing w:after="3"/>
        <w:ind w:left="831" w:right="457" w:hanging="10"/>
      </w:pPr>
      <w:r>
        <w:rPr>
          <w:u w:val="single" w:color="000000"/>
        </w:rPr>
        <w:t xml:space="preserve">Определяется необходимая поверхность змеевиков емкостных </w:t>
      </w:r>
      <w:proofErr w:type="spellStart"/>
      <w:r>
        <w:rPr>
          <w:u w:val="single" w:color="000000"/>
        </w:rPr>
        <w:t>водоподогревателей</w:t>
      </w:r>
      <w:proofErr w:type="spellEnd"/>
      <w:r>
        <w:rPr>
          <w:u w:val="single" w:color="000000"/>
        </w:rPr>
        <w:t>:</w:t>
      </w:r>
    </w:p>
    <w:p w:rsidR="00054445" w:rsidRDefault="004905A1">
      <w:pPr>
        <w:tabs>
          <w:tab w:val="center" w:pos="1516"/>
          <w:tab w:val="center" w:pos="3811"/>
        </w:tabs>
        <w:spacing w:after="12" w:line="250" w:lineRule="auto"/>
        <w:ind w:left="0" w:firstLine="0"/>
        <w:jc w:val="left"/>
      </w:pPr>
      <w:r w:rsidRPr="004905A1">
        <w:rPr>
          <w:rFonts w:ascii="Calibri" w:eastAsia="Calibri" w:hAnsi="Calibri" w:cs="Calibri"/>
          <w:noProof/>
          <w:sz w:val="22"/>
        </w:rPr>
        <w:pict>
          <v:group id="Group 80765" o:spid="_x0000_s1249" style="position:absolute;margin-left:81.85pt;margin-top:10.5pt;width:35.45pt;height:.5pt;z-index:251657728" coordsize="4499,63">
            <v:shape id="Shape 6480" o:spid="_x0000_s1250" style="position:absolute;width:4499;height:0" coordsize="449944,0" path="m,l449944,e" filled="f" fillcolor="black" strokeweight=".17603mm">
              <v:fill opacity="0"/>
              <v:stroke miterlimit="10" joinstyle="miter" endcap="square"/>
            </v:shape>
          </v:group>
        </w:pict>
      </w:r>
      <w:r w:rsidR="007672DD">
        <w:rPr>
          <w:rFonts w:ascii="Calibri" w:eastAsia="Calibri" w:hAnsi="Calibri" w:cs="Calibri"/>
          <w:sz w:val="22"/>
        </w:rPr>
        <w:tab/>
      </w:r>
      <w:r w:rsidR="007672DD">
        <w:rPr>
          <w:i/>
        </w:rPr>
        <w:t xml:space="preserve">F </w:t>
      </w:r>
      <w:r w:rsidR="007672DD">
        <w:rPr>
          <w:rFonts w:ascii="Segoe UI Symbol" w:eastAsia="Segoe UI Symbol" w:hAnsi="Segoe UI Symbol" w:cs="Segoe UI Symbol"/>
        </w:rPr>
        <w:t>=</w:t>
      </w:r>
      <w:r w:rsidR="007672DD">
        <w:t>1,1</w:t>
      </w:r>
      <w:r w:rsidR="007672DD">
        <w:rPr>
          <w:rFonts w:ascii="Segoe UI Symbol" w:eastAsia="Segoe UI Symbol" w:hAnsi="Segoe UI Symbol" w:cs="Segoe UI Symbol"/>
        </w:rPr>
        <w:t xml:space="preserve">⋅ </w:t>
      </w:r>
      <w:proofErr w:type="spellStart"/>
      <w:r w:rsidR="007672DD">
        <w:rPr>
          <w:i/>
        </w:rPr>
        <w:t>Q</w:t>
      </w:r>
      <w:r w:rsidR="007672DD">
        <w:rPr>
          <w:i/>
          <w:sz w:val="14"/>
        </w:rPr>
        <w:t>г</w:t>
      </w:r>
      <w:r w:rsidR="007672DD">
        <w:rPr>
          <w:sz w:val="14"/>
        </w:rPr>
        <w:t>.</w:t>
      </w:r>
      <w:r w:rsidR="007672DD">
        <w:rPr>
          <w:i/>
          <w:sz w:val="14"/>
        </w:rPr>
        <w:t>в</w:t>
      </w:r>
      <w:proofErr w:type="spellEnd"/>
      <w:r w:rsidR="007672DD">
        <w:rPr>
          <w:sz w:val="14"/>
        </w:rPr>
        <w:t>.</w:t>
      </w:r>
      <w:r w:rsidR="007672DD">
        <w:rPr>
          <w:sz w:val="14"/>
        </w:rPr>
        <w:tab/>
      </w:r>
      <w:r w:rsidR="007672DD">
        <w:rPr>
          <w:rFonts w:ascii="Segoe UI Symbol" w:eastAsia="Segoe UI Symbol" w:hAnsi="Segoe UI Symbol" w:cs="Segoe UI Symbol"/>
        </w:rPr>
        <w:t>=</w:t>
      </w:r>
      <w:r w:rsidR="007672DD">
        <w:t>1,1</w:t>
      </w:r>
      <w:r w:rsidR="007672DD">
        <w:rPr>
          <w:rFonts w:ascii="Segoe UI Symbol" w:eastAsia="Segoe UI Symbol" w:hAnsi="Segoe UI Symbol" w:cs="Segoe UI Symbol"/>
        </w:rPr>
        <w:t xml:space="preserve">⋅ </w:t>
      </w:r>
      <w:r w:rsidR="007672DD">
        <w:rPr>
          <w:u w:val="single" w:color="000000"/>
        </w:rPr>
        <w:t xml:space="preserve">83737,5 </w:t>
      </w:r>
      <w:r w:rsidR="007672DD">
        <w:rPr>
          <w:rFonts w:ascii="Segoe UI Symbol" w:eastAsia="Segoe UI Symbol" w:hAnsi="Segoe UI Symbol" w:cs="Segoe UI Symbol"/>
        </w:rPr>
        <w:t xml:space="preserve">= </w:t>
      </w:r>
      <w:r w:rsidR="007672DD">
        <w:t>21,054</w:t>
      </w:r>
      <w:r w:rsidR="007672DD">
        <w:rPr>
          <w:i/>
        </w:rPr>
        <w:t xml:space="preserve"> м</w:t>
      </w:r>
      <w:proofErr w:type="gramStart"/>
      <w:r w:rsidR="007672DD">
        <w:rPr>
          <w:i/>
          <w:sz w:val="16"/>
        </w:rPr>
        <w:t>2</w:t>
      </w:r>
      <w:proofErr w:type="gramEnd"/>
      <w:r w:rsidR="007672DD">
        <w:rPr>
          <w:i/>
        </w:rPr>
        <w:t xml:space="preserve"> .</w:t>
      </w:r>
    </w:p>
    <w:p w:rsidR="00054445" w:rsidRDefault="007672DD">
      <w:pPr>
        <w:tabs>
          <w:tab w:val="center" w:pos="1981"/>
          <w:tab w:val="center" w:pos="3412"/>
        </w:tabs>
        <w:spacing w:after="12" w:line="250" w:lineRule="auto"/>
        <w:ind w:left="0" w:firstLine="0"/>
        <w:jc w:val="left"/>
      </w:pPr>
      <w:r>
        <w:rPr>
          <w:rFonts w:ascii="Calibri" w:eastAsia="Calibri" w:hAnsi="Calibri" w:cs="Calibri"/>
          <w:sz w:val="22"/>
        </w:rPr>
        <w:tab/>
      </w:r>
      <w:proofErr w:type="spellStart"/>
      <w:r>
        <w:rPr>
          <w:i/>
        </w:rPr>
        <w:t>k</w:t>
      </w:r>
      <w:proofErr w:type="spellEnd"/>
      <w:r>
        <w:rPr>
          <w:i/>
        </w:rPr>
        <w:t xml:space="preserve"> </w:t>
      </w:r>
      <w:r>
        <w:rPr>
          <w:rFonts w:ascii="Segoe UI Symbol" w:eastAsia="Segoe UI Symbol" w:hAnsi="Segoe UI Symbol" w:cs="Segoe UI Symbol"/>
        </w:rPr>
        <w:t>⋅∆</w:t>
      </w:r>
      <w:proofErr w:type="spellStart"/>
      <w:r>
        <w:rPr>
          <w:i/>
        </w:rPr>
        <w:t>t</w:t>
      </w:r>
      <w:r>
        <w:rPr>
          <w:i/>
          <w:sz w:val="22"/>
          <w:vertAlign w:val="subscript"/>
        </w:rPr>
        <w:t>ср</w:t>
      </w:r>
      <w:proofErr w:type="spellEnd"/>
      <w:r>
        <w:rPr>
          <w:sz w:val="22"/>
          <w:vertAlign w:val="subscript"/>
        </w:rPr>
        <w:t>.</w:t>
      </w:r>
      <w:r>
        <w:rPr>
          <w:sz w:val="22"/>
          <w:vertAlign w:val="subscript"/>
        </w:rPr>
        <w:tab/>
      </w:r>
      <w:r>
        <w:t>250</w:t>
      </w:r>
      <w:r>
        <w:rPr>
          <w:rFonts w:ascii="Segoe UI Symbol" w:eastAsia="Segoe UI Symbol" w:hAnsi="Segoe UI Symbol" w:cs="Segoe UI Symbol"/>
        </w:rPr>
        <w:t>⋅</w:t>
      </w:r>
      <w:r>
        <w:t>17,5</w:t>
      </w:r>
    </w:p>
    <w:p w:rsidR="00054445" w:rsidRDefault="00054445">
      <w:pPr>
        <w:spacing w:after="0"/>
        <w:ind w:left="821" w:firstLine="0"/>
        <w:jc w:val="left"/>
      </w:pPr>
    </w:p>
    <w:p w:rsidR="00054445" w:rsidRDefault="007672DD">
      <w:pPr>
        <w:spacing w:after="12" w:line="250" w:lineRule="auto"/>
        <w:ind w:left="137" w:hanging="10"/>
        <w:jc w:val="left"/>
      </w:pPr>
      <w:r>
        <w:t xml:space="preserve">Литература: [2]  §4.1, [5] §2, [2]  §4.2, [5] §9, [5] §7, [4] §48-50, [4] §40-43 </w:t>
      </w:r>
    </w:p>
    <w:p w:rsidR="00054445" w:rsidRDefault="00054445">
      <w:pPr>
        <w:spacing w:after="63"/>
        <w:ind w:left="799" w:firstLine="0"/>
        <w:jc w:val="left"/>
      </w:pPr>
    </w:p>
    <w:p w:rsidR="00054445" w:rsidRDefault="007672DD">
      <w:pPr>
        <w:ind w:left="108" w:right="466" w:hanging="10"/>
        <w:jc w:val="left"/>
      </w:pPr>
      <w:r>
        <w:rPr>
          <w:b/>
        </w:rPr>
        <w:t xml:space="preserve">Тема 4 Системы внутреннего водоотведения </w:t>
      </w:r>
    </w:p>
    <w:p w:rsidR="00054445" w:rsidRDefault="00054445">
      <w:pPr>
        <w:spacing w:after="64"/>
        <w:ind w:firstLine="0"/>
        <w:jc w:val="left"/>
      </w:pPr>
    </w:p>
    <w:p w:rsidR="00054445" w:rsidRDefault="007672DD">
      <w:pPr>
        <w:spacing w:line="317" w:lineRule="auto"/>
        <w:ind w:left="108" w:right="466" w:hanging="10"/>
        <w:jc w:val="left"/>
      </w:pPr>
      <w:r>
        <w:rPr>
          <w:b/>
        </w:rPr>
        <w:t xml:space="preserve">Практическая работа №18 Конструирование и нанесение на планы здания отводных трубопроводов внутренней сети водоотведения. </w:t>
      </w:r>
    </w:p>
    <w:p w:rsidR="00054445" w:rsidRDefault="00054445">
      <w:pPr>
        <w:spacing w:after="53"/>
        <w:ind w:firstLine="0"/>
        <w:jc w:val="left"/>
      </w:pPr>
    </w:p>
    <w:p w:rsidR="00054445" w:rsidRDefault="007672DD">
      <w:pPr>
        <w:spacing w:after="3" w:line="322" w:lineRule="auto"/>
        <w:ind w:left="123" w:hanging="10"/>
        <w:jc w:val="left"/>
      </w:pPr>
      <w:r>
        <w:rPr>
          <w:i/>
        </w:rPr>
        <w:t xml:space="preserve">Цель практической работы - закрепление на практике изученного теоретического материала: </w:t>
      </w:r>
    </w:p>
    <w:p w:rsidR="00054445" w:rsidRDefault="007672DD">
      <w:pPr>
        <w:spacing w:after="64"/>
        <w:ind w:left="127" w:right="463"/>
      </w:pPr>
      <w:r>
        <w:t xml:space="preserve">Системы внутреннего водоотведения, нормативные требования к ним, основные элементы. </w:t>
      </w:r>
    </w:p>
    <w:p w:rsidR="00054445" w:rsidRDefault="007672DD">
      <w:pPr>
        <w:spacing w:after="72"/>
        <w:ind w:left="127" w:right="463"/>
      </w:pPr>
      <w:r>
        <w:t xml:space="preserve">Приемники сточных вод, гидрозатворы. </w:t>
      </w:r>
    </w:p>
    <w:p w:rsidR="00054445" w:rsidRDefault="007672DD">
      <w:pPr>
        <w:ind w:left="127" w:right="463"/>
      </w:pPr>
      <w:r>
        <w:t xml:space="preserve">Основные элементы сети, </w:t>
      </w:r>
      <w:proofErr w:type="spellStart"/>
      <w:r>
        <w:t>трубы</w:t>
      </w:r>
      <w:proofErr w:type="gramStart"/>
      <w:r>
        <w:t>,ф</w:t>
      </w:r>
      <w:proofErr w:type="gramEnd"/>
      <w:r>
        <w:t>асонные</w:t>
      </w:r>
      <w:proofErr w:type="spellEnd"/>
      <w:r>
        <w:t xml:space="preserve"> части. </w:t>
      </w:r>
    </w:p>
    <w:p w:rsidR="00054445" w:rsidRDefault="007672DD">
      <w:pPr>
        <w:spacing w:after="4" w:line="268" w:lineRule="auto"/>
        <w:ind w:left="98" w:right="461" w:firstLine="0"/>
        <w:jc w:val="left"/>
      </w:pPr>
      <w:r>
        <w:t xml:space="preserve">Движение сточных вод в стояках, сети с вентилируемыми и невентилируемыми стояками. Проектирование  канализации зданий, выпуски, устройства для прочистки, условия присоединения внутренних сетей к </w:t>
      </w:r>
      <w:proofErr w:type="gramStart"/>
      <w:r>
        <w:t>городским</w:t>
      </w:r>
      <w:proofErr w:type="gramEnd"/>
      <w:r>
        <w:t xml:space="preserve">. </w:t>
      </w:r>
    </w:p>
    <w:p w:rsidR="00054445" w:rsidRDefault="00054445">
      <w:pPr>
        <w:spacing w:after="53"/>
        <w:ind w:firstLine="0"/>
        <w:jc w:val="left"/>
      </w:pPr>
    </w:p>
    <w:p w:rsidR="00054445" w:rsidRDefault="007672DD">
      <w:pPr>
        <w:spacing w:after="71"/>
        <w:ind w:left="123" w:hanging="10"/>
        <w:jc w:val="left"/>
      </w:pPr>
      <w:r>
        <w:rPr>
          <w:i/>
        </w:rPr>
        <w:t xml:space="preserve">Вид задания для практической работы: </w:t>
      </w:r>
    </w:p>
    <w:p w:rsidR="00054445" w:rsidRDefault="007672DD">
      <w:pPr>
        <w:spacing w:line="321" w:lineRule="auto"/>
        <w:ind w:left="127" w:right="463"/>
      </w:pPr>
      <w:r>
        <w:t xml:space="preserve">На основании предложенных данных сконструировать и нанести на планы здания отводных трубопроводов внутренней сети водоотведения. </w:t>
      </w:r>
    </w:p>
    <w:p w:rsidR="00054445" w:rsidRDefault="00054445">
      <w:pPr>
        <w:spacing w:after="53"/>
        <w:ind w:firstLine="0"/>
        <w:jc w:val="left"/>
      </w:pPr>
    </w:p>
    <w:p w:rsidR="00054445" w:rsidRDefault="007672DD">
      <w:pPr>
        <w:pStyle w:val="2"/>
        <w:spacing w:after="71"/>
        <w:ind w:left="357" w:right="707"/>
      </w:pPr>
      <w:r>
        <w:t xml:space="preserve"> Трассировка сетей внутренней канализации </w:t>
      </w:r>
    </w:p>
    <w:p w:rsidR="00054445" w:rsidRDefault="007672DD">
      <w:pPr>
        <w:spacing w:line="321" w:lineRule="auto"/>
        <w:ind w:left="127" w:right="463" w:firstLine="708"/>
      </w:pPr>
      <w:r>
        <w:t xml:space="preserve">На решение схемы сетей внутренней канализации влияет расположение </w:t>
      </w:r>
      <w:proofErr w:type="spellStart"/>
      <w:r>
        <w:t>санитарнотехнических</w:t>
      </w:r>
      <w:proofErr w:type="spellEnd"/>
      <w:r>
        <w:t xml:space="preserve"> приборов на этажах зданий и конструктивные особенности зданий. </w:t>
      </w:r>
    </w:p>
    <w:p w:rsidR="00054445" w:rsidRDefault="007672DD">
      <w:pPr>
        <w:ind w:left="127" w:right="463" w:firstLine="708"/>
      </w:pPr>
      <w:r>
        <w:t xml:space="preserve">Система водоотведения жилых зданий состоит из следующих элементов: приемников сточных вод (санитарных приборов), гидрозатворов, отводных трубопроводов, канализационных стояков, вытяжных трубопроводов, горизонтальных сборных трубопроводов и выпусков. </w:t>
      </w:r>
    </w:p>
    <w:p w:rsidR="00054445" w:rsidRDefault="007672DD">
      <w:pPr>
        <w:spacing w:after="72"/>
        <w:ind w:left="127" w:right="463" w:firstLine="708"/>
      </w:pPr>
      <w:r>
        <w:t xml:space="preserve">При проектировании необходимо стремиться к тому, чтобы сети кратчайшим путем отводили стоки за пределы здания и имели минимальное количество поворотов, так </w:t>
      </w:r>
      <w:r>
        <w:lastRenderedPageBreak/>
        <w:t xml:space="preserve">как надежность работы канализационных сетей заключается в их </w:t>
      </w:r>
      <w:proofErr w:type="spellStart"/>
      <w:r>
        <w:t>незасоряемости</w:t>
      </w:r>
      <w:proofErr w:type="spellEnd"/>
      <w:r>
        <w:t xml:space="preserve"> и устойчивой, без срыва гидравлических затворов пропускной способности. </w:t>
      </w:r>
    </w:p>
    <w:p w:rsidR="00054445" w:rsidRDefault="007672DD">
      <w:pPr>
        <w:spacing w:after="73"/>
        <w:ind w:left="127" w:right="463" w:firstLine="708"/>
      </w:pPr>
      <w:r>
        <w:t xml:space="preserve">Руководствуясь архитектурно-планировочными решениями и технологическими проектными материалами, на поэтажные планы наносят места расположения стояков: вблизи группы санитарных приборов, ближе к прибору с наибольшим расходом и концентрацией загрязнений стояков. Размещают их в монтажных шахтах, кабинах, блоках ближе к углу стен и перегородок. Диаметр канализационного стояка принимают в зависимости от величины расчетного расхода сточной жидкости, наибольшего диаметра поэтажного отвода трубопровода и угла его присоединения согласно [2] </w:t>
      </w:r>
    </w:p>
    <w:p w:rsidR="00054445" w:rsidRDefault="007672DD">
      <w:pPr>
        <w:spacing w:line="314" w:lineRule="auto"/>
        <w:ind w:left="127" w:right="463" w:firstLine="708"/>
      </w:pPr>
      <w:r>
        <w:t xml:space="preserve">Канализационные стояки на всех схемах и планах обозначаются </w:t>
      </w:r>
      <w:proofErr w:type="spellStart"/>
      <w:r>
        <w:t>буквенно</w:t>
      </w:r>
      <w:proofErr w:type="spellEnd"/>
      <w:r>
        <w:t xml:space="preserve"> цифровыми индексами: </w:t>
      </w:r>
      <w:proofErr w:type="spellStart"/>
      <w:r>
        <w:t>Ст</w:t>
      </w:r>
      <w:proofErr w:type="spellEnd"/>
      <w:r>
        <w:t xml:space="preserve"> К1-1, </w:t>
      </w:r>
      <w:proofErr w:type="spellStart"/>
      <w:r>
        <w:t>Ст</w:t>
      </w:r>
      <w:proofErr w:type="spellEnd"/>
      <w:r>
        <w:t xml:space="preserve"> К1-2... </w:t>
      </w:r>
    </w:p>
    <w:p w:rsidR="00054445" w:rsidRDefault="007672DD">
      <w:pPr>
        <w:ind w:left="127" w:right="463" w:firstLine="708"/>
      </w:pPr>
      <w:r>
        <w:t xml:space="preserve">От приборов к стоякам прокладывают отводные трубы вдоль стен над полом или и под потолком ниже расположенного этажа (последнее запрещается в жилых зданиях). Отводные трубы прокладывают с одним уклоном в сторону стояка и присоединяют к нему с помощью тройников или крестовин. </w:t>
      </w:r>
    </w:p>
    <w:p w:rsidR="00054445" w:rsidRDefault="007672DD">
      <w:pPr>
        <w:spacing w:after="44"/>
        <w:ind w:left="127" w:right="463" w:firstLine="708"/>
      </w:pPr>
      <w:r>
        <w:t xml:space="preserve">На планах подвала показывают все канализационные стояки, горизонтальные сборные трубопроводы и выпуски в наружную сеть. </w:t>
      </w:r>
    </w:p>
    <w:p w:rsidR="00054445" w:rsidRDefault="007672DD">
      <w:pPr>
        <w:spacing w:after="1505" w:line="267" w:lineRule="auto"/>
        <w:ind w:left="123" w:right="470" w:hanging="10"/>
        <w:jc w:val="right"/>
      </w:pPr>
      <w:r>
        <w:t xml:space="preserve">Горизонтальные сборные трубопроводы монтируются в подвале под потолком на расстоянии 0,5 м с креплением на подвесках, кронштейнах или над полом на жестких опорах. Уклон должен быть в сторону выпуска. </w:t>
      </w:r>
    </w:p>
    <w:p w:rsidR="00054445" w:rsidRDefault="007672DD">
      <w:pPr>
        <w:spacing w:after="1563"/>
        <w:ind w:left="382" w:firstLine="0"/>
        <w:jc w:val="left"/>
      </w:pPr>
      <w:r>
        <w:rPr>
          <w:noProof/>
        </w:rPr>
        <w:lastRenderedPageBreak/>
        <w:drawing>
          <wp:inline distT="0" distB="0" distL="0" distR="0">
            <wp:extent cx="3305556" cy="5606796"/>
            <wp:effectExtent l="0" t="0" r="0" b="0"/>
            <wp:docPr id="6773" name="Picture 6773"/>
            <wp:cNvGraphicFramePr/>
            <a:graphic xmlns:a="http://schemas.openxmlformats.org/drawingml/2006/main">
              <a:graphicData uri="http://schemas.openxmlformats.org/drawingml/2006/picture">
                <pic:pic xmlns:pic="http://schemas.openxmlformats.org/drawingml/2006/picture">
                  <pic:nvPicPr>
                    <pic:cNvPr id="6773" name="Picture 6773"/>
                    <pic:cNvPicPr/>
                  </pic:nvPicPr>
                  <pic:blipFill>
                    <a:blip r:embed="rId46"/>
                    <a:stretch>
                      <a:fillRect/>
                    </a:stretch>
                  </pic:blipFill>
                  <pic:spPr>
                    <a:xfrm rot="5399999">
                      <a:off x="0" y="0"/>
                      <a:ext cx="3305556" cy="5606796"/>
                    </a:xfrm>
                    <a:prstGeom prst="rect">
                      <a:avLst/>
                    </a:prstGeom>
                  </pic:spPr>
                </pic:pic>
              </a:graphicData>
            </a:graphic>
          </wp:inline>
        </w:drawing>
      </w:r>
    </w:p>
    <w:p w:rsidR="00054445" w:rsidRDefault="00054445">
      <w:pPr>
        <w:spacing w:after="0"/>
        <w:ind w:left="0" w:right="665" w:firstLine="0"/>
        <w:jc w:val="right"/>
      </w:pPr>
    </w:p>
    <w:p w:rsidR="00054445" w:rsidRDefault="007672DD">
      <w:pPr>
        <w:spacing w:after="33"/>
        <w:ind w:left="127" w:right="463" w:firstLine="708"/>
      </w:pPr>
      <w:r>
        <w:t xml:space="preserve">Уклоны отводных и горизонтальных трубопроводов принимаются в зависимости от диаметра:  при d=100 </w:t>
      </w:r>
      <w:proofErr w:type="spellStart"/>
      <w:r>
        <w:t>мм</w:t>
      </w:r>
      <w:proofErr w:type="gramStart"/>
      <w:r>
        <w:rPr>
          <w:i/>
        </w:rPr>
        <w:t>i</w:t>
      </w:r>
      <w:proofErr w:type="spellEnd"/>
      <w:proofErr w:type="gramEnd"/>
      <w:r>
        <w:t xml:space="preserve"> = 0.02, при d=50 </w:t>
      </w:r>
      <w:proofErr w:type="spellStart"/>
      <w:r>
        <w:t>мм</w:t>
      </w:r>
      <w:r>
        <w:rPr>
          <w:i/>
        </w:rPr>
        <w:t>i=</w:t>
      </w:r>
      <w:proofErr w:type="spellEnd"/>
      <w:r>
        <w:t xml:space="preserve"> 0,03. </w:t>
      </w:r>
    </w:p>
    <w:p w:rsidR="00054445" w:rsidRDefault="00054445">
      <w:pPr>
        <w:spacing w:after="50"/>
        <w:ind w:left="821" w:firstLine="0"/>
        <w:jc w:val="left"/>
      </w:pPr>
    </w:p>
    <w:p w:rsidR="00054445" w:rsidRDefault="007672DD">
      <w:pPr>
        <w:ind w:left="127" w:right="463"/>
      </w:pPr>
      <w:r>
        <w:t xml:space="preserve">Таблица Нормативные значения диаметров и уклонов отводных линий санитарных приборов </w:t>
      </w:r>
    </w:p>
    <w:p w:rsidR="00054445" w:rsidRDefault="004905A1">
      <w:pPr>
        <w:spacing w:after="36"/>
        <w:ind w:left="84" w:firstLine="0"/>
        <w:jc w:val="left"/>
      </w:pPr>
      <w:r w:rsidRPr="004905A1">
        <w:rPr>
          <w:rFonts w:ascii="Calibri" w:eastAsia="Calibri" w:hAnsi="Calibri" w:cs="Calibri"/>
          <w:noProof/>
          <w:sz w:val="22"/>
        </w:rPr>
      </w:r>
      <w:r w:rsidRPr="004905A1">
        <w:rPr>
          <w:rFonts w:ascii="Calibri" w:eastAsia="Calibri" w:hAnsi="Calibri" w:cs="Calibri"/>
          <w:noProof/>
          <w:sz w:val="22"/>
        </w:rPr>
        <w:pict>
          <v:group id="Group 79838" o:spid="_x0000_s1037" style="width:470.5pt;height:86pt;mso-position-horizontal-relative:char;mso-position-vertical-relative:line" coordsize="59756,109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">
            <v:rect id="Rectangle 6674" o:spid="_x0000_s1038" style="position:absolute;left:2011;top:1259;width:20207;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" filled="f" stroked="f">
              <v:textbox inset="0,0,0,0">
                <w:txbxContent>
                  <w:p w:rsidR="007672DD" w:rsidRDefault="007672DD">
                    <w:pPr>
                      <w:spacing w:after="160"/>
                      <w:ind w:left="0" w:firstLine="0"/>
                      <w:jc w:val="left"/>
                    </w:pPr>
                    <w:r>
                      <w:t>Приемник сточных вод</w:t>
                    </w:r>
                  </w:p>
                </w:txbxContent>
              </v:textbox>
            </v:rect>
            <v:rect id="Rectangle 6675" o:spid="_x0000_s1039" style="position:absolute;left:17190;top:781;width:507;height:2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" filled="f" stroked="f">
              <v:textbox inset="0,0,0,0">
                <w:txbxContent>
                  <w:p w:rsidR="007672DD" w:rsidRDefault="007672DD">
                    <w:pPr>
                      <w:spacing w:after="160"/>
                      <w:ind w:left="0" w:firstLine="0"/>
                      <w:jc w:val="left"/>
                    </w:pPr>
                  </w:p>
                </w:txbxContent>
              </v:textbox>
            </v:rect>
            <v:rect id="Rectangle 6676" o:spid="_x0000_s1040" style="position:absolute;left:19156;top:375;width:15405;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" filled="f" stroked="f">
              <v:textbox inset="0,0,0,0">
                <w:txbxContent>
                  <w:p w:rsidR="007672DD" w:rsidRDefault="007672DD">
                    <w:pPr>
                      <w:spacing w:after="160"/>
                      <w:ind w:left="0" w:firstLine="0"/>
                      <w:jc w:val="left"/>
                    </w:pPr>
                    <w:r>
                      <w:t xml:space="preserve">Диаметр отвода, </w:t>
                    </w:r>
                  </w:p>
                </w:txbxContent>
              </v:textbox>
            </v:rect>
            <v:rect id="Rectangle 6677" o:spid="_x0000_s1041" style="position:absolute;left:19156;top:2128;width:2560;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" filled="f" stroked="f">
              <v:textbox inset="0,0,0,0">
                <w:txbxContent>
                  <w:p w:rsidR="007672DD" w:rsidRDefault="007672DD">
                    <w:pPr>
                      <w:spacing w:after="160"/>
                      <w:ind w:left="0" w:firstLine="0"/>
                      <w:jc w:val="left"/>
                    </w:pPr>
                    <w:r>
                      <w:t>мм</w:t>
                    </w:r>
                  </w:p>
                </w:txbxContent>
              </v:textbox>
            </v:rect>
            <v:rect id="Rectangle 6678" o:spid="_x0000_s1042" style="position:absolute;left:21092;top:1650;width:506;height:26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" filled="f" stroked="f">
              <v:textbox inset="0,0,0,0">
                <w:txbxContent>
                  <w:p w:rsidR="007672DD" w:rsidRDefault="007672DD">
                    <w:pPr>
                      <w:spacing w:after="160"/>
                      <w:ind w:left="0" w:firstLine="0"/>
                      <w:jc w:val="left"/>
                    </w:pPr>
                  </w:p>
                </w:txbxContent>
              </v:textbox>
            </v:rect>
            <v:rect id="Rectangle 6679" o:spid="_x0000_s1043" style="position:absolute;left:31729;top:375;width:18445;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" filled="f" stroked="f">
              <v:textbox inset="0,0,0,0">
                <w:txbxContent>
                  <w:p w:rsidR="007672DD" w:rsidRDefault="007672DD">
                    <w:pPr>
                      <w:spacing w:after="160"/>
                      <w:ind w:left="0" w:firstLine="0"/>
                      <w:jc w:val="left"/>
                    </w:pPr>
                    <w:r>
                      <w:t xml:space="preserve">Наименьший уклон </w:t>
                    </w:r>
                  </w:p>
                </w:txbxContent>
              </v:textbox>
            </v:rect>
            <v:rect id="Rectangle 6680" o:spid="_x0000_s1044" style="position:absolute;left:31729;top:2128;width:6811;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" filled="f" stroked="f">
              <v:textbox inset="0,0,0,0">
                <w:txbxContent>
                  <w:p w:rsidR="007672DD" w:rsidRDefault="007672DD">
                    <w:pPr>
                      <w:spacing w:after="160"/>
                      <w:ind w:left="0" w:firstLine="0"/>
                      <w:jc w:val="left"/>
                    </w:pPr>
                    <w:r>
                      <w:t xml:space="preserve">отвода, </w:t>
                    </w:r>
                  </w:p>
                </w:txbxContent>
              </v:textbox>
            </v:rect>
            <v:rect id="Rectangle 6681" o:spid="_x0000_s1045" style="position:absolute;left:36850;top:1626;width:563;height:2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" filled="f" stroked="f">
              <v:textbox inset="0,0,0,0">
                <w:txbxContent>
                  <w:p w:rsidR="007672DD" w:rsidRDefault="007672DD">
                    <w:pPr>
                      <w:spacing w:after="160"/>
                      <w:ind w:left="0" w:firstLine="0"/>
                      <w:jc w:val="left"/>
                    </w:pPr>
                    <w:r>
                      <w:rPr>
                        <w:i/>
                      </w:rPr>
                      <w:t>i</w:t>
                    </w:r>
                  </w:p>
                </w:txbxContent>
              </v:textbox>
            </v:rect>
            <v:rect id="Rectangle 6682" o:spid="_x0000_s1046" style="position:absolute;left:37277;top:1650;width:506;height:26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" filled="f" stroked="f">
              <v:textbox inset="0,0,0,0">
                <w:txbxContent>
                  <w:p w:rsidR="007672DD" w:rsidRDefault="007672DD">
                    <w:pPr>
                      <w:spacing w:after="160"/>
                      <w:ind w:left="0" w:firstLine="0"/>
                      <w:jc w:val="left"/>
                    </w:pPr>
                  </w:p>
                </w:txbxContent>
              </v:textbox>
            </v:rect>
            <v:shape id="Shape 93567" o:spid="_x0000_s1047" style="position:absolute;left:1295;width:91;height:91;visibility:visible;mso-wrap-style:square;v-text-anchor:top"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" adj="0,,0" path="m,l9144,r,9144l,9144,,e" fillcolor="black" stroked="f" strokeweight="0">
              <v:stroke miterlimit="83231f" joinstyle="miter"/>
              <v:formulas/>
              <v:path arrowok="t" o:connecttype="segments" textboxrect="0,0,9144,9144"/>
            </v:shape>
            <v:shape id="Shape 93568" o:spid="_x0000_s1048" style="position:absolute;left:1356;width:17084;height:91;visibility:visible;mso-wrap-style:square;v-text-anchor:top" coordsize="170840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" adj="0,,0" path="m,l1708404,r,9144l,9144,,e" fillcolor="black" stroked="f" strokeweight="0">
              <v:stroke miterlimit="83231f" joinstyle="miter"/>
              <v:formulas/>
              <v:path arrowok="t" o:connecttype="segments" textboxrect="0,0,1708404,9144"/>
            </v:shape>
            <v:shape id="Shape 93569" o:spid="_x0000_s1049" style="position:absolute;left:18440;width:91;height:91;visibility:visible;mso-wrap-style:square;v-text-anchor:top"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" adj="0,,0" path="m,l9144,r,9144l,9144,,e" fillcolor="black" stroked="f" strokeweight="0">
              <v:stroke miterlimit="83231f" joinstyle="miter"/>
              <v:formulas/>
              <v:path arrowok="t" o:connecttype="segments" textboxrect="0,0,9144,9144"/>
            </v:shape>
            <v:shape id="Shape 93570" o:spid="_x0000_s1050" style="position:absolute;left:18501;width:12512;height:91;visibility:visible;mso-wrap-style:square;v-text-anchor:top" coordsize="125120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" adj="0,,0" path="m,l1251204,r,9144l,9144,,e" fillcolor="black" stroked="f" strokeweight="0">
              <v:stroke miterlimit="83231f" joinstyle="miter"/>
              <v:formulas/>
              <v:path arrowok="t" o:connecttype="segments" textboxrect="0,0,1251204,9144"/>
            </v:shape>
            <v:shape id="Shape 93571" o:spid="_x0000_s1051" style="position:absolute;left:31013;width:91;height:91;visibility:visible;mso-wrap-style:square;v-text-anchor:top"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" adj="0,,0" path="m,l9144,r,9144l,9144,,e" fillcolor="black" stroked="f" strokeweight="0">
              <v:stroke miterlimit="83231f" joinstyle="miter"/>
              <v:formulas/>
              <v:path arrowok="t" o:connecttype="segments" textboxrect="0,0,9144,9144"/>
            </v:shape>
            <v:shape id="Shape 93572" o:spid="_x0000_s1052" style="position:absolute;left:31074;width:14798;height:91;visibility:visible;mso-wrap-style:square;v-text-anchor:top" coordsize="147980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" adj="0,,0" path="m,l1479804,r,9144l,9144,,e" fillcolor="black" stroked="f" strokeweight="0">
              <v:stroke miterlimit="83231f" joinstyle="miter"/>
              <v:formulas/>
              <v:path arrowok="t" o:connecttype="segments" textboxrect="0,0,1479804,9144"/>
            </v:shape>
            <v:shape id="Shape 93573" o:spid="_x0000_s1053" style="position:absolute;left:45872;width:91;height:91;visibility:visible;mso-wrap-style:square;v-text-anchor:top"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" adj="0,,0" path="m,l9144,r,9144l,9144,,e" fillcolor="black" stroked="f" strokeweight="0">
              <v:stroke miterlimit="83231f" joinstyle="miter"/>
              <v:formulas/>
              <v:path arrowok="t" o:connecttype="segments" textboxrect="0,0,9144,9144"/>
            </v:shape>
            <v:shape id="Shape 93574" o:spid="_x0000_s1054" style="position:absolute;left:1295;top:60;width:91;height:3506;visibility:visible;mso-wrap-style:square;v-text-anchor:top" coordsize="9144,3505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" adj="0,,0" path="m,l9144,r,350520l,350520,,e" fillcolor="black" stroked="f" strokeweight="0">
              <v:stroke miterlimit="83231f" joinstyle="miter"/>
              <v:formulas/>
              <v:path arrowok="t" o:connecttype="segments" textboxrect="0,0,9144,350520"/>
            </v:shape>
            <v:shape id="Shape 93575" o:spid="_x0000_s1055" style="position:absolute;left:18440;top:60;width:91;height:3506;visibility:visible;mso-wrap-style:square;v-text-anchor:top" coordsize="9144,3505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" adj="0,,0" path="m,l9144,r,350520l,350520,,e" fillcolor="black" stroked="f" strokeweight="0">
              <v:stroke miterlimit="83231f" joinstyle="miter"/>
              <v:formulas/>
              <v:path arrowok="t" o:connecttype="segments" textboxrect="0,0,9144,350520"/>
            </v:shape>
            <v:shape id="Shape 93576" o:spid="_x0000_s1056" style="position:absolute;left:31013;top:60;width:91;height:3506;visibility:visible;mso-wrap-style:square;v-text-anchor:top" coordsize="9144,3505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" adj="0,,0" path="m,l9144,r,350520l,350520,,e" fillcolor="black" stroked="f" strokeweight="0">
              <v:stroke miterlimit="83231f" joinstyle="miter"/>
              <v:formulas/>
              <v:path arrowok="t" o:connecttype="segments" textboxrect="0,0,9144,350520"/>
            </v:shape>
            <v:shape id="Shape 93577" o:spid="_x0000_s1057" style="position:absolute;left:45872;top:60;width:91;height:3506;visibility:visible;mso-wrap-style:square;v-text-anchor:top" coordsize="9144,3505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" adj="0,,0" path="m,l9144,r,350520l,350520,,e" fillcolor="black" stroked="f" strokeweight="0">
              <v:stroke miterlimit="83231f" joinstyle="miter"/>
              <v:formulas/>
              <v:path arrowok="t" o:connecttype="segments" textboxrect="0,0,9144,350520"/>
            </v:shape>
            <v:rect id="Rectangle 6696" o:spid="_x0000_s1058" style="position:absolute;left:2011;top:3957;width:15050;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" filled="f" stroked="f">
              <v:textbox inset="0,0,0,0">
                <w:txbxContent>
                  <w:p w:rsidR="007672DD" w:rsidRDefault="007672DD">
                    <w:pPr>
                      <w:spacing w:after="160"/>
                      <w:ind w:left="0" w:firstLine="0"/>
                      <w:jc w:val="left"/>
                    </w:pPr>
                    <w:r>
                      <w:t>Раковины; мойки</w:t>
                    </w:r>
                  </w:p>
                </w:txbxContent>
              </v:textbox>
            </v:rect>
            <v:rect id="Rectangle 6697" o:spid="_x0000_s1059" style="position:absolute;left:13319;top:3479;width:507;height:26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" filled="f" stroked="f">
              <v:textbox inset="0,0,0,0">
                <w:txbxContent>
                  <w:p w:rsidR="007672DD" w:rsidRDefault="007672DD">
                    <w:pPr>
                      <w:spacing w:after="160"/>
                      <w:ind w:left="0" w:firstLine="0"/>
                      <w:jc w:val="left"/>
                    </w:pPr>
                  </w:p>
                </w:txbxContent>
              </v:textbox>
            </v:rect>
            <v:rect id="Rectangle 6698" o:spid="_x0000_s1060" style="position:absolute;left:19156;top:3479;width:8499;height:26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" filled="f" stroked="f">
              <v:textbox inset="0,0,0,0">
                <w:txbxContent>
                  <w:p w:rsidR="007672DD" w:rsidRDefault="007672DD">
                    <w:pPr>
                      <w:spacing w:after="160"/>
                      <w:ind w:left="0" w:firstLine="0"/>
                      <w:jc w:val="left"/>
                    </w:pPr>
                    <w:r>
                      <w:t>40; 40(50)</w:t>
                    </w:r>
                  </w:p>
                </w:txbxContent>
              </v:textbox>
            </v:rect>
            <v:rect id="Rectangle 6699" o:spid="_x0000_s1061" style="position:absolute;left:25542;top:3479;width:506;height:26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" filled="f" stroked="f">
              <v:textbox inset="0,0,0,0">
                <w:txbxContent>
                  <w:p w:rsidR="007672DD" w:rsidRDefault="007672DD">
                    <w:pPr>
                      <w:spacing w:after="160"/>
                      <w:ind w:left="0" w:firstLine="0"/>
                      <w:jc w:val="left"/>
                    </w:pPr>
                  </w:p>
                </w:txbxContent>
              </v:textbox>
            </v:rect>
            <v:rect id="Rectangle 6700" o:spid="_x0000_s1062" style="position:absolute;left:31729;top:3479;width:4561;height:26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" filled="f" stroked="f">
              <v:textbox inset="0,0,0,0">
                <w:txbxContent>
                  <w:p w:rsidR="007672DD" w:rsidRDefault="007672DD">
                    <w:pPr>
                      <w:spacing w:after="160"/>
                      <w:ind w:left="0" w:firstLine="0"/>
                      <w:jc w:val="left"/>
                    </w:pPr>
                    <w:r>
                      <w:t>0,025</w:t>
                    </w:r>
                  </w:p>
                </w:txbxContent>
              </v:textbox>
            </v:rect>
            <v:rect id="Rectangle 6701" o:spid="_x0000_s1063" style="position:absolute;left:35158;top:3479;width:507;height:26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" filled="f" stroked="f">
              <v:textbox inset="0,0,0,0">
                <w:txbxContent>
                  <w:p w:rsidR="007672DD" w:rsidRDefault="007672DD">
                    <w:pPr>
                      <w:spacing w:after="160"/>
                      <w:ind w:left="0" w:firstLine="0"/>
                      <w:jc w:val="left"/>
                    </w:pPr>
                  </w:p>
                </w:txbxContent>
              </v:textbox>
            </v:rect>
            <v:shape id="Shape 93578" o:spid="_x0000_s1064" style="position:absolute;left:1295;top:3566;width:91;height:91;visibility:visible;mso-wrap-style:square;v-text-anchor:top"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" adj="0,,0" path="m,l9144,r,9144l,9144,,e" fillcolor="black" stroked="f" strokeweight="0">
              <v:stroke miterlimit="83231f" joinstyle="miter"/>
              <v:formulas/>
              <v:path arrowok="t" o:connecttype="segments" textboxrect="0,0,9144,9144"/>
            </v:shape>
            <v:shape id="Shape 93579" o:spid="_x0000_s1065" style="position:absolute;left:1356;top:3566;width:17084;height:91;visibility:visible;mso-wrap-style:square;v-text-anchor:top" coordsize="170840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" adj="0,,0" path="m,l1708404,r,9144l,9144,,e" fillcolor="black" stroked="f" strokeweight="0">
              <v:stroke miterlimit="83231f" joinstyle="miter"/>
              <v:formulas/>
              <v:path arrowok="t" o:connecttype="segments" textboxrect="0,0,1708404,9144"/>
            </v:shape>
            <v:shape id="Shape 93580" o:spid="_x0000_s1066" style="position:absolute;left:18440;top:3566;width:91;height:91;visibility:visible;mso-wrap-style:square;v-text-anchor:top"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" adj="0,,0" path="m,l9144,r,9144l,9144,,e" fillcolor="black" stroked="f" strokeweight="0">
              <v:stroke miterlimit="83231f" joinstyle="miter"/>
              <v:formulas/>
              <v:path arrowok="t" o:connecttype="segments" textboxrect="0,0,9144,9144"/>
            </v:shape>
            <v:shape id="Shape 93581" o:spid="_x0000_s1067" style="position:absolute;left:18501;top:3566;width:12512;height:91;visibility:visible;mso-wrap-style:square;v-text-anchor:top" coordsize="125120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" adj="0,,0" path="m,l1251204,r,9144l,9144,,e" fillcolor="black" stroked="f" strokeweight="0">
              <v:stroke miterlimit="83231f" joinstyle="miter"/>
              <v:formulas/>
              <v:path arrowok="t" o:connecttype="segments" textboxrect="0,0,1251204,9144"/>
            </v:shape>
            <v:shape id="Shape 93582" o:spid="_x0000_s1068" style="position:absolute;left:31013;top:3566;width:91;height:91;visibility:visible;mso-wrap-style:square;v-text-anchor:top"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" adj="0,,0" path="m,l9144,r,9144l,9144,,e" fillcolor="black" stroked="f" strokeweight="0">
              <v:stroke miterlimit="83231f" joinstyle="miter"/>
              <v:formulas/>
              <v:path arrowok="t" o:connecttype="segments" textboxrect="0,0,9144,9144"/>
            </v:shape>
            <v:shape id="Shape 93583" o:spid="_x0000_s1069" style="position:absolute;left:31074;top:3566;width:14798;height:91;visibility:visible;mso-wrap-style:square;v-text-anchor:top" coordsize="147980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" adj="0,,0" path="m,l1479804,r,9144l,9144,,e" fillcolor="black" stroked="f" strokeweight="0">
              <v:stroke miterlimit="83231f" joinstyle="miter"/>
              <v:formulas/>
              <v:path arrowok="t" o:connecttype="segments" textboxrect="0,0,1479804,9144"/>
            </v:shape>
            <v:shape id="Shape 93584" o:spid="_x0000_s1070" style="position:absolute;left:45872;top:3566;width:91;height:91;visibility:visible;mso-wrap-style:square;v-text-anchor:top"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" adj="0,,0" path="m,l9144,r,9144l,9144,,e" fillcolor="black" stroked="f" strokeweight="0">
              <v:stroke miterlimit="83231f" joinstyle="miter"/>
              <v:formulas/>
              <v:path arrowok="t" o:connecttype="segments" textboxrect="0,0,9144,9144"/>
            </v:shape>
            <v:shape id="Shape 93585" o:spid="_x0000_s1071" style="position:absolute;left:1295;top:3627;width:91;height:1752;visibility:visible;mso-wrap-style:square;v-text-anchor:top" coordsize="9144,17527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" adj="0,,0" path="m,l9144,r,175272l,175272,,e" fillcolor="black" stroked="f" strokeweight="0">
              <v:stroke miterlimit="83231f" joinstyle="miter"/>
              <v:formulas/>
              <v:path arrowok="t" o:connecttype="segments" textboxrect="0,0,9144,175272"/>
            </v:shape>
            <v:shape id="Shape 93586" o:spid="_x0000_s1072" style="position:absolute;left:18440;top:3627;width:91;height:1752;visibility:visible;mso-wrap-style:square;v-text-anchor:top" coordsize="9144,17527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" adj="0,,0" path="m,l9144,r,175272l,175272,,e" fillcolor="black" stroked="f" strokeweight="0">
              <v:stroke miterlimit="83231f" joinstyle="miter"/>
              <v:formulas/>
              <v:path arrowok="t" o:connecttype="segments" textboxrect="0,0,9144,175272"/>
            </v:shape>
            <v:shape id="Shape 93587" o:spid="_x0000_s1073" style="position:absolute;left:31013;top:3627;width:91;height:1752;visibility:visible;mso-wrap-style:square;v-text-anchor:top" coordsize="9144,17527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" adj="0,,0" path="m,l9144,r,175272l,175272,,e" fillcolor="black" stroked="f" strokeweight="0">
              <v:stroke miterlimit="83231f" joinstyle="miter"/>
              <v:formulas/>
              <v:path arrowok="t" o:connecttype="segments" textboxrect="0,0,9144,175272"/>
            </v:shape>
            <v:shape id="Shape 93588" o:spid="_x0000_s1074" style="position:absolute;left:45872;top:3627;width:91;height:1752;visibility:visible;mso-wrap-style:square;v-text-anchor:top" coordsize="9144,17527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" adj="0,,0" path="m,l9144,r,175272l,175272,,e" fillcolor="black" stroked="f" strokeweight="0">
              <v:stroke miterlimit="83231f" joinstyle="miter"/>
              <v:formulas/>
              <v:path arrowok="t" o:connecttype="segments" textboxrect="0,0,9144,175272"/>
            </v:shape>
            <v:rect id="Rectangle 6713" o:spid="_x0000_s1075" style="position:absolute;left:2011;top:5770;width:18591;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" filled="f" stroked="f">
              <v:textbox inset="0,0,0,0">
                <w:txbxContent>
                  <w:p w:rsidR="007672DD" w:rsidRDefault="007672DD">
                    <w:pPr>
                      <w:spacing w:after="160"/>
                      <w:ind w:left="0" w:firstLine="0"/>
                      <w:jc w:val="left"/>
                    </w:pPr>
                    <w:r>
                      <w:t>Умывальники; ванны</w:t>
                    </w:r>
                  </w:p>
                </w:txbxContent>
              </v:textbox>
            </v:rect>
            <v:rect id="Rectangle 6714" o:spid="_x0000_s1076" style="position:absolute;left:15971;top:5292;width:507;height:2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" filled="f" stroked="f">
              <v:textbox inset="0,0,0,0">
                <w:txbxContent>
                  <w:p w:rsidR="007672DD" w:rsidRDefault="007672DD">
                    <w:pPr>
                      <w:spacing w:after="160"/>
                      <w:ind w:left="0" w:firstLine="0"/>
                      <w:jc w:val="left"/>
                    </w:pPr>
                  </w:p>
                </w:txbxContent>
              </v:textbox>
            </v:rect>
            <v:rect id="Rectangle 79200" o:spid="_x0000_s1077" style="position:absolute;left:19156;top:5292;width:2027;height:2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" filled="f" stroked="f">
              <v:textbox inset="0,0,0,0">
                <w:txbxContent>
                  <w:p w:rsidR="007672DD" w:rsidRDefault="007672DD">
                    <w:pPr>
                      <w:spacing w:after="160"/>
                      <w:ind w:left="0" w:firstLine="0"/>
                      <w:jc w:val="left"/>
                    </w:pPr>
                    <w:r>
                      <w:t>40</w:t>
                    </w:r>
                  </w:p>
                </w:txbxContent>
              </v:textbox>
            </v:rect>
            <v:rect id="Rectangle 79202" o:spid="_x0000_s1078" style="position:absolute;left:20680;top:5292;width:1074;height:2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" filled="f" stroked="f">
              <v:textbox inset="0,0,0,0">
                <w:txbxContent>
                  <w:p w:rsidR="007672DD" w:rsidRDefault="007672DD">
                    <w:pPr>
                      <w:spacing w:after="160"/>
                      <w:ind w:left="0" w:firstLine="0"/>
                      <w:jc w:val="left"/>
                    </w:pPr>
                    <w:r>
                      <w:t xml:space="preserve">; </w:t>
                    </w:r>
                  </w:p>
                </w:txbxContent>
              </v:textbox>
            </v:rect>
            <v:rect id="Rectangle 79201" o:spid="_x0000_s1079" style="position:absolute;left:21488;top:5292;width:2027;height:2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" filled="f" stroked="f">
              <v:textbox inset="0,0,0,0">
                <w:txbxContent>
                  <w:p w:rsidR="007672DD" w:rsidRDefault="007672DD">
                    <w:pPr>
                      <w:spacing w:after="160"/>
                      <w:ind w:left="0" w:firstLine="0"/>
                      <w:jc w:val="left"/>
                    </w:pPr>
                    <w:r>
                      <w:t>40</w:t>
                    </w:r>
                  </w:p>
                </w:txbxContent>
              </v:textbox>
            </v:rect>
            <v:rect id="Rectangle 6716" o:spid="_x0000_s1080" style="position:absolute;left:23012;top:5292;width:507;height:2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" filled="f" stroked="f">
              <v:textbox inset="0,0,0,0">
                <w:txbxContent>
                  <w:p w:rsidR="007672DD" w:rsidRDefault="007672DD">
                    <w:pPr>
                      <w:spacing w:after="160"/>
                      <w:ind w:left="0" w:firstLine="0"/>
                      <w:jc w:val="left"/>
                    </w:pPr>
                  </w:p>
                </w:txbxContent>
              </v:textbox>
            </v:rect>
            <v:rect id="Rectangle 79197" o:spid="_x0000_s1081" style="position:absolute;left:31729;top:5292;width:1014;height:2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" filled="f" stroked="f">
              <v:textbox inset="0,0,0,0">
                <w:txbxContent>
                  <w:p w:rsidR="007672DD" w:rsidRDefault="007672DD">
                    <w:pPr>
                      <w:spacing w:after="160"/>
                      <w:ind w:left="0" w:firstLine="0"/>
                      <w:jc w:val="left"/>
                    </w:pPr>
                    <w:r>
                      <w:t>0</w:t>
                    </w:r>
                  </w:p>
                </w:txbxContent>
              </v:textbox>
            </v:rect>
            <v:rect id="Rectangle 79199" o:spid="_x0000_s1082" style="position:absolute;left:32491;top:5292;width:507;height:2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" filled="f" stroked="f">
              <v:textbox inset="0,0,0,0">
                <w:txbxContent>
                  <w:p w:rsidR="007672DD" w:rsidRDefault="007672DD">
                    <w:pPr>
                      <w:spacing w:after="160"/>
                      <w:ind w:left="0" w:firstLine="0"/>
                      <w:jc w:val="left"/>
                    </w:pPr>
                    <w:r>
                      <w:t>,</w:t>
                    </w:r>
                  </w:p>
                </w:txbxContent>
              </v:textbox>
            </v:rect>
            <v:rect id="Rectangle 79198" o:spid="_x0000_s1083" style="position:absolute;left:32872;top:5292;width:2027;height:2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" filled="f" stroked="f">
              <v:textbox inset="0,0,0,0">
                <w:txbxContent>
                  <w:p w:rsidR="007672DD" w:rsidRDefault="007672DD">
                    <w:pPr>
                      <w:spacing w:after="160"/>
                      <w:ind w:left="0" w:firstLine="0"/>
                      <w:jc w:val="left"/>
                    </w:pPr>
                    <w:r>
                      <w:t>02</w:t>
                    </w:r>
                  </w:p>
                </w:txbxContent>
              </v:textbox>
            </v:rect>
            <v:rect id="Rectangle 6718" o:spid="_x0000_s1084" style="position:absolute;left:34396;top:5292;width:507;height:2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" filled="f" stroked="f">
              <v:textbox inset="0,0,0,0">
                <w:txbxContent>
                  <w:p w:rsidR="007672DD" w:rsidRDefault="007672DD">
                    <w:pPr>
                      <w:spacing w:after="160"/>
                      <w:ind w:left="0" w:firstLine="0"/>
                      <w:jc w:val="left"/>
                    </w:pPr>
                  </w:p>
                </w:txbxContent>
              </v:textbox>
            </v:rect>
            <v:shape id="Shape 93589" o:spid="_x0000_s1085" style="position:absolute;left:1295;top:5379;width:91;height:92;visibility:visible;mso-wrap-style:square;v-text-anchor:top"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" adj="0,,0" path="m,l9144,r,9144l,9144,,e" fillcolor="black" stroked="f" strokeweight="0">
              <v:stroke miterlimit="83231f" joinstyle="miter"/>
              <v:formulas/>
              <v:path arrowok="t" o:connecttype="segments" textboxrect="0,0,9144,9144"/>
            </v:shape>
            <v:shape id="Shape 93590" o:spid="_x0000_s1086" style="position:absolute;left:1356;top:5379;width:17084;height:92;visibility:visible;mso-wrap-style:square;v-text-anchor:top" coordsize="170840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" adj="0,,0" path="m,l1708404,r,9144l,9144,,e" fillcolor="black" stroked="f" strokeweight="0">
              <v:stroke miterlimit="83231f" joinstyle="miter"/>
              <v:formulas/>
              <v:path arrowok="t" o:connecttype="segments" textboxrect="0,0,1708404,9144"/>
            </v:shape>
            <v:shape id="Shape 93591" o:spid="_x0000_s1087" style="position:absolute;left:18440;top:5379;width:91;height:92;visibility:visible;mso-wrap-style:square;v-text-anchor:top"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" adj="0,,0" path="m,l9144,r,9144l,9144,,e" fillcolor="black" stroked="f" strokeweight="0">
              <v:stroke miterlimit="83231f" joinstyle="miter"/>
              <v:formulas/>
              <v:path arrowok="t" o:connecttype="segments" textboxrect="0,0,9144,9144"/>
            </v:shape>
            <v:shape id="Shape 93592" o:spid="_x0000_s1088" style="position:absolute;left:18501;top:5379;width:12512;height:92;visibility:visible;mso-wrap-style:square;v-text-anchor:top" coordsize="125120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" adj="0,,0" path="m,l1251204,r,9144l,9144,,e" fillcolor="black" stroked="f" strokeweight="0">
              <v:stroke miterlimit="83231f" joinstyle="miter"/>
              <v:formulas/>
              <v:path arrowok="t" o:connecttype="segments" textboxrect="0,0,1251204,9144"/>
            </v:shape>
            <v:shape id="Shape 93593" o:spid="_x0000_s1089" style="position:absolute;left:31013;top:5379;width:91;height:92;visibility:visible;mso-wrap-style:square;v-text-anchor:top"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" adj="0,,0" path="m,l9144,r,9144l,9144,,e" fillcolor="black" stroked="f" strokeweight="0">
              <v:stroke miterlimit="83231f" joinstyle="miter"/>
              <v:formulas/>
              <v:path arrowok="t" o:connecttype="segments" textboxrect="0,0,9144,9144"/>
            </v:shape>
            <v:shape id="Shape 93594" o:spid="_x0000_s1090" style="position:absolute;left:31074;top:5379;width:14798;height:92;visibility:visible;mso-wrap-style:square;v-text-anchor:top" coordsize="147980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" adj="0,,0" path="m,l1479804,r,9144l,9144,,e" fillcolor="black" stroked="f" strokeweight="0">
              <v:stroke miterlimit="83231f" joinstyle="miter"/>
              <v:formulas/>
              <v:path arrowok="t" o:connecttype="segments" textboxrect="0,0,1479804,9144"/>
            </v:shape>
            <v:shape id="Shape 93595" o:spid="_x0000_s1091" style="position:absolute;left:45872;top:5379;width:91;height:92;visibility:visible;mso-wrap-style:square;v-text-anchor:top"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" adj="0,,0" path="m,l9144,r,9144l,9144,,e" fillcolor="black" stroked="f" strokeweight="0">
              <v:stroke miterlimit="83231f" joinstyle="miter"/>
              <v:formulas/>
              <v:path arrowok="t" o:connecttype="segments" textboxrect="0,0,9144,9144"/>
            </v:shape>
            <v:shape id="Shape 93596" o:spid="_x0000_s1092" style="position:absolute;left:1295;top:5440;width:91;height:1768;visibility:visible;mso-wrap-style:square;v-text-anchor:top" coordsize="9144,17678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" adj="0,,0" path="m,l9144,r,176784l,176784,,e" fillcolor="black" stroked="f" strokeweight="0">
              <v:stroke miterlimit="83231f" joinstyle="miter"/>
              <v:formulas/>
              <v:path arrowok="t" o:connecttype="segments" textboxrect="0,0,9144,176784"/>
            </v:shape>
            <v:shape id="Shape 93597" o:spid="_x0000_s1093" style="position:absolute;left:18440;top:5440;width:91;height:1768;visibility:visible;mso-wrap-style:square;v-text-anchor:top" coordsize="9144,17678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" adj="0,,0" path="m,l9144,r,176784l,176784,,e" fillcolor="black" stroked="f" strokeweight="0">
              <v:stroke miterlimit="83231f" joinstyle="miter"/>
              <v:formulas/>
              <v:path arrowok="t" o:connecttype="segments" textboxrect="0,0,9144,176784"/>
            </v:shape>
            <v:shape id="Shape 93598" o:spid="_x0000_s1094" style="position:absolute;left:31013;top:5440;width:91;height:1768;visibility:visible;mso-wrap-style:square;v-text-anchor:top" coordsize="9144,17678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" adj="0,,0" path="m,l9144,r,176784l,176784,,e" fillcolor="black" stroked="f" strokeweight="0">
              <v:stroke miterlimit="83231f" joinstyle="miter"/>
              <v:formulas/>
              <v:path arrowok="t" o:connecttype="segments" textboxrect="0,0,9144,176784"/>
            </v:shape>
            <v:shape id="Shape 93599" o:spid="_x0000_s1095" style="position:absolute;left:45872;top:5440;width:91;height:1768;visibility:visible;mso-wrap-style:square;v-text-anchor:top" coordsize="9144,17678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" adj="0,,0" path="m,l9144,r,176784l,176784,,e" fillcolor="black" stroked="f" strokeweight="0">
              <v:stroke miterlimit="83231f" joinstyle="miter"/>
              <v:formulas/>
              <v:path arrowok="t" o:connecttype="segments" textboxrect="0,0,9144,176784"/>
            </v:shape>
            <v:rect id="Rectangle 6730" o:spid="_x0000_s1096" style="position:absolute;left:2011;top:7584;width:7565;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" filled="f" stroked="f">
              <v:textbox inset="0,0,0,0">
                <w:txbxContent>
                  <w:p w:rsidR="007672DD" w:rsidRDefault="007672DD">
                    <w:pPr>
                      <w:spacing w:after="160"/>
                      <w:ind w:left="0" w:firstLine="0"/>
                      <w:jc w:val="left"/>
                    </w:pPr>
                    <w:r>
                      <w:t>Унитазы</w:t>
                    </w:r>
                  </w:p>
                </w:txbxContent>
              </v:textbox>
            </v:rect>
            <v:rect id="Rectangle 6731" o:spid="_x0000_s1097" style="position:absolute;left:7696;top:7106;width:506;height:26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" filled="f" stroked="f">
              <v:textbox inset="0,0,0,0">
                <w:txbxContent>
                  <w:p w:rsidR="007672DD" w:rsidRDefault="007672DD">
                    <w:pPr>
                      <w:spacing w:after="160"/>
                      <w:ind w:left="0" w:firstLine="0"/>
                      <w:jc w:val="left"/>
                    </w:pPr>
                  </w:p>
                </w:txbxContent>
              </v:textbox>
            </v:rect>
            <v:rect id="Rectangle 6732" o:spid="_x0000_s1098" style="position:absolute;left:19156;top:7106;width:6918;height:26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" filled="f" stroked="f">
              <v:textbox inset="0,0,0,0">
                <w:txbxContent>
                  <w:p w:rsidR="007672DD" w:rsidRDefault="007672DD">
                    <w:pPr>
                      <w:spacing w:after="160"/>
                      <w:ind w:left="0" w:firstLine="0"/>
                      <w:jc w:val="left"/>
                    </w:pPr>
                    <w:r>
                      <w:t>85 (100)</w:t>
                    </w:r>
                  </w:p>
                </w:txbxContent>
              </v:textbox>
            </v:rect>
            <v:rect id="Rectangle 6733" o:spid="_x0000_s1099" style="position:absolute;left:24368;top:7106;width:507;height:26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" filled="f" stroked="f">
              <v:textbox inset="0,0,0,0">
                <w:txbxContent>
                  <w:p w:rsidR="007672DD" w:rsidRDefault="007672DD">
                    <w:pPr>
                      <w:spacing w:after="160"/>
                      <w:ind w:left="0" w:firstLine="0"/>
                      <w:jc w:val="left"/>
                    </w:pPr>
                  </w:p>
                </w:txbxContent>
              </v:textbox>
            </v:rect>
            <v:rect id="Rectangle 79203" o:spid="_x0000_s1100" style="position:absolute;left:31729;top:7106;width:1014;height:26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" filled="f" stroked="f">
              <v:textbox inset="0,0,0,0">
                <w:txbxContent>
                  <w:p w:rsidR="007672DD" w:rsidRDefault="007672DD">
                    <w:pPr>
                      <w:spacing w:after="160"/>
                      <w:ind w:left="0" w:firstLine="0"/>
                      <w:jc w:val="left"/>
                    </w:pPr>
                    <w:r>
                      <w:t>0</w:t>
                    </w:r>
                  </w:p>
                </w:txbxContent>
              </v:textbox>
            </v:rect>
            <v:rect id="Rectangle 79205" o:spid="_x0000_s1101" style="position:absolute;left:32491;top:7106;width:507;height:26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" filled="f" stroked="f">
              <v:textbox inset="0,0,0,0">
                <w:txbxContent>
                  <w:p w:rsidR="007672DD" w:rsidRDefault="007672DD">
                    <w:pPr>
                      <w:spacing w:after="160"/>
                      <w:ind w:left="0" w:firstLine="0"/>
                      <w:jc w:val="left"/>
                    </w:pPr>
                    <w:r>
                      <w:t>,</w:t>
                    </w:r>
                  </w:p>
                </w:txbxContent>
              </v:textbox>
            </v:rect>
            <v:rect id="Rectangle 79204" o:spid="_x0000_s1102" style="position:absolute;left:32872;top:7106;width:2027;height:26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" filled="f" stroked="f">
              <v:textbox inset="0,0,0,0">
                <w:txbxContent>
                  <w:p w:rsidR="007672DD" w:rsidRDefault="007672DD">
                    <w:pPr>
                      <w:spacing w:after="160"/>
                      <w:ind w:left="0" w:firstLine="0"/>
                      <w:jc w:val="left"/>
                    </w:pPr>
                    <w:r>
                      <w:t>02</w:t>
                    </w:r>
                  </w:p>
                </w:txbxContent>
              </v:textbox>
            </v:rect>
            <v:rect id="Rectangle 6735" o:spid="_x0000_s1103" style="position:absolute;left:34396;top:7106;width:507;height:26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" filled="f" stroked="f">
              <v:textbox inset="0,0,0,0">
                <w:txbxContent>
                  <w:p w:rsidR="007672DD" w:rsidRDefault="007672DD">
                    <w:pPr>
                      <w:spacing w:after="160"/>
                      <w:ind w:left="0" w:firstLine="0"/>
                      <w:jc w:val="left"/>
                    </w:pPr>
                  </w:p>
                </w:txbxContent>
              </v:textbox>
            </v:rect>
            <v:shape id="Shape 93600" o:spid="_x0000_s1104" style="position:absolute;left:1295;top:7208;width:91;height:91;visibility:visible;mso-wrap-style:square;v-text-anchor:top"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" adj="0,,0" path="m,l9144,r,9144l,9144,,e" fillcolor="black" stroked="f" strokeweight="0">
              <v:stroke miterlimit="83231f" joinstyle="miter"/>
              <v:formulas/>
              <v:path arrowok="t" o:connecttype="segments" textboxrect="0,0,9144,9144"/>
            </v:shape>
            <v:shape id="Shape 93601" o:spid="_x0000_s1105" style="position:absolute;left:1356;top:7208;width:17084;height:91;visibility:visible;mso-wrap-style:square;v-text-anchor:top" coordsize="170840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" adj="0,,0" path="m,l1708404,r,9144l,9144,,e" fillcolor="black" stroked="f" strokeweight="0">
              <v:stroke miterlimit="83231f" joinstyle="miter"/>
              <v:formulas/>
              <v:path arrowok="t" o:connecttype="segments" textboxrect="0,0,1708404,9144"/>
            </v:shape>
            <v:shape id="Shape 93602" o:spid="_x0000_s1106" style="position:absolute;left:18440;top:7208;width:91;height:91;visibility:visible;mso-wrap-style:square;v-text-anchor:top"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" adj="0,,0" path="m,l9144,r,9144l,9144,,e" fillcolor="black" stroked="f" strokeweight="0">
              <v:stroke miterlimit="83231f" joinstyle="miter"/>
              <v:formulas/>
              <v:path arrowok="t" o:connecttype="segments" textboxrect="0,0,9144,9144"/>
            </v:shape>
            <v:shape id="Shape 93603" o:spid="_x0000_s1107" style="position:absolute;left:18501;top:7208;width:12512;height:91;visibility:visible;mso-wrap-style:square;v-text-anchor:top" coordsize="125120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" adj="0,,0" path="m,l1251204,r,9144l,9144,,e" fillcolor="black" stroked="f" strokeweight="0">
              <v:stroke miterlimit="83231f" joinstyle="miter"/>
              <v:formulas/>
              <v:path arrowok="t" o:connecttype="segments" textboxrect="0,0,1251204,9144"/>
            </v:shape>
            <v:shape id="Shape 93604" o:spid="_x0000_s1108" style="position:absolute;left:31013;top:7208;width:91;height:91;visibility:visible;mso-wrap-style:square;v-text-anchor:top"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" adj="0,,0" path="m,l9144,r,9144l,9144,,e" fillcolor="black" stroked="f" strokeweight="0">
              <v:stroke miterlimit="83231f" joinstyle="miter"/>
              <v:formulas/>
              <v:path arrowok="t" o:connecttype="segments" textboxrect="0,0,9144,9144"/>
            </v:shape>
            <v:shape id="Shape 93605" o:spid="_x0000_s1109" style="position:absolute;left:31074;top:7208;width:14798;height:91;visibility:visible;mso-wrap-style:square;v-text-anchor:top" coordsize="147980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" adj="0,,0" path="m,l1479804,r,9144l,9144,,e" fillcolor="black" stroked="f" strokeweight="0">
              <v:stroke miterlimit="83231f" joinstyle="miter"/>
              <v:formulas/>
              <v:path arrowok="t" o:connecttype="segments" textboxrect="0,0,1479804,9144"/>
            </v:shape>
            <v:shape id="Shape 93606" o:spid="_x0000_s1110" style="position:absolute;left:45872;top:7208;width:91;height:91;visibility:visible;mso-wrap-style:square;v-text-anchor:top"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" adj="0,,0" path="m,l9144,r,9144l,9144,,e" fillcolor="black" stroked="f" strokeweight="0">
              <v:stroke miterlimit="83231f" joinstyle="miter"/>
              <v:formulas/>
              <v:path arrowok="t" o:connecttype="segments" textboxrect="0,0,9144,9144"/>
            </v:shape>
            <v:shape id="Shape 93607" o:spid="_x0000_s1111" style="position:absolute;left:1295;top:7269;width:91;height:1753;visibility:visible;mso-wrap-style:square;v-text-anchor:top" coordsize="9144,1752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" adj="0,,0" path="m,l9144,r,175260l,175260,,e" fillcolor="black" stroked="f" strokeweight="0">
              <v:stroke miterlimit="83231f" joinstyle="miter"/>
              <v:formulas/>
              <v:path arrowok="t" o:connecttype="segments" textboxrect="0,0,9144,175260"/>
            </v:shape>
            <v:shape id="Shape 93608" o:spid="_x0000_s1112" style="position:absolute;left:1295;top:9021;width:91;height:92;visibility:visible;mso-wrap-style:square;v-text-anchor:top"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" adj="0,,0" path="m,l9144,r,9144l,9144,,e" fillcolor="black" stroked="f" strokeweight="0">
              <v:stroke miterlimit="83231f" joinstyle="miter"/>
              <v:formulas/>
              <v:path arrowok="t" o:connecttype="segments" textboxrect="0,0,9144,9144"/>
            </v:shape>
            <v:shape id="Shape 93609" o:spid="_x0000_s1113" style="position:absolute;left:1356;top:9021;width:17084;height:92;visibility:visible;mso-wrap-style:square;v-text-anchor:top" coordsize="170840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" adj="0,,0" path="m,l1708404,r,9144l,9144,,e" fillcolor="black" stroked="f" strokeweight="0">
              <v:stroke miterlimit="83231f" joinstyle="miter"/>
              <v:formulas/>
              <v:path arrowok="t" o:connecttype="segments" textboxrect="0,0,1708404,9144"/>
            </v:shape>
            <v:shape id="Shape 93610" o:spid="_x0000_s1114" style="position:absolute;left:18440;top:7269;width:91;height:1753;visibility:visible;mso-wrap-style:square;v-text-anchor:top" coordsize="9144,1752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" adj="0,,0" path="m,l9144,r,175260l,175260,,e" fillcolor="black" stroked="f" strokeweight="0">
              <v:stroke miterlimit="83231f" joinstyle="miter"/>
              <v:formulas/>
              <v:path arrowok="t" o:connecttype="segments" textboxrect="0,0,9144,175260"/>
            </v:shape>
            <v:shape id="Shape 93611" o:spid="_x0000_s1115" style="position:absolute;left:18440;top:9021;width:91;height:92;visibility:visible;mso-wrap-style:square;v-text-anchor:top"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" adj="0,,0" path="m,l9144,r,9144l,9144,,e" fillcolor="black" stroked="f" strokeweight="0">
              <v:stroke miterlimit="83231f" joinstyle="miter"/>
              <v:formulas/>
              <v:path arrowok="t" o:connecttype="segments" textboxrect="0,0,9144,9144"/>
            </v:shape>
            <v:shape id="Shape 93612" o:spid="_x0000_s1116" style="position:absolute;left:18501;top:9021;width:12512;height:92;visibility:visible;mso-wrap-style:square;v-text-anchor:top" coordsize="125120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" adj="0,,0" path="m,l1251204,r,9144l,9144,,e" fillcolor="black" stroked="f" strokeweight="0">
              <v:stroke miterlimit="83231f" joinstyle="miter"/>
              <v:formulas/>
              <v:path arrowok="t" o:connecttype="segments" textboxrect="0,0,1251204,9144"/>
            </v:shape>
            <v:shape id="Shape 93613" o:spid="_x0000_s1117" style="position:absolute;left:31013;top:7269;width:91;height:1753;visibility:visible;mso-wrap-style:square;v-text-anchor:top" coordsize="9144,1752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" adj="0,,0" path="m,l9144,r,175260l,175260,,e" fillcolor="black" stroked="f" strokeweight="0">
              <v:stroke miterlimit="83231f" joinstyle="miter"/>
              <v:formulas/>
              <v:path arrowok="t" o:connecttype="segments" textboxrect="0,0,9144,175260"/>
            </v:shape>
            <v:shape id="Shape 93614" o:spid="_x0000_s1118" style="position:absolute;left:31013;top:9021;width:91;height:92;visibility:visible;mso-wrap-style:square;v-text-anchor:top"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" adj="0,,0" path="m,l9144,r,9144l,9144,,e" fillcolor="black" stroked="f" strokeweight="0">
              <v:stroke miterlimit="83231f" joinstyle="miter"/>
              <v:formulas/>
              <v:path arrowok="t" o:connecttype="segments" textboxrect="0,0,9144,9144"/>
            </v:shape>
            <v:shape id="Shape 93615" o:spid="_x0000_s1119" style="position:absolute;left:31074;top:9021;width:14798;height:92;visibility:visible;mso-wrap-style:square;v-text-anchor:top" coordsize="147980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" adj="0,,0" path="m,l1479804,r,9144l,9144,,e" fillcolor="black" stroked="f" strokeweight="0">
              <v:stroke miterlimit="83231f" joinstyle="miter"/>
              <v:formulas/>
              <v:path arrowok="t" o:connecttype="segments" textboxrect="0,0,1479804,9144"/>
            </v:shape>
            <v:shape id="Shape 93616" o:spid="_x0000_s1120" style="position:absolute;left:45872;top:7269;width:91;height:1753;visibility:visible;mso-wrap-style:square;v-text-anchor:top" coordsize="9144,1752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" adj="0,,0" path="m,l9144,r,175260l,175260,,e" fillcolor="black" stroked="f" strokeweight="0">
              <v:stroke miterlimit="83231f" joinstyle="miter"/>
              <v:formulas/>
              <v:path arrowok="t" o:connecttype="segments" textboxrect="0,0,9144,175260"/>
            </v:shape>
            <v:shape id="Shape 93617" o:spid="_x0000_s1121" style="position:absolute;left:45872;top:9021;width:91;height:92;visibility:visible;mso-wrap-style:square;v-text-anchor:top"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" adj="0,,0" path="m,l9144,r,9144l,9144,,e" fillcolor="black" stroked="f" strokeweight="0">
              <v:stroke miterlimit="83231f" joinstyle="miter"/>
              <v:formulas/>
              <v:path arrowok="t" o:connecttype="segments" textboxrect="0,0,9144,9144"/>
            </v:shape>
            <v:shape id="Shape 93618" o:spid="_x0000_s1122" style="position:absolute;top:9083;width:59756;height:1752;visibility:visible;mso-wrap-style:square;v-text-anchor:top" coordsize="5975604,1752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" adj="0,,0" path="m,l5975604,r,175260l,175260,,e" stroked="f" strokeweight="0">
              <v:stroke miterlimit="83231f" joinstyle="miter"/>
              <v:formulas/>
              <v:path arrowok="t" o:connecttype="segments" textboxrect="0,0,5975604,175260"/>
            </v:shape>
            <v:rect id="Rectangle 6757" o:spid="_x0000_s1123" style="position:absolute;left:4678;top:8919;width:507;height:2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" filled="f" stroked="f">
              <v:textbox inset="0,0,0,0">
                <w:txbxContent>
                  <w:p w:rsidR="007672DD" w:rsidRDefault="007672DD">
                    <w:pPr>
                      <w:spacing w:after="160"/>
                      <w:ind w:left="0" w:firstLine="0"/>
                      <w:jc w:val="left"/>
                    </w:pPr>
                  </w:p>
                </w:txbxContent>
              </v:textbox>
            </v:rect>
            <w10:wrap type="none"/>
            <w10:anchorlock/>
          </v:group>
        </w:pict>
      </w:r>
    </w:p>
    <w:p w:rsidR="00054445" w:rsidRDefault="007672DD">
      <w:pPr>
        <w:spacing w:after="43"/>
        <w:ind w:left="127" w:right="463" w:firstLine="708"/>
      </w:pPr>
      <w:r>
        <w:lastRenderedPageBreak/>
        <w:t xml:space="preserve">При отсутствии подвала сборные трубопроводы и выпуски прокладывают под полом первого этажа или в каналах. </w:t>
      </w:r>
    </w:p>
    <w:p w:rsidR="00054445" w:rsidRDefault="00054445">
      <w:pPr>
        <w:spacing w:after="0"/>
        <w:ind w:firstLine="0"/>
        <w:jc w:val="left"/>
      </w:pPr>
    </w:p>
    <w:p w:rsidR="00054445" w:rsidRDefault="007672DD">
      <w:pPr>
        <w:spacing w:after="12" w:line="250" w:lineRule="auto"/>
        <w:ind w:left="137" w:hanging="10"/>
        <w:jc w:val="left"/>
      </w:pPr>
      <w:r>
        <w:t>Литература: [2]  §5.2.1- 5.2.2, [4]  §57- 59, [4]  §60- 63, [4]  §64- 67, [4]  §74- 76</w:t>
      </w:r>
    </w:p>
    <w:p w:rsidR="00054445" w:rsidRDefault="00054445">
      <w:pPr>
        <w:spacing w:after="0"/>
        <w:ind w:firstLine="0"/>
        <w:jc w:val="left"/>
      </w:pPr>
    </w:p>
    <w:p w:rsidR="00054445" w:rsidRDefault="007672DD">
      <w:pPr>
        <w:spacing w:line="317" w:lineRule="auto"/>
        <w:ind w:left="108" w:right="466" w:hanging="10"/>
        <w:jc w:val="left"/>
      </w:pPr>
      <w:r>
        <w:rPr>
          <w:b/>
        </w:rPr>
        <w:t xml:space="preserve">Практическая работа №19 Конструирование и нанесение на планы здания выпусков внутренней сети водоотведения. </w:t>
      </w:r>
    </w:p>
    <w:p w:rsidR="00054445" w:rsidRDefault="00054445">
      <w:pPr>
        <w:spacing w:after="0"/>
        <w:ind w:firstLine="0"/>
        <w:jc w:val="left"/>
      </w:pPr>
    </w:p>
    <w:p w:rsidR="00054445" w:rsidRDefault="007672DD">
      <w:pPr>
        <w:spacing w:after="3" w:line="322" w:lineRule="auto"/>
        <w:ind w:left="123" w:hanging="10"/>
        <w:jc w:val="left"/>
      </w:pPr>
      <w:r>
        <w:rPr>
          <w:i/>
        </w:rPr>
        <w:t xml:space="preserve">Цель практической работы - закрепление на практике изученного теоретического материала: </w:t>
      </w:r>
    </w:p>
    <w:p w:rsidR="00054445" w:rsidRDefault="007672DD">
      <w:pPr>
        <w:spacing w:after="64"/>
        <w:ind w:left="127" w:right="463"/>
      </w:pPr>
      <w:r>
        <w:t xml:space="preserve">Системы внутреннего водоотведения, нормативные требования к ним, основные элементы. </w:t>
      </w:r>
    </w:p>
    <w:p w:rsidR="00054445" w:rsidRDefault="007672DD">
      <w:pPr>
        <w:spacing w:after="72"/>
        <w:ind w:left="127" w:right="463"/>
      </w:pPr>
      <w:r>
        <w:t xml:space="preserve">Приемники сточных вод, гидрозатворы. </w:t>
      </w:r>
    </w:p>
    <w:p w:rsidR="00054445" w:rsidRDefault="007672DD">
      <w:pPr>
        <w:ind w:left="127" w:right="463"/>
      </w:pPr>
      <w:r>
        <w:t xml:space="preserve">Основные элементы сети, трубы, фасонные части. </w:t>
      </w:r>
    </w:p>
    <w:p w:rsidR="00054445" w:rsidRDefault="007672DD">
      <w:pPr>
        <w:spacing w:after="4" w:line="268" w:lineRule="auto"/>
        <w:ind w:left="98" w:right="461" w:firstLine="0"/>
        <w:jc w:val="left"/>
      </w:pPr>
      <w:r>
        <w:t xml:space="preserve">Движение сточных вод в стояках, сети с вентилируемыми и невентилируемыми стояками. Проектирование  канализации зданий, выпуски, устройства для прочистки, условия присоединения внутренних сетей к </w:t>
      </w:r>
      <w:proofErr w:type="gramStart"/>
      <w:r>
        <w:t>городским</w:t>
      </w:r>
      <w:proofErr w:type="gramEnd"/>
      <w:r>
        <w:t xml:space="preserve">. </w:t>
      </w:r>
    </w:p>
    <w:p w:rsidR="00054445" w:rsidRDefault="00054445">
      <w:pPr>
        <w:spacing w:after="53"/>
        <w:ind w:firstLine="0"/>
        <w:jc w:val="left"/>
      </w:pPr>
    </w:p>
    <w:p w:rsidR="00054445" w:rsidRDefault="007672DD">
      <w:pPr>
        <w:spacing w:after="71"/>
        <w:ind w:left="123" w:hanging="10"/>
        <w:jc w:val="left"/>
      </w:pPr>
      <w:r>
        <w:rPr>
          <w:i/>
        </w:rPr>
        <w:t xml:space="preserve">Вид задания для практической работы: </w:t>
      </w:r>
    </w:p>
    <w:p w:rsidR="00054445" w:rsidRDefault="007672DD">
      <w:pPr>
        <w:spacing w:line="320" w:lineRule="auto"/>
        <w:ind w:left="127" w:right="463"/>
      </w:pPr>
      <w:r>
        <w:t xml:space="preserve">На основании предложенных данных сконструировать и нанести на планы здания выпусков внутренней сети водоотведения </w:t>
      </w:r>
    </w:p>
    <w:p w:rsidR="00054445" w:rsidRDefault="00054445">
      <w:pPr>
        <w:spacing w:after="54"/>
        <w:ind w:firstLine="0"/>
        <w:jc w:val="left"/>
      </w:pPr>
    </w:p>
    <w:p w:rsidR="00054445" w:rsidRDefault="007672DD">
      <w:pPr>
        <w:spacing w:after="1"/>
        <w:ind w:left="357" w:right="707" w:hanging="10"/>
        <w:jc w:val="center"/>
      </w:pPr>
      <w:r>
        <w:rPr>
          <w:i/>
        </w:rPr>
        <w:t xml:space="preserve">Нанесение на планы здания выпусков внутренней сети водоотведения. </w:t>
      </w:r>
    </w:p>
    <w:p w:rsidR="00054445" w:rsidRDefault="00054445">
      <w:pPr>
        <w:spacing w:after="0"/>
        <w:ind w:firstLine="0"/>
        <w:jc w:val="left"/>
      </w:pPr>
    </w:p>
    <w:p w:rsidR="00054445" w:rsidRDefault="007672DD">
      <w:pPr>
        <w:spacing w:after="28"/>
        <w:ind w:left="127" w:right="463" w:firstLine="708"/>
      </w:pPr>
      <w:r>
        <w:t>Длина выпуска от стояка или прочистки до оси смотрового колодца принимается по [1]: при d = 50мм длина выпуска 8м; при d = 100мм длина выпуска 12м и 15м при с1=150мм и более. Диаметр выпуска следует определять расчетом</w:t>
      </w:r>
      <w:proofErr w:type="gramStart"/>
      <w:r>
        <w:t xml:space="preserve"> ,</w:t>
      </w:r>
      <w:proofErr w:type="gramEnd"/>
      <w:r>
        <w:t xml:space="preserve"> он должен быть не менее диаметра наибольшего из стояков, присоединенных к данному стояку. </w:t>
      </w:r>
    </w:p>
    <w:p w:rsidR="00054445" w:rsidRDefault="007672DD">
      <w:pPr>
        <w:spacing w:after="72"/>
        <w:ind w:left="127" w:right="463" w:firstLine="708"/>
      </w:pPr>
      <w:r>
        <w:t xml:space="preserve">Выпуски располагают по возможности с одной стороны здания, желательно во двор, перпендикулярно наружным стенам. Следует присоединять к наружной сети под углом не менее 90° (считая по движению сточных вод) с уклоном не менее 0,02 в сторону смотрового колодца. </w:t>
      </w:r>
    </w:p>
    <w:p w:rsidR="00054445" w:rsidRDefault="007672DD">
      <w:pPr>
        <w:spacing w:after="68"/>
        <w:ind w:left="821" w:right="463"/>
      </w:pPr>
      <w:r>
        <w:t xml:space="preserve">На выпуске канализации допускается устройство перепадов: </w:t>
      </w:r>
    </w:p>
    <w:p w:rsidR="00054445" w:rsidRDefault="007672DD">
      <w:pPr>
        <w:numPr>
          <w:ilvl w:val="0"/>
          <w:numId w:val="7"/>
        </w:numPr>
        <w:spacing w:line="324" w:lineRule="auto"/>
        <w:ind w:left="485" w:right="463" w:hanging="358"/>
      </w:pPr>
      <w:r>
        <w:t xml:space="preserve">до 0,3м - открытых - по бетонному водосливу в лотке, входящему с плавным поворотом в колодец наружной канализации; </w:t>
      </w:r>
    </w:p>
    <w:p w:rsidR="00054445" w:rsidRDefault="007672DD">
      <w:pPr>
        <w:numPr>
          <w:ilvl w:val="0"/>
          <w:numId w:val="7"/>
        </w:numPr>
        <w:spacing w:line="322" w:lineRule="auto"/>
        <w:ind w:left="485" w:right="463" w:hanging="358"/>
      </w:pPr>
      <w:r>
        <w:t xml:space="preserve">свыше 0,3м - закрытых - в виде стояка сечением не менее сечения подводящего трубопровода. </w:t>
      </w:r>
    </w:p>
    <w:p w:rsidR="00054445" w:rsidRDefault="007672DD">
      <w:pPr>
        <w:spacing w:line="316" w:lineRule="auto"/>
        <w:ind w:left="127" w:right="463" w:firstLine="708"/>
      </w:pPr>
      <w:r>
        <w:t xml:space="preserve">В местах пресечения выпуска с фундаментом здания устраивают проемы размером не менее 300х300 мм - при диаметре выпуска 50-100мм и не менее 400x400 мм при диаметре 125-150 мм. При прокладке выпуска ниже фундамента устраивают футляр или предусматривают местное заглубление фундамента не менее чем на 100мм ниже основания трубы. </w:t>
      </w:r>
    </w:p>
    <w:p w:rsidR="00054445" w:rsidRDefault="007672DD">
      <w:pPr>
        <w:spacing w:after="62"/>
        <w:ind w:left="127" w:right="463" w:firstLine="708"/>
      </w:pPr>
      <w:r>
        <w:lastRenderedPageBreak/>
        <w:t xml:space="preserve">На сетях внутренней канализации необходимо предусматривать ревизии и прочистки, которые устанавливаются: </w:t>
      </w:r>
    </w:p>
    <w:p w:rsidR="00054445" w:rsidRDefault="007672DD">
      <w:pPr>
        <w:numPr>
          <w:ilvl w:val="0"/>
          <w:numId w:val="8"/>
        </w:numPr>
        <w:spacing w:line="324" w:lineRule="auto"/>
        <w:ind w:left="485" w:right="463" w:hanging="358"/>
      </w:pPr>
      <w:r>
        <w:t xml:space="preserve">- на стояках при отсутствии на них отступов - в нижнем и верхнем этажах при наличии отступов, а также на вышерасположенных над отступами этажах; </w:t>
      </w:r>
    </w:p>
    <w:p w:rsidR="00054445" w:rsidRDefault="007672DD">
      <w:pPr>
        <w:numPr>
          <w:ilvl w:val="0"/>
          <w:numId w:val="8"/>
        </w:numPr>
        <w:spacing w:after="75"/>
        <w:ind w:left="485" w:right="463" w:hanging="358"/>
      </w:pPr>
      <w:r>
        <w:t xml:space="preserve">в жилых зданиях высотой 5 этажей и более не реже чем через 3 этажа; </w:t>
      </w:r>
    </w:p>
    <w:p w:rsidR="00054445" w:rsidRDefault="007672DD">
      <w:pPr>
        <w:numPr>
          <w:ilvl w:val="0"/>
          <w:numId w:val="8"/>
        </w:numPr>
        <w:spacing w:line="325" w:lineRule="auto"/>
        <w:ind w:left="485" w:right="463" w:hanging="358"/>
      </w:pPr>
      <w:r>
        <w:t xml:space="preserve">в начале участков (по движению стоков) отводных труб при числе присоединенных приборов 3 и более, под которыми нет устройств для прочистки; </w:t>
      </w:r>
    </w:p>
    <w:p w:rsidR="00054445" w:rsidRDefault="007672DD">
      <w:pPr>
        <w:numPr>
          <w:ilvl w:val="0"/>
          <w:numId w:val="8"/>
        </w:numPr>
        <w:spacing w:line="325" w:lineRule="auto"/>
        <w:ind w:left="485" w:right="463" w:hanging="358"/>
      </w:pPr>
      <w:r>
        <w:t xml:space="preserve">на поворотах сети при изменении направления движения стоков если участки трубопроводов не могут быть прочищены через другие участки. </w:t>
      </w:r>
    </w:p>
    <w:p w:rsidR="00054445" w:rsidRDefault="007672DD">
      <w:pPr>
        <w:ind w:left="127" w:right="463"/>
      </w:pPr>
      <w:r>
        <w:t xml:space="preserve">Таблица  </w:t>
      </w:r>
    </w:p>
    <w:p w:rsidR="00054445" w:rsidRDefault="004905A1">
      <w:pPr>
        <w:spacing w:after="0"/>
        <w:ind w:left="84" w:firstLine="0"/>
        <w:jc w:val="left"/>
      </w:pPr>
      <w:r w:rsidRPr="004905A1">
        <w:rPr>
          <w:rFonts w:ascii="Calibri" w:eastAsia="Calibri" w:hAnsi="Calibri" w:cs="Calibri"/>
          <w:noProof/>
          <w:sz w:val="22"/>
        </w:rPr>
      </w:r>
      <w:r w:rsidRPr="004905A1">
        <w:rPr>
          <w:rFonts w:ascii="Calibri" w:eastAsia="Calibri" w:hAnsi="Calibri" w:cs="Calibri"/>
          <w:noProof/>
          <w:sz w:val="22"/>
        </w:rPr>
        <w:pict>
          <v:group id="Group 82011" o:spid="_x0000_s1124" style="width:472.1pt;height:117pt;mso-position-horizontal-relative:char;mso-position-vertical-relative:line" coordsize="59954,14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">
            <v:rect id="Rectangle 6934" o:spid="_x0000_s1125" style="position:absolute;left:7254;top:406;width:26593;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" filled="f" stroked="f">
              <v:textbox inset="0,0,0,0">
                <w:txbxContent>
                  <w:p w:rsidR="007672DD" w:rsidRDefault="007672DD">
                    <w:pPr>
                      <w:spacing w:after="160"/>
                      <w:ind w:left="0" w:firstLine="0"/>
                      <w:jc w:val="left"/>
                    </w:pPr>
                    <w:r>
                      <w:t xml:space="preserve">Число санитарно технических </w:t>
                    </w:r>
                  </w:p>
                </w:txbxContent>
              </v:textbox>
            </v:rect>
            <v:rect id="Rectangle 6936" o:spid="_x0000_s1126" style="position:absolute;left:8580;top:2158;width:16588;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" filled="f" stroked="f">
              <v:textbox inset="0,0,0,0">
                <w:txbxContent>
                  <w:p w:rsidR="007672DD" w:rsidRDefault="007672DD">
                    <w:pPr>
                      <w:spacing w:after="160"/>
                      <w:ind w:left="0" w:firstLine="0"/>
                      <w:jc w:val="left"/>
                    </w:pPr>
                    <w:r>
                      <w:t>приборов, не более</w:t>
                    </w:r>
                  </w:p>
                </w:txbxContent>
              </v:textbox>
            </v:rect>
            <v:rect id="Rectangle 6937" o:spid="_x0000_s1127" style="position:absolute;left:21046;top:1680;width:507;height:2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" filled="f" stroked="f">
              <v:textbox inset="0,0,0,0">
                <w:txbxContent>
                  <w:p w:rsidR="007672DD" w:rsidRDefault="007672DD">
                    <w:pPr>
                      <w:spacing w:after="160"/>
                      <w:ind w:left="0" w:firstLine="0"/>
                      <w:jc w:val="left"/>
                    </w:pPr>
                  </w:p>
                </w:txbxContent>
              </v:textbox>
            </v:rect>
            <v:rect id="Rectangle 6940" o:spid="_x0000_s1128" style="position:absolute;left:34701;top:406;width:31965;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" filled="f" stroked="f">
              <v:textbox inset="0,0,0,0">
                <w:txbxContent>
                  <w:p w:rsidR="007672DD" w:rsidRDefault="007672DD">
                    <w:pPr>
                      <w:spacing w:after="160"/>
                      <w:ind w:left="0" w:firstLine="0"/>
                      <w:jc w:val="left"/>
                    </w:pPr>
                    <w:r>
                      <w:t xml:space="preserve">Диаметр сборного вентиляционного </w:t>
                    </w:r>
                  </w:p>
                </w:txbxContent>
              </v:textbox>
            </v:rect>
            <v:rect id="Rectangle 6942" o:spid="_x0000_s1129" style="position:absolute;left:39776;top:2158;width:11967;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" filled="f" stroked="f">
              <v:textbox inset="0,0,0,0">
                <w:txbxContent>
                  <w:p w:rsidR="007672DD" w:rsidRDefault="007672DD">
                    <w:pPr>
                      <w:spacing w:after="160"/>
                      <w:ind w:left="0" w:firstLine="0"/>
                      <w:jc w:val="left"/>
                    </w:pPr>
                    <w:r>
                      <w:t>трубопровода</w:t>
                    </w:r>
                  </w:p>
                </w:txbxContent>
              </v:textbox>
            </v:rect>
            <v:rect id="Rectangle 6943" o:spid="_x0000_s1130" style="position:absolute;left:48783;top:1680;width:506;height:2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" filled="f" stroked="f">
              <v:textbox inset="0,0,0,0">
                <w:txbxContent>
                  <w:p w:rsidR="007672DD" w:rsidRDefault="007672DD">
                    <w:pPr>
                      <w:spacing w:after="160"/>
                      <w:ind w:left="0" w:firstLine="0"/>
                      <w:jc w:val="left"/>
                    </w:pPr>
                  </w:p>
                </w:txbxContent>
              </v:textbox>
            </v:rect>
            <v:shape id="Shape 93671" o:spid="_x0000_s1131" style="position:absolute;left:137;width:91;height:91;visibility:visible;mso-wrap-style:square;v-text-anchor:top"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" adj="0,,0" path="m,l9144,r,9144l,9144,,e" fillcolor="black" stroked="f" strokeweight="0">
              <v:stroke miterlimit="83231f" joinstyle="miter"/>
              <v:formulas/>
              <v:path arrowok="t" o:connecttype="segments" textboxrect="0,0,9144,9144"/>
            </v:shape>
            <v:shape id="Shape 93672" o:spid="_x0000_s1132" style="position:absolute;left:228;width:29200;height:91;visibility:visible;mso-wrap-style:square;v-text-anchor:top" coordsize="291998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" adj="0,,0" path="m,l2919984,r,9144l,9144,,e" fillcolor="black" stroked="f" strokeweight="0">
              <v:stroke miterlimit="83231f" joinstyle="miter"/>
              <v:formulas/>
              <v:path arrowok="t" o:connecttype="segments" textboxrect="0,0,2919984,9144"/>
            </v:shape>
            <v:shape id="Shape 93673" o:spid="_x0000_s1133" style="position:absolute;left:29428;width:91;height:91;visibility:visible;mso-wrap-style:square;v-text-anchor:top"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" adj="0,,0" path="m,l9144,r,9144l,9144,,e" fillcolor="black" stroked="f" strokeweight="0">
              <v:stroke miterlimit="83231f" joinstyle="miter"/>
              <v:formulas/>
              <v:path arrowok="t" o:connecttype="segments" textboxrect="0,0,9144,9144"/>
            </v:shape>
            <v:shape id="Shape 93674" o:spid="_x0000_s1134" style="position:absolute;left:29519;width:29536;height:91;visibility:visible;mso-wrap-style:square;v-text-anchor:top" coordsize="2953512,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" adj="0,,0" path="m,l2953512,r,9144l,9144,,e" fillcolor="black" stroked="f" strokeweight="0">
              <v:stroke miterlimit="83231f" joinstyle="miter"/>
              <v:formulas/>
              <v:path arrowok="t" o:connecttype="segments" textboxrect="0,0,2953512,9144"/>
            </v:shape>
            <v:shape id="Shape 93675" o:spid="_x0000_s1135" style="position:absolute;left:59055;width:91;height:91;visibility:visible;mso-wrap-style:square;v-text-anchor:top"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" adj="0,,0" path="m,l9144,r,9144l,9144,,e" fillcolor="black" stroked="f" strokeweight="0">
              <v:stroke miterlimit="83231f" joinstyle="miter"/>
              <v:formulas/>
              <v:path arrowok="t" o:connecttype="segments" textboxrect="0,0,9144,9144"/>
            </v:shape>
            <v:shape id="Shape 93676" o:spid="_x0000_s1136" style="position:absolute;left:137;top:91;width:91;height:4145;visibility:visible;mso-wrap-style:square;v-text-anchor:top" coordsize="9144,41452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" adj="0,,0" path="m,l9144,r,414527l,414527,,e" fillcolor="black" stroked="f" strokeweight="0">
              <v:stroke miterlimit="83231f" joinstyle="miter"/>
              <v:formulas/>
              <v:path arrowok="t" o:connecttype="segments" textboxrect="0,0,9144,414527"/>
            </v:shape>
            <v:shape id="Shape 93677" o:spid="_x0000_s1137" style="position:absolute;left:29428;top:91;width:91;height:4145;visibility:visible;mso-wrap-style:square;v-text-anchor:top" coordsize="9144,41452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" adj="0,,0" path="m,l9144,r,414527l,414527,,e" fillcolor="black" stroked="f" strokeweight="0">
              <v:stroke miterlimit="83231f" joinstyle="miter"/>
              <v:formulas/>
              <v:path arrowok="t" o:connecttype="segments" textboxrect="0,0,9144,414527"/>
            </v:shape>
            <v:shape id="Shape 93678" o:spid="_x0000_s1138" style="position:absolute;left:59055;top:91;width:91;height:4145;visibility:visible;mso-wrap-style:square;v-text-anchor:top" coordsize="9144,41452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" adj="0,,0" path="m,l9144,r,414527l,414527,,e" fillcolor="black" stroked="f" strokeweight="0">
              <v:stroke miterlimit="83231f" joinstyle="miter"/>
              <v:formulas/>
              <v:path arrowok="t" o:connecttype="segments" textboxrect="0,0,9144,414527"/>
            </v:shape>
            <v:rect id="Rectangle 6956" o:spid="_x0000_s1139" style="position:absolute;left:4922;top:4165;width:3040;height:26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" filled="f" stroked="f">
              <v:textbox inset="0,0,0,0">
                <w:txbxContent>
                  <w:p w:rsidR="007672DD" w:rsidRDefault="007672DD">
                    <w:pPr>
                      <w:spacing w:after="160"/>
                      <w:ind w:left="0" w:firstLine="0"/>
                      <w:jc w:val="left"/>
                    </w:pPr>
                    <w:r>
                      <w:t>120</w:t>
                    </w:r>
                  </w:p>
                </w:txbxContent>
              </v:textbox>
            </v:rect>
            <v:rect id="Rectangle 6957" o:spid="_x0000_s1140" style="position:absolute;left:7208;top:4165;width:507;height:26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" filled="f" stroked="f">
              <v:textbox inset="0,0,0,0">
                <w:txbxContent>
                  <w:p w:rsidR="007672DD" w:rsidRDefault="007672DD">
                    <w:pPr>
                      <w:spacing w:after="160"/>
                      <w:ind w:left="0" w:firstLine="0"/>
                      <w:jc w:val="left"/>
                    </w:pPr>
                  </w:p>
                </w:txbxContent>
              </v:textbox>
            </v:rect>
            <v:rect id="Rectangle 6960" o:spid="_x0000_s1141" style="position:absolute;left:34213;top:4165;width:3041;height:26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" filled="f" stroked="f">
              <v:textbox inset="0,0,0,0">
                <w:txbxContent>
                  <w:p w:rsidR="007672DD" w:rsidRDefault="007672DD">
                    <w:pPr>
                      <w:spacing w:after="160"/>
                      <w:ind w:left="0" w:firstLine="0"/>
                      <w:jc w:val="left"/>
                    </w:pPr>
                    <w:r>
                      <w:t>100</w:t>
                    </w:r>
                  </w:p>
                </w:txbxContent>
              </v:textbox>
            </v:rect>
            <v:rect id="Rectangle 6961" o:spid="_x0000_s1142" style="position:absolute;left:36499;top:4165;width:507;height:26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" filled="f" stroked="f">
              <v:textbox inset="0,0,0,0">
                <w:txbxContent>
                  <w:p w:rsidR="007672DD" w:rsidRDefault="007672DD">
                    <w:pPr>
                      <w:spacing w:after="160"/>
                      <w:ind w:left="0" w:firstLine="0"/>
                      <w:jc w:val="left"/>
                    </w:pPr>
                  </w:p>
                </w:txbxContent>
              </v:textbox>
            </v:rect>
            <v:shape id="Shape 93679" o:spid="_x0000_s1143" style="position:absolute;left:137;top:4236;width:91;height:92;visibility:visible;mso-wrap-style:square;v-text-anchor:top"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" adj="0,,0" path="m,l9144,r,9144l,9144,,e" fillcolor="black" stroked="f" strokeweight="0">
              <v:stroke miterlimit="83231f" joinstyle="miter"/>
              <v:formulas/>
              <v:path arrowok="t" o:connecttype="segments" textboxrect="0,0,9144,9144"/>
            </v:shape>
            <v:shape id="Shape 93680" o:spid="_x0000_s1144" style="position:absolute;left:228;top:4236;width:29200;height:92;visibility:visible;mso-wrap-style:square;v-text-anchor:top" coordsize="291998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" adj="0,,0" path="m,l2919984,r,9144l,9144,,e" fillcolor="black" stroked="f" strokeweight="0">
              <v:stroke miterlimit="83231f" joinstyle="miter"/>
              <v:formulas/>
              <v:path arrowok="t" o:connecttype="segments" textboxrect="0,0,2919984,9144"/>
            </v:shape>
            <v:shape id="Shape 93681" o:spid="_x0000_s1145" style="position:absolute;left:29428;top:4236;width:91;height:92;visibility:visible;mso-wrap-style:square;v-text-anchor:top"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" adj="0,,0" path="m,l9144,r,9144l,9144,,e" fillcolor="black" stroked="f" strokeweight="0">
              <v:stroke miterlimit="83231f" joinstyle="miter"/>
              <v:formulas/>
              <v:path arrowok="t" o:connecttype="segments" textboxrect="0,0,9144,9144"/>
            </v:shape>
            <v:shape id="Shape 93682" o:spid="_x0000_s1146" style="position:absolute;left:29519;top:4236;width:29536;height:92;visibility:visible;mso-wrap-style:square;v-text-anchor:top" coordsize="2953512,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" adj="0,,0" path="m,l2953512,r,9144l,9144,,e" fillcolor="black" stroked="f" strokeweight="0">
              <v:stroke miterlimit="83231f" joinstyle="miter"/>
              <v:formulas/>
              <v:path arrowok="t" o:connecttype="segments" textboxrect="0,0,2953512,9144"/>
            </v:shape>
            <v:shape id="Shape 93683" o:spid="_x0000_s1147" style="position:absolute;left:59055;top:4236;width:91;height:92;visibility:visible;mso-wrap-style:square;v-text-anchor:top"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" adj="0,,0" path="m,l9144,r,9144l,9144,,e" fillcolor="black" stroked="f" strokeweight="0">
              <v:stroke miterlimit="83231f" joinstyle="miter"/>
              <v:formulas/>
              <v:path arrowok="t" o:connecttype="segments" textboxrect="0,0,9144,9144"/>
            </v:shape>
            <v:shape id="Shape 93684" o:spid="_x0000_s1148" style="position:absolute;left:137;top:4328;width:91;height:2042;visibility:visible;mso-wrap-style:square;v-text-anchor:top" coordsize="9144,20421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" adj="0,,0" path="m,l9144,r,204216l,204216,,e" fillcolor="black" stroked="f" strokeweight="0">
              <v:stroke miterlimit="83231f" joinstyle="miter"/>
              <v:formulas/>
              <v:path arrowok="t" o:connecttype="segments" textboxrect="0,0,9144,204216"/>
            </v:shape>
            <v:shape id="Shape 93685" o:spid="_x0000_s1149" style="position:absolute;left:29428;top:4328;width:91;height:2042;visibility:visible;mso-wrap-style:square;v-text-anchor:top" coordsize="9144,20421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" adj="0,,0" path="m,l9144,r,204216l,204216,,e" fillcolor="black" stroked="f" strokeweight="0">
              <v:stroke miterlimit="83231f" joinstyle="miter"/>
              <v:formulas/>
              <v:path arrowok="t" o:connecttype="segments" textboxrect="0,0,9144,204216"/>
            </v:shape>
            <v:shape id="Shape 93686" o:spid="_x0000_s1150" style="position:absolute;left:59055;top:4328;width:91;height:2042;visibility:visible;mso-wrap-style:square;v-text-anchor:top" coordsize="9144,20421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" adj="0,,0" path="m,l9144,r,204216l,204216,,e" fillcolor="black" stroked="f" strokeweight="0">
              <v:stroke miterlimit="83231f" joinstyle="miter"/>
              <v:formulas/>
              <v:path arrowok="t" o:connecttype="segments" textboxrect="0,0,9144,204216"/>
            </v:shape>
            <v:rect id="Rectangle 6972" o:spid="_x0000_s1151" style="position:absolute;left:4922;top:6298;width:3040;height:2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" filled="f" stroked="f">
              <v:textbox inset="0,0,0,0">
                <w:txbxContent>
                  <w:p w:rsidR="007672DD" w:rsidRDefault="007672DD">
                    <w:pPr>
                      <w:spacing w:after="160"/>
                      <w:ind w:left="0" w:firstLine="0"/>
                      <w:jc w:val="left"/>
                    </w:pPr>
                    <w:r>
                      <w:t>300</w:t>
                    </w:r>
                  </w:p>
                </w:txbxContent>
              </v:textbox>
            </v:rect>
            <v:rect id="Rectangle 6973" o:spid="_x0000_s1152" style="position:absolute;left:7208;top:6298;width:507;height:2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" filled="f" stroked="f">
              <v:textbox inset="0,0,0,0">
                <w:txbxContent>
                  <w:p w:rsidR="007672DD" w:rsidRDefault="007672DD">
                    <w:pPr>
                      <w:spacing w:after="160"/>
                      <w:ind w:left="0" w:firstLine="0"/>
                      <w:jc w:val="left"/>
                    </w:pPr>
                  </w:p>
                </w:txbxContent>
              </v:textbox>
            </v:rect>
            <v:rect id="Rectangle 6976" o:spid="_x0000_s1153" style="position:absolute;left:34213;top:6298;width:3041;height:2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" filled="f" stroked="f">
              <v:textbox inset="0,0,0,0">
                <w:txbxContent>
                  <w:p w:rsidR="007672DD" w:rsidRDefault="007672DD">
                    <w:pPr>
                      <w:spacing w:after="160"/>
                      <w:ind w:left="0" w:firstLine="0"/>
                      <w:jc w:val="left"/>
                    </w:pPr>
                    <w:r>
                      <w:t>125</w:t>
                    </w:r>
                  </w:p>
                </w:txbxContent>
              </v:textbox>
            </v:rect>
            <v:rect id="Rectangle 6977" o:spid="_x0000_s1154" style="position:absolute;left:36499;top:6298;width:507;height:2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" filled="f" stroked="f">
              <v:textbox inset="0,0,0,0">
                <w:txbxContent>
                  <w:p w:rsidR="007672DD" w:rsidRDefault="007672DD">
                    <w:pPr>
                      <w:spacing w:after="160"/>
                      <w:ind w:left="0" w:firstLine="0"/>
                      <w:jc w:val="left"/>
                    </w:pPr>
                  </w:p>
                </w:txbxContent>
              </v:textbox>
            </v:rect>
            <v:shape id="Shape 93687" o:spid="_x0000_s1155" style="position:absolute;left:137;top:6370;width:91;height:91;visibility:visible;mso-wrap-style:square;v-text-anchor:top"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" adj="0,,0" path="m,l9144,r,9144l,9144,,e" fillcolor="black" stroked="f" strokeweight="0">
              <v:stroke miterlimit="83231f" joinstyle="miter"/>
              <v:formulas/>
              <v:path arrowok="t" o:connecttype="segments" textboxrect="0,0,9144,9144"/>
            </v:shape>
            <v:shape id="Shape 93688" o:spid="_x0000_s1156" style="position:absolute;left:228;top:6370;width:29200;height:91;visibility:visible;mso-wrap-style:square;v-text-anchor:top" coordsize="291998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" adj="0,,0" path="m,l2919984,r,9144l,9144,,e" fillcolor="black" stroked="f" strokeweight="0">
              <v:stroke miterlimit="83231f" joinstyle="miter"/>
              <v:formulas/>
              <v:path arrowok="t" o:connecttype="segments" textboxrect="0,0,2919984,9144"/>
            </v:shape>
            <v:shape id="Shape 93689" o:spid="_x0000_s1157" style="position:absolute;left:29428;top:6370;width:91;height:91;visibility:visible;mso-wrap-style:square;v-text-anchor:top"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" adj="0,,0" path="m,l9144,r,9144l,9144,,e" fillcolor="black" stroked="f" strokeweight="0">
              <v:stroke miterlimit="83231f" joinstyle="miter"/>
              <v:formulas/>
              <v:path arrowok="t" o:connecttype="segments" textboxrect="0,0,9144,9144"/>
            </v:shape>
            <v:shape id="Shape 93690" o:spid="_x0000_s1158" style="position:absolute;left:29519;top:6370;width:29536;height:91;visibility:visible;mso-wrap-style:square;v-text-anchor:top" coordsize="2953512,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" adj="0,,0" path="m,l2953512,r,9144l,9144,,e" fillcolor="black" stroked="f" strokeweight="0">
              <v:stroke miterlimit="83231f" joinstyle="miter"/>
              <v:formulas/>
              <v:path arrowok="t" o:connecttype="segments" textboxrect="0,0,2953512,9144"/>
            </v:shape>
            <v:shape id="Shape 93691" o:spid="_x0000_s1159" style="position:absolute;left:59055;top:6370;width:91;height:91;visibility:visible;mso-wrap-style:square;v-text-anchor:top"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" adj="0,,0" path="m,l9144,r,9144l,9144,,e" fillcolor="black" stroked="f" strokeweight="0">
              <v:stroke miterlimit="83231f" joinstyle="miter"/>
              <v:formulas/>
              <v:path arrowok="t" o:connecttype="segments" textboxrect="0,0,9144,9144"/>
            </v:shape>
            <v:shape id="Shape 93692" o:spid="_x0000_s1160" style="position:absolute;left:137;top:6461;width:91;height:1981;visibility:visible;mso-wrap-style:square;v-text-anchor:top" coordsize="9144,1981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" adj="0,,0" path="m,l9144,r,198120l,198120,,e" fillcolor="black" stroked="f" strokeweight="0">
              <v:stroke miterlimit="83231f" joinstyle="miter"/>
              <v:formulas/>
              <v:path arrowok="t" o:connecttype="segments" textboxrect="0,0,9144,198120"/>
            </v:shape>
            <v:shape id="Shape 93693" o:spid="_x0000_s1161" style="position:absolute;left:29428;top:6461;width:91;height:1981;visibility:visible;mso-wrap-style:square;v-text-anchor:top" coordsize="9144,1981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" adj="0,,0" path="m,l9144,r,198120l,198120,,e" fillcolor="black" stroked="f" strokeweight="0">
              <v:stroke miterlimit="83231f" joinstyle="miter"/>
              <v:formulas/>
              <v:path arrowok="t" o:connecttype="segments" textboxrect="0,0,9144,198120"/>
            </v:shape>
            <v:shape id="Shape 93694" o:spid="_x0000_s1162" style="position:absolute;left:59055;top:6461;width:91;height:1981;visibility:visible;mso-wrap-style:square;v-text-anchor:top" coordsize="9144,1981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" adj="0,,0" path="m,l9144,r,198120l,198120,,e" fillcolor="black" stroked="f" strokeweight="0">
              <v:stroke miterlimit="83231f" joinstyle="miter"/>
              <v:formulas/>
              <v:path arrowok="t" o:connecttype="segments" textboxrect="0,0,9144,198120"/>
            </v:shape>
            <v:rect id="Rectangle 6988" o:spid="_x0000_s1163" style="position:absolute;left:4922;top:8371;width:4054;height:26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" filled="f" stroked="f">
              <v:textbox inset="0,0,0,0">
                <w:txbxContent>
                  <w:p w:rsidR="007672DD" w:rsidRDefault="007672DD">
                    <w:pPr>
                      <w:spacing w:after="160"/>
                      <w:ind w:left="0" w:firstLine="0"/>
                      <w:jc w:val="left"/>
                    </w:pPr>
                    <w:r>
                      <w:t>1200</w:t>
                    </w:r>
                  </w:p>
                </w:txbxContent>
              </v:textbox>
            </v:rect>
            <v:rect id="Rectangle 6989" o:spid="_x0000_s1164" style="position:absolute;left:7970;top:8371;width:507;height:26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" filled="f" stroked="f">
              <v:textbox inset="0,0,0,0">
                <w:txbxContent>
                  <w:p w:rsidR="007672DD" w:rsidRDefault="007672DD">
                    <w:pPr>
                      <w:spacing w:after="160"/>
                      <w:ind w:left="0" w:firstLine="0"/>
                      <w:jc w:val="left"/>
                    </w:pPr>
                  </w:p>
                </w:txbxContent>
              </v:textbox>
            </v:rect>
            <v:rect id="Rectangle 6992" o:spid="_x0000_s1165" style="position:absolute;left:34213;top:8371;width:3041;height:26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" filled="f" stroked="f">
              <v:textbox inset="0,0,0,0">
                <w:txbxContent>
                  <w:p w:rsidR="007672DD" w:rsidRDefault="007672DD">
                    <w:pPr>
                      <w:spacing w:after="160"/>
                      <w:ind w:left="0" w:firstLine="0"/>
                      <w:jc w:val="left"/>
                    </w:pPr>
                    <w:r>
                      <w:t>150</w:t>
                    </w:r>
                  </w:p>
                </w:txbxContent>
              </v:textbox>
            </v:rect>
            <v:rect id="Rectangle 6993" o:spid="_x0000_s1166" style="position:absolute;left:36499;top:8371;width:507;height:26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" filled="f" stroked="f">
              <v:textbox inset="0,0,0,0">
                <w:txbxContent>
                  <w:p w:rsidR="007672DD" w:rsidRDefault="007672DD">
                    <w:pPr>
                      <w:spacing w:after="160"/>
                      <w:ind w:left="0" w:firstLine="0"/>
                      <w:jc w:val="left"/>
                    </w:pPr>
                  </w:p>
                </w:txbxContent>
              </v:textbox>
            </v:rect>
            <v:shape id="Shape 93695" o:spid="_x0000_s1167" style="position:absolute;left:137;top:8442;width:91;height:92;visibility:visible;mso-wrap-style:square;v-text-anchor:top"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" adj="0,,0" path="m,l9144,r,9144l,9144,,e" fillcolor="black" stroked="f" strokeweight="0">
              <v:stroke miterlimit="83231f" joinstyle="miter"/>
              <v:formulas/>
              <v:path arrowok="t" o:connecttype="segments" textboxrect="0,0,9144,9144"/>
            </v:shape>
            <v:shape id="Shape 93696" o:spid="_x0000_s1168" style="position:absolute;left:228;top:8442;width:29200;height:92;visibility:visible;mso-wrap-style:square;v-text-anchor:top" coordsize="291998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" adj="0,,0" path="m,l2919984,r,9144l,9144,,e" fillcolor="black" stroked="f" strokeweight="0">
              <v:stroke miterlimit="83231f" joinstyle="miter"/>
              <v:formulas/>
              <v:path arrowok="t" o:connecttype="segments" textboxrect="0,0,2919984,9144"/>
            </v:shape>
            <v:shape id="Shape 93697" o:spid="_x0000_s1169" style="position:absolute;left:29428;top:8442;width:91;height:92;visibility:visible;mso-wrap-style:square;v-text-anchor:top"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" adj="0,,0" path="m,l9144,r,9144l,9144,,e" fillcolor="black" stroked="f" strokeweight="0">
              <v:stroke miterlimit="83231f" joinstyle="miter"/>
              <v:formulas/>
              <v:path arrowok="t" o:connecttype="segments" textboxrect="0,0,9144,9144"/>
            </v:shape>
            <v:shape id="Shape 93698" o:spid="_x0000_s1170" style="position:absolute;left:29519;top:8442;width:29536;height:92;visibility:visible;mso-wrap-style:square;v-text-anchor:top" coordsize="2953512,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" adj="0,,0" path="m,l2953512,r,9144l,9144,,e" fillcolor="black" stroked="f" strokeweight="0">
              <v:stroke miterlimit="83231f" joinstyle="miter"/>
              <v:formulas/>
              <v:path arrowok="t" o:connecttype="segments" textboxrect="0,0,2953512,9144"/>
            </v:shape>
            <v:shape id="Shape 93699" o:spid="_x0000_s1171" style="position:absolute;left:59055;top:8442;width:91;height:92;visibility:visible;mso-wrap-style:square;v-text-anchor:top"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" adj="0,,0" path="m,l9144,r,9144l,9144,,e" fillcolor="black" stroked="f" strokeweight="0">
              <v:stroke miterlimit="83231f" joinstyle="miter"/>
              <v:formulas/>
              <v:path arrowok="t" o:connecttype="segments" textboxrect="0,0,9144,9144"/>
            </v:shape>
            <v:shape id="Shape 93700" o:spid="_x0000_s1172" style="position:absolute;left:137;top:8534;width:91;height:2073;visibility:visible;mso-wrap-style:square;v-text-anchor:top" coordsize="9144,20726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" adj="0,,0" path="m,l9144,r,207264l,207264,,e" fillcolor="black" stroked="f" strokeweight="0">
              <v:stroke miterlimit="83231f" joinstyle="miter"/>
              <v:formulas/>
              <v:path arrowok="t" o:connecttype="segments" textboxrect="0,0,9144,207264"/>
            </v:shape>
            <v:shape id="Shape 93701" o:spid="_x0000_s1173" style="position:absolute;left:29428;top:8534;width:91;height:2073;visibility:visible;mso-wrap-style:square;v-text-anchor:top" coordsize="9144,20726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" adj="0,,0" path="m,l9144,r,207264l,207264,,e" fillcolor="black" stroked="f" strokeweight="0">
              <v:stroke miterlimit="83231f" joinstyle="miter"/>
              <v:formulas/>
              <v:path arrowok="t" o:connecttype="segments" textboxrect="0,0,9144,207264"/>
            </v:shape>
            <v:shape id="Shape 93702" o:spid="_x0000_s1174" style="position:absolute;left:59055;top:8534;width:91;height:2073;visibility:visible;mso-wrap-style:square;v-text-anchor:top" coordsize="9144,20726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" adj="0,,0" path="m,l9144,r,207264l,207264,,e" fillcolor="black" stroked="f" strokeweight="0">
              <v:stroke miterlimit="83231f" joinstyle="miter"/>
              <v:formulas/>
              <v:path arrowok="t" o:connecttype="segments" textboxrect="0,0,9144,207264"/>
            </v:shape>
            <v:rect id="Rectangle 7004" o:spid="_x0000_s1175" style="position:absolute;left:4922;top:11013;width:10216;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" filled="f" stroked="f">
              <v:textbox inset="0,0,0,0">
                <w:txbxContent>
                  <w:p w:rsidR="007672DD" w:rsidRDefault="007672DD">
                    <w:pPr>
                      <w:spacing w:after="160"/>
                      <w:ind w:left="0" w:firstLine="0"/>
                      <w:jc w:val="left"/>
                    </w:pPr>
                    <w:r>
                      <w:t>свыше 1200</w:t>
                    </w:r>
                  </w:p>
                </w:txbxContent>
              </v:textbox>
            </v:rect>
            <v:rect id="Rectangle 7005" o:spid="_x0000_s1176" style="position:absolute;left:12618;top:10535;width:507;height:26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" filled="f" stroked="f">
              <v:textbox inset="0,0,0,0">
                <w:txbxContent>
                  <w:p w:rsidR="007672DD" w:rsidRDefault="007672DD">
                    <w:pPr>
                      <w:spacing w:after="160"/>
                      <w:ind w:left="0" w:firstLine="0"/>
                      <w:jc w:val="left"/>
                    </w:pPr>
                  </w:p>
                </w:txbxContent>
              </v:textbox>
            </v:rect>
            <v:rect id="Rectangle 7008" o:spid="_x0000_s1177" style="position:absolute;left:34213;top:10535;width:3041;height:26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" filled="f" stroked="f">
              <v:textbox inset="0,0,0,0">
                <w:txbxContent>
                  <w:p w:rsidR="007672DD" w:rsidRDefault="007672DD">
                    <w:pPr>
                      <w:spacing w:after="160"/>
                      <w:ind w:left="0" w:firstLine="0"/>
                      <w:jc w:val="left"/>
                    </w:pPr>
                    <w:r>
                      <w:t>200</w:t>
                    </w:r>
                  </w:p>
                </w:txbxContent>
              </v:textbox>
            </v:rect>
            <v:rect id="Rectangle 7009" o:spid="_x0000_s1178" style="position:absolute;left:36499;top:10535;width:507;height:26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" filled="f" stroked="f">
              <v:textbox inset="0,0,0,0">
                <w:txbxContent>
                  <w:p w:rsidR="007672DD" w:rsidRDefault="007672DD">
                    <w:pPr>
                      <w:spacing w:after="160"/>
                      <w:ind w:left="0" w:firstLine="0"/>
                      <w:jc w:val="left"/>
                    </w:pPr>
                  </w:p>
                </w:txbxContent>
              </v:textbox>
            </v:rect>
            <v:shape id="Shape 93703" o:spid="_x0000_s1179" style="position:absolute;left:137;top:10607;width:91;height:91;visibility:visible;mso-wrap-style:square;v-text-anchor:top"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" adj="0,,0" path="m,l9144,r,9144l,9144,,e" fillcolor="black" stroked="f" strokeweight="0">
              <v:stroke miterlimit="83231f" joinstyle="miter"/>
              <v:formulas/>
              <v:path arrowok="t" o:connecttype="segments" textboxrect="0,0,9144,9144"/>
            </v:shape>
            <v:shape id="Shape 93704" o:spid="_x0000_s1180" style="position:absolute;left:228;top:10607;width:29200;height:91;visibility:visible;mso-wrap-style:square;v-text-anchor:top" coordsize="291998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" adj="0,,0" path="m,l2919984,r,9144l,9144,,e" fillcolor="black" stroked="f" strokeweight="0">
              <v:stroke miterlimit="83231f" joinstyle="miter"/>
              <v:formulas/>
              <v:path arrowok="t" o:connecttype="segments" textboxrect="0,0,2919984,9144"/>
            </v:shape>
            <v:shape id="Shape 93705" o:spid="_x0000_s1181" style="position:absolute;left:29428;top:10607;width:91;height:91;visibility:visible;mso-wrap-style:square;v-text-anchor:top"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" adj="0,,0" path="m,l9144,r,9144l,9144,,e" fillcolor="black" stroked="f" strokeweight="0">
              <v:stroke miterlimit="83231f" joinstyle="miter"/>
              <v:formulas/>
              <v:path arrowok="t" o:connecttype="segments" textboxrect="0,0,9144,9144"/>
            </v:shape>
            <v:shape id="Shape 93706" o:spid="_x0000_s1182" style="position:absolute;left:29519;top:10607;width:29536;height:91;visibility:visible;mso-wrap-style:square;v-text-anchor:top" coordsize="2953512,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" adj="0,,0" path="m,l2953512,r,9144l,9144,,e" fillcolor="black" stroked="f" strokeweight="0">
              <v:stroke miterlimit="83231f" joinstyle="miter"/>
              <v:formulas/>
              <v:path arrowok="t" o:connecttype="segments" textboxrect="0,0,2953512,9144"/>
            </v:shape>
            <v:shape id="Shape 93707" o:spid="_x0000_s1183" style="position:absolute;left:59055;top:10607;width:91;height:91;visibility:visible;mso-wrap-style:square;v-text-anchor:top"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" adj="0,,0" path="m,l9144,r,9144l,9144,,e" fillcolor="black" stroked="f" strokeweight="0">
              <v:stroke miterlimit="83231f" joinstyle="miter"/>
              <v:formulas/>
              <v:path arrowok="t" o:connecttype="segments" textboxrect="0,0,9144,9144"/>
            </v:shape>
            <v:shape id="Shape 93708" o:spid="_x0000_s1184" style="position:absolute;left:137;top:10698;width:91;height:2316;visibility:visible;mso-wrap-style:square;v-text-anchor:top" coordsize="9144,23164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" adj="0,,0" path="m,l9144,r,231649l,231649,,e" fillcolor="black" stroked="f" strokeweight="0">
              <v:stroke miterlimit="83231f" joinstyle="miter"/>
              <v:formulas/>
              <v:path arrowok="t" o:connecttype="segments" textboxrect="0,0,9144,231649"/>
            </v:shape>
            <v:shape id="Shape 93709" o:spid="_x0000_s1185" style="position:absolute;left:137;top:13014;width:91;height:92;visibility:visible;mso-wrap-style:square;v-text-anchor:top"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" adj="0,,0" path="m,l9144,r,9144l,9144,,e" fillcolor="black" stroked="f" strokeweight="0">
              <v:stroke miterlimit="83231f" joinstyle="miter"/>
              <v:formulas/>
              <v:path arrowok="t" o:connecttype="segments" textboxrect="0,0,9144,9144"/>
            </v:shape>
            <v:shape id="Shape 93710" o:spid="_x0000_s1186" style="position:absolute;left:228;top:13014;width:29200;height:92;visibility:visible;mso-wrap-style:square;v-text-anchor:top" coordsize="291998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" adj="0,,0" path="m,l2919984,r,9144l,9144,,e" fillcolor="black" stroked="f" strokeweight="0">
              <v:stroke miterlimit="83231f" joinstyle="miter"/>
              <v:formulas/>
              <v:path arrowok="t" o:connecttype="segments" textboxrect="0,0,2919984,9144"/>
            </v:shape>
            <v:shape id="Shape 93711" o:spid="_x0000_s1187" style="position:absolute;left:29428;top:10698;width:91;height:2316;visibility:visible;mso-wrap-style:square;v-text-anchor:top" coordsize="9144,23164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" adj="0,,0" path="m,l9144,r,231649l,231649,,e" fillcolor="black" stroked="f" strokeweight="0">
              <v:stroke miterlimit="83231f" joinstyle="miter"/>
              <v:formulas/>
              <v:path arrowok="t" o:connecttype="segments" textboxrect="0,0,9144,231649"/>
            </v:shape>
            <v:shape id="Shape 93712" o:spid="_x0000_s1188" style="position:absolute;left:29428;top:13014;width:91;height:92;visibility:visible;mso-wrap-style:square;v-text-anchor:top"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" adj="0,,0" path="m,l9144,r,9144l,9144,,e" fillcolor="black" stroked="f" strokeweight="0">
              <v:stroke miterlimit="83231f" joinstyle="miter"/>
              <v:formulas/>
              <v:path arrowok="t" o:connecttype="segments" textboxrect="0,0,9144,9144"/>
            </v:shape>
            <v:shape id="Shape 93713" o:spid="_x0000_s1189" style="position:absolute;left:29519;top:13014;width:29536;height:92;visibility:visible;mso-wrap-style:square;v-text-anchor:top" coordsize="2953512,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" adj="0,,0" path="m,l2953512,r,9144l,9144,,e" fillcolor="black" stroked="f" strokeweight="0">
              <v:stroke miterlimit="83231f" joinstyle="miter"/>
              <v:formulas/>
              <v:path arrowok="t" o:connecttype="segments" textboxrect="0,0,2953512,9144"/>
            </v:shape>
            <v:shape id="Shape 93714" o:spid="_x0000_s1190" style="position:absolute;left:59055;top:10698;width:91;height:2316;visibility:visible;mso-wrap-style:square;v-text-anchor:top" coordsize="9144,23164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" adj="0,,0" path="m,l9144,r,231649l,231649,,e" fillcolor="black" stroked="f" strokeweight="0">
              <v:stroke miterlimit="83231f" joinstyle="miter"/>
              <v:formulas/>
              <v:path arrowok="t" o:connecttype="segments" textboxrect="0,0,9144,231649"/>
            </v:shape>
            <v:shape id="Shape 93715" o:spid="_x0000_s1191" style="position:absolute;left:59055;top:13014;width:91;height:92;visibility:visible;mso-wrap-style:square;v-text-anchor:top"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" adj="0,,0" path="m,l9144,r,9144l,9144,,e" fillcolor="black" stroked="f" strokeweight="0">
              <v:stroke miterlimit="83231f" joinstyle="miter"/>
              <v:formulas/>
              <v:path arrowok="t" o:connecttype="segments" textboxrect="0,0,9144,9144"/>
            </v:shape>
            <v:shape id="Shape 93716" o:spid="_x0000_s1192" style="position:absolute;top:13106;width:59756;height:1753;visibility:visible;mso-wrap-style:square;v-text-anchor:top" coordsize="5975604,1752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" adj="0,,0" path="m,l5975604,r,175260l,175260,,e" stroked="f" strokeweight="0">
              <v:stroke miterlimit="83231f" joinstyle="miter"/>
              <v:formulas/>
              <v:path arrowok="t" o:connecttype="segments" textboxrect="0,0,5975604,175260"/>
            </v:shape>
            <v:rect id="Rectangle 7026" o:spid="_x0000_s1193" style="position:absolute;left:4678;top:13421;width:73517;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" filled="f" stroked="f">
              <v:textbox inset="0,0,0,0">
                <w:txbxContent>
                  <w:p w:rsidR="007672DD" w:rsidRDefault="007672DD">
                    <w:pPr>
                      <w:spacing w:after="160"/>
                      <w:ind w:left="0" w:firstLine="0"/>
                      <w:jc w:val="left"/>
                    </w:pPr>
                    <w:r>
                      <w:t xml:space="preserve">Санитарные приборы, размещаемые в подвалах так, что их борта находятся ниже </w:t>
                    </w:r>
                  </w:p>
                </w:txbxContent>
              </v:textbox>
            </v:rect>
            <w10:wrap type="none"/>
            <w10:anchorlock/>
          </v:group>
        </w:pict>
      </w:r>
    </w:p>
    <w:p w:rsidR="00054445" w:rsidRDefault="007672DD">
      <w:pPr>
        <w:ind w:left="127" w:right="463"/>
      </w:pPr>
      <w:r>
        <w:t xml:space="preserve">уровня люка ближайшего смотрового колодца наружной канализационной сети, необходимо присоединять к отдельной системе канализации (изолированной от системы канализации вышерасположенных помещений) с устройством отдельного выпуска и установки на нем задвижки с электрифицированным приводом. За электрифицированной задвижкой, ниже по течению стоков допускается подключение канализации выше расположенных этажей, при этом устанавливать ревизии в подвале на стояке не допускается. </w:t>
      </w:r>
    </w:p>
    <w:p w:rsidR="00054445" w:rsidRDefault="007672DD">
      <w:pPr>
        <w:spacing w:after="1513"/>
        <w:ind w:left="127" w:right="463" w:firstLine="708"/>
      </w:pPr>
      <w:r>
        <w:t xml:space="preserve">Канализационные сети прокладывают открыто или скрыто. Открытую прокладку применяют в подвалах, технических этажах и подпольях, цехах предприятий, подсобных помещениях с креплением труб к строительным конструкциям зданий. </w:t>
      </w:r>
    </w:p>
    <w:p w:rsidR="00054445" w:rsidRDefault="007672DD">
      <w:pPr>
        <w:spacing w:after="1857"/>
        <w:ind w:left="194" w:firstLine="0"/>
        <w:jc w:val="left"/>
      </w:pPr>
      <w:r>
        <w:rPr>
          <w:noProof/>
        </w:rPr>
        <w:lastRenderedPageBreak/>
        <w:drawing>
          <wp:inline distT="0" distB="0" distL="0" distR="0">
            <wp:extent cx="5718049" cy="3416808"/>
            <wp:effectExtent l="0" t="0" r="0" b="0"/>
            <wp:docPr id="7104" name="Picture 7104"/>
            <wp:cNvGraphicFramePr/>
            <a:graphic xmlns:a="http://schemas.openxmlformats.org/drawingml/2006/main">
              <a:graphicData uri="http://schemas.openxmlformats.org/drawingml/2006/picture">
                <pic:pic xmlns:pic="http://schemas.openxmlformats.org/drawingml/2006/picture">
                  <pic:nvPicPr>
                    <pic:cNvPr id="7104" name="Picture 7104"/>
                    <pic:cNvPicPr/>
                  </pic:nvPicPr>
                  <pic:blipFill>
                    <a:blip r:embed="rId73"/>
                    <a:stretch>
                      <a:fillRect/>
                    </a:stretch>
                  </pic:blipFill>
                  <pic:spPr>
                    <a:xfrm>
                      <a:off x="0" y="0"/>
                      <a:ext cx="5718049" cy="3416808"/>
                    </a:xfrm>
                    <a:prstGeom prst="rect">
                      <a:avLst/>
                    </a:prstGeom>
                  </pic:spPr>
                </pic:pic>
              </a:graphicData>
            </a:graphic>
          </wp:inline>
        </w:drawing>
      </w:r>
    </w:p>
    <w:p w:rsidR="00054445" w:rsidRDefault="007672DD">
      <w:pPr>
        <w:spacing w:after="44"/>
        <w:ind w:left="127" w:right="463"/>
      </w:pPr>
      <w:r>
        <w:t xml:space="preserve">Скрытую прокладку выполняют с заделкой в строительных конструкциях, в земле, каналах, бороздах стен, в подшивных потолках, коробах, шахтах. </w:t>
      </w:r>
    </w:p>
    <w:p w:rsidR="00054445" w:rsidRDefault="007672DD">
      <w:pPr>
        <w:spacing w:after="44"/>
        <w:ind w:left="127" w:right="463" w:firstLine="708"/>
      </w:pPr>
      <w:r>
        <w:t xml:space="preserve">При открытой прокладке канализационных стояков в местах установки ревизий устраивают люки размером не менее 0,3х0,4 м </w:t>
      </w:r>
    </w:p>
    <w:p w:rsidR="00054445" w:rsidRDefault="007672DD">
      <w:pPr>
        <w:spacing w:after="71"/>
        <w:ind w:left="127" w:right="463" w:firstLine="708"/>
      </w:pPr>
      <w:r>
        <w:t xml:space="preserve">Прокладка пластмассовых труб предусматривается скрытой (ограждающие конструкции при этом должны быть несгораемыми), а </w:t>
      </w:r>
      <w:proofErr w:type="spellStart"/>
      <w:r>
        <w:t>открытойтолько</w:t>
      </w:r>
      <w:proofErr w:type="spellEnd"/>
      <w:r>
        <w:t xml:space="preserve"> в неэксплуатируемых подвалах, чердаках и в санузлах зданий. </w:t>
      </w:r>
    </w:p>
    <w:p w:rsidR="00054445" w:rsidRDefault="007672DD">
      <w:pPr>
        <w:spacing w:after="71"/>
        <w:ind w:left="127" w:right="463"/>
      </w:pPr>
      <w:r>
        <w:t xml:space="preserve">В ряде помещений прокладка канализационных сетей запрещается [2]: </w:t>
      </w:r>
    </w:p>
    <w:p w:rsidR="00054445" w:rsidRDefault="007672DD">
      <w:pPr>
        <w:numPr>
          <w:ilvl w:val="0"/>
          <w:numId w:val="9"/>
        </w:numPr>
        <w:spacing w:after="71"/>
        <w:ind w:right="463"/>
      </w:pPr>
      <w:r>
        <w:t xml:space="preserve">под потолком, в стенах и в полу жилых комнат, спальных помещений детских учреждений, больничных палат, лечебных кабинетов, обеденных залов, рабочих комнат, административных зданий, залов заседаний, зрительных залов, библиотек, учебных аудиторий, </w:t>
      </w:r>
      <w:proofErr w:type="spellStart"/>
      <w:r>
        <w:t>электрощитовых</w:t>
      </w:r>
      <w:proofErr w:type="spellEnd"/>
      <w:r>
        <w:t xml:space="preserve"> и трансформаторных, пультов управления автоматики, приточных вентиляционных камер и производственных помещений, требующих особого санитарного режима; </w:t>
      </w:r>
    </w:p>
    <w:p w:rsidR="00054445" w:rsidRDefault="007672DD">
      <w:pPr>
        <w:numPr>
          <w:ilvl w:val="0"/>
          <w:numId w:val="9"/>
        </w:numPr>
        <w:ind w:right="463"/>
      </w:pPr>
      <w:r>
        <w:t xml:space="preserve">под потолком (открыто или скрыто) кухонь, помещений предприятий общественного питания, торговых залов, складов пищевых продуктов и ценных товаров, вестибюлей, помещений, имеющих ценное художественное оформление, производственных помещений в местах установки производственных печей, на которые не допускается попадание влаги, помещений, в которых производятся ценные товары и материалы, качество которых снижается от попадания на них влаги. </w:t>
      </w:r>
    </w:p>
    <w:p w:rsidR="00054445" w:rsidRDefault="007672DD">
      <w:pPr>
        <w:spacing w:after="62"/>
        <w:ind w:left="127" w:right="463" w:firstLine="708"/>
      </w:pPr>
      <w:r>
        <w:t xml:space="preserve">К канализационной сети следует предусматривать присоединение </w:t>
      </w:r>
      <w:proofErr w:type="spellStart"/>
      <w:r>
        <w:t>сразрывом</w:t>
      </w:r>
      <w:proofErr w:type="spellEnd"/>
      <w:r>
        <w:t xml:space="preserve"> струи не менее 20мм от верха приемной воронки: </w:t>
      </w:r>
    </w:p>
    <w:p w:rsidR="00054445" w:rsidRDefault="007672DD">
      <w:pPr>
        <w:numPr>
          <w:ilvl w:val="0"/>
          <w:numId w:val="10"/>
        </w:numPr>
        <w:spacing w:line="321" w:lineRule="auto"/>
        <w:ind w:left="485" w:right="463" w:hanging="358"/>
      </w:pPr>
      <w:r>
        <w:lastRenderedPageBreak/>
        <w:t xml:space="preserve">- технологического оборудования для приготовления и переработки пищевой продукции </w:t>
      </w:r>
    </w:p>
    <w:p w:rsidR="00054445" w:rsidRDefault="007672DD">
      <w:pPr>
        <w:numPr>
          <w:ilvl w:val="0"/>
          <w:numId w:val="10"/>
        </w:numPr>
        <w:spacing w:line="324" w:lineRule="auto"/>
        <w:ind w:left="485" w:right="463" w:hanging="358"/>
      </w:pPr>
      <w:r>
        <w:t xml:space="preserve">- оборудования </w:t>
      </w:r>
      <w:r>
        <w:tab/>
        <w:t xml:space="preserve">и </w:t>
      </w:r>
      <w:r>
        <w:tab/>
        <w:t>санитарно</w:t>
      </w:r>
      <w:r>
        <w:tab/>
        <w:t xml:space="preserve">- </w:t>
      </w:r>
      <w:r>
        <w:tab/>
        <w:t xml:space="preserve">технических </w:t>
      </w:r>
      <w:r>
        <w:tab/>
        <w:t xml:space="preserve">приборов </w:t>
      </w:r>
      <w:r>
        <w:tab/>
        <w:t xml:space="preserve">для </w:t>
      </w:r>
      <w:r>
        <w:tab/>
        <w:t xml:space="preserve">мойки </w:t>
      </w:r>
      <w:proofErr w:type="spellStart"/>
      <w:r>
        <w:t>посуды</w:t>
      </w:r>
      <w:proofErr w:type="gramStart"/>
      <w:r>
        <w:t>,у</w:t>
      </w:r>
      <w:proofErr w:type="gramEnd"/>
      <w:r>
        <w:t>станавливаемых</w:t>
      </w:r>
      <w:proofErr w:type="spellEnd"/>
      <w:r>
        <w:t xml:space="preserve"> в общественных и производственных зданиях; </w:t>
      </w:r>
    </w:p>
    <w:p w:rsidR="00054445" w:rsidRDefault="007672DD">
      <w:pPr>
        <w:numPr>
          <w:ilvl w:val="0"/>
          <w:numId w:val="10"/>
        </w:numPr>
        <w:ind w:left="485" w:right="463" w:hanging="358"/>
      </w:pPr>
      <w:r>
        <w:t xml:space="preserve">, - спускных трубопроводов бассейнов. </w:t>
      </w:r>
    </w:p>
    <w:p w:rsidR="00054445" w:rsidRDefault="00054445">
      <w:pPr>
        <w:spacing w:after="0"/>
        <w:ind w:firstLine="0"/>
        <w:jc w:val="left"/>
      </w:pPr>
    </w:p>
    <w:p w:rsidR="00054445" w:rsidRDefault="007672DD">
      <w:pPr>
        <w:spacing w:after="12" w:line="250" w:lineRule="auto"/>
        <w:ind w:left="137" w:hanging="10"/>
        <w:jc w:val="left"/>
      </w:pPr>
      <w:r>
        <w:t>Литература: [2]  §5.2.1- 5.2.2, [4]  §57- 59, [4]  §60- 63, [4]  §64- 67, [4]  §74- 76</w:t>
      </w:r>
    </w:p>
    <w:p w:rsidR="00054445" w:rsidRDefault="00054445">
      <w:pPr>
        <w:spacing w:after="64"/>
        <w:ind w:firstLine="0"/>
        <w:jc w:val="left"/>
      </w:pPr>
    </w:p>
    <w:p w:rsidR="00054445" w:rsidRDefault="007672DD">
      <w:pPr>
        <w:spacing w:line="317" w:lineRule="auto"/>
        <w:ind w:left="108" w:right="466" w:hanging="10"/>
        <w:jc w:val="left"/>
      </w:pPr>
      <w:r>
        <w:rPr>
          <w:b/>
        </w:rPr>
        <w:t xml:space="preserve">Практическая работа №20 Построение аксонометрической схемы внутренней системы водоотведения. </w:t>
      </w:r>
    </w:p>
    <w:p w:rsidR="00054445" w:rsidRDefault="00054445">
      <w:pPr>
        <w:spacing w:after="53"/>
        <w:ind w:firstLine="0"/>
        <w:jc w:val="left"/>
      </w:pPr>
    </w:p>
    <w:p w:rsidR="00054445" w:rsidRDefault="007672DD">
      <w:pPr>
        <w:spacing w:after="3" w:line="322" w:lineRule="auto"/>
        <w:ind w:left="123" w:hanging="10"/>
        <w:jc w:val="left"/>
      </w:pPr>
      <w:r>
        <w:rPr>
          <w:i/>
        </w:rPr>
        <w:t xml:space="preserve">Цель практической работы - закрепление на практике изученного теоретического материала: </w:t>
      </w:r>
    </w:p>
    <w:p w:rsidR="00054445" w:rsidRDefault="007672DD">
      <w:pPr>
        <w:spacing w:after="64"/>
        <w:ind w:left="127" w:right="463"/>
      </w:pPr>
      <w:r>
        <w:t xml:space="preserve">Системы внутреннего водоотведения, нормативные требования к ним, основные элементы. </w:t>
      </w:r>
    </w:p>
    <w:p w:rsidR="00054445" w:rsidRDefault="007672DD">
      <w:pPr>
        <w:spacing w:after="72"/>
        <w:ind w:left="127" w:right="463"/>
      </w:pPr>
      <w:r>
        <w:t xml:space="preserve">Приемники сточных вод, гидрозатворы. </w:t>
      </w:r>
    </w:p>
    <w:p w:rsidR="00054445" w:rsidRDefault="007672DD">
      <w:pPr>
        <w:ind w:left="127" w:right="463"/>
      </w:pPr>
      <w:r>
        <w:t xml:space="preserve">Основные элементы сети, трубы, фасонные части. </w:t>
      </w:r>
    </w:p>
    <w:p w:rsidR="00054445" w:rsidRDefault="007672DD">
      <w:pPr>
        <w:spacing w:after="4" w:line="268" w:lineRule="auto"/>
        <w:ind w:left="98" w:right="461" w:firstLine="0"/>
        <w:jc w:val="left"/>
      </w:pPr>
      <w:r>
        <w:t xml:space="preserve">Движение сточных вод в стояках, сети с вентилируемыми и невентилируемыми стояками. Проектирование  канализации зданий, выпуски, устройства для прочистки, условия присоединения внутренних сетей к </w:t>
      </w:r>
      <w:proofErr w:type="gramStart"/>
      <w:r>
        <w:t>городским</w:t>
      </w:r>
      <w:proofErr w:type="gramEnd"/>
      <w:r>
        <w:t xml:space="preserve">. </w:t>
      </w:r>
    </w:p>
    <w:p w:rsidR="00054445" w:rsidRDefault="00054445">
      <w:pPr>
        <w:spacing w:after="53"/>
        <w:ind w:firstLine="0"/>
        <w:jc w:val="left"/>
      </w:pPr>
    </w:p>
    <w:p w:rsidR="00054445" w:rsidRDefault="007672DD">
      <w:pPr>
        <w:spacing w:after="71"/>
        <w:ind w:left="123" w:hanging="10"/>
        <w:jc w:val="left"/>
      </w:pPr>
      <w:r>
        <w:rPr>
          <w:i/>
        </w:rPr>
        <w:t xml:space="preserve">Вид задания для практической работы: </w:t>
      </w:r>
    </w:p>
    <w:p w:rsidR="00054445" w:rsidRDefault="007672DD">
      <w:pPr>
        <w:spacing w:line="320" w:lineRule="auto"/>
        <w:ind w:left="127" w:right="463"/>
      </w:pPr>
      <w:r>
        <w:t xml:space="preserve">На основании предложенных данных построить аксонометрическую схему внутренней системы водоотведения. </w:t>
      </w:r>
    </w:p>
    <w:p w:rsidR="00054445" w:rsidRDefault="00054445">
      <w:pPr>
        <w:spacing w:after="54"/>
        <w:ind w:firstLine="0"/>
        <w:jc w:val="left"/>
      </w:pPr>
    </w:p>
    <w:p w:rsidR="00054445" w:rsidRDefault="007672DD">
      <w:pPr>
        <w:spacing w:after="3"/>
        <w:ind w:left="123" w:hanging="10"/>
        <w:jc w:val="left"/>
      </w:pPr>
      <w:r>
        <w:rPr>
          <w:i/>
        </w:rPr>
        <w:t xml:space="preserve">Построение аксонометрической схемы внутренней системы водоотведения. </w:t>
      </w:r>
    </w:p>
    <w:p w:rsidR="00054445" w:rsidRDefault="00054445">
      <w:pPr>
        <w:spacing w:after="0"/>
        <w:ind w:firstLine="0"/>
        <w:jc w:val="left"/>
      </w:pPr>
    </w:p>
    <w:p w:rsidR="00054445" w:rsidRDefault="007672DD">
      <w:pPr>
        <w:ind w:left="127" w:right="463" w:firstLine="708"/>
      </w:pPr>
      <w:r>
        <w:t xml:space="preserve">Аксонометрические схемы сетей внутренней канализации выполняются аналогично схемам водопроводных сетей и включают все элементы сетей от места присоединения </w:t>
      </w:r>
      <w:proofErr w:type="spellStart"/>
      <w:r>
        <w:t>выпускак</w:t>
      </w:r>
      <w:proofErr w:type="spellEnd"/>
      <w:r>
        <w:t xml:space="preserve"> смотровому колодцу до верхнего среза вентиляционной части стояков. Отличием от схемы водопроводов является необходимость прорисовки всех фасонных соединительных частей, при этом раструбы показывают засечками. </w:t>
      </w:r>
    </w:p>
    <w:p w:rsidR="00054445" w:rsidRDefault="007672DD">
      <w:pPr>
        <w:spacing w:after="0"/>
        <w:ind w:left="0" w:right="3055" w:firstLine="0"/>
        <w:jc w:val="center"/>
      </w:pPr>
      <w:r>
        <w:rPr>
          <w:noProof/>
        </w:rPr>
        <w:lastRenderedPageBreak/>
        <w:drawing>
          <wp:inline distT="0" distB="0" distL="0" distR="0">
            <wp:extent cx="4146804" cy="5394960"/>
            <wp:effectExtent l="0" t="0" r="0" b="0"/>
            <wp:docPr id="7286" name="Picture 7286"/>
            <wp:cNvGraphicFramePr/>
            <a:graphic xmlns:a="http://schemas.openxmlformats.org/drawingml/2006/main">
              <a:graphicData uri="http://schemas.openxmlformats.org/drawingml/2006/picture">
                <pic:pic xmlns:pic="http://schemas.openxmlformats.org/drawingml/2006/picture">
                  <pic:nvPicPr>
                    <pic:cNvPr id="7286" name="Picture 7286"/>
                    <pic:cNvPicPr/>
                  </pic:nvPicPr>
                  <pic:blipFill>
                    <a:blip r:embed="rId74"/>
                    <a:stretch>
                      <a:fillRect/>
                    </a:stretch>
                  </pic:blipFill>
                  <pic:spPr>
                    <a:xfrm>
                      <a:off x="0" y="0"/>
                      <a:ext cx="4146804" cy="5394960"/>
                    </a:xfrm>
                    <a:prstGeom prst="rect">
                      <a:avLst/>
                    </a:prstGeom>
                  </pic:spPr>
                </pic:pic>
              </a:graphicData>
            </a:graphic>
          </wp:inline>
        </w:drawing>
      </w:r>
    </w:p>
    <w:p w:rsidR="00054445" w:rsidRDefault="00054445">
      <w:pPr>
        <w:spacing w:after="0"/>
        <w:ind w:firstLine="0"/>
        <w:jc w:val="left"/>
      </w:pPr>
    </w:p>
    <w:p w:rsidR="00054445" w:rsidRDefault="007672DD">
      <w:pPr>
        <w:spacing w:after="12" w:line="250" w:lineRule="auto"/>
        <w:ind w:left="137" w:hanging="10"/>
        <w:jc w:val="left"/>
      </w:pPr>
      <w:r>
        <w:t>Литература: [2]  §5.2.1- 5.2.2, [4]  §57- 59, [4]  §60- 63, [4]  §64- 67, [4]  §74- 76</w:t>
      </w:r>
    </w:p>
    <w:p w:rsidR="00054445" w:rsidRDefault="00054445">
      <w:pPr>
        <w:spacing w:after="64"/>
        <w:ind w:firstLine="0"/>
        <w:jc w:val="left"/>
      </w:pPr>
    </w:p>
    <w:p w:rsidR="00054445" w:rsidRDefault="007672DD">
      <w:pPr>
        <w:spacing w:line="317" w:lineRule="auto"/>
        <w:ind w:left="108" w:right="466" w:hanging="10"/>
        <w:jc w:val="left"/>
      </w:pPr>
      <w:r>
        <w:rPr>
          <w:b/>
        </w:rPr>
        <w:t xml:space="preserve">Практическая работа №21 Определение расчетных расходов бытовых стоков и проверка пропускной способности стояков и выпусков из здания. </w:t>
      </w:r>
    </w:p>
    <w:p w:rsidR="00054445" w:rsidRDefault="00054445">
      <w:pPr>
        <w:spacing w:after="53"/>
        <w:ind w:firstLine="0"/>
        <w:jc w:val="left"/>
      </w:pPr>
    </w:p>
    <w:p w:rsidR="00054445" w:rsidRDefault="007672DD">
      <w:pPr>
        <w:spacing w:after="3" w:line="322" w:lineRule="auto"/>
        <w:ind w:left="123" w:hanging="10"/>
        <w:jc w:val="left"/>
      </w:pPr>
      <w:r>
        <w:rPr>
          <w:i/>
        </w:rPr>
        <w:t xml:space="preserve">Цель практической работы - закрепление на практике изученного теоретического материала: </w:t>
      </w:r>
    </w:p>
    <w:p w:rsidR="00054445" w:rsidRDefault="007672DD">
      <w:pPr>
        <w:spacing w:after="72"/>
        <w:ind w:left="127" w:right="463"/>
      </w:pPr>
      <w:r>
        <w:t xml:space="preserve">Приемники сточных вод, гидрозатворы. </w:t>
      </w:r>
    </w:p>
    <w:p w:rsidR="00054445" w:rsidRDefault="007672DD">
      <w:pPr>
        <w:ind w:left="127" w:right="463"/>
      </w:pPr>
      <w:r>
        <w:t xml:space="preserve">Основные элементы сети, </w:t>
      </w:r>
      <w:proofErr w:type="spellStart"/>
      <w:r>
        <w:t>трубы</w:t>
      </w:r>
      <w:proofErr w:type="gramStart"/>
      <w:r>
        <w:t>,ф</w:t>
      </w:r>
      <w:proofErr w:type="gramEnd"/>
      <w:r>
        <w:t>асонные</w:t>
      </w:r>
      <w:proofErr w:type="spellEnd"/>
      <w:r>
        <w:t xml:space="preserve"> части. </w:t>
      </w:r>
    </w:p>
    <w:p w:rsidR="00054445" w:rsidRDefault="007672DD">
      <w:pPr>
        <w:spacing w:after="61" w:line="268" w:lineRule="auto"/>
        <w:ind w:left="98" w:right="461" w:firstLine="0"/>
        <w:jc w:val="left"/>
      </w:pPr>
      <w:r>
        <w:t xml:space="preserve">Движение сточных вод в стояках, сети с вентилируемыми и невентилируемыми стояками. Проектирование  канализации зданий, выпуски, устройства для прочистки, условия присоединения внутренних сетей к </w:t>
      </w:r>
      <w:proofErr w:type="gramStart"/>
      <w:r>
        <w:t>городским</w:t>
      </w:r>
      <w:proofErr w:type="gramEnd"/>
      <w:r>
        <w:t xml:space="preserve">. </w:t>
      </w:r>
    </w:p>
    <w:p w:rsidR="00054445" w:rsidRDefault="007672DD">
      <w:pPr>
        <w:ind w:left="127" w:right="463"/>
      </w:pPr>
      <w:r>
        <w:t xml:space="preserve">Определение расчетных параметров внутренней канализации. </w:t>
      </w:r>
    </w:p>
    <w:p w:rsidR="00054445" w:rsidRDefault="00054445">
      <w:pPr>
        <w:spacing w:after="53"/>
        <w:ind w:firstLine="0"/>
        <w:jc w:val="left"/>
      </w:pPr>
    </w:p>
    <w:p w:rsidR="00054445" w:rsidRDefault="007672DD">
      <w:pPr>
        <w:spacing w:after="71"/>
        <w:ind w:left="123" w:hanging="10"/>
        <w:jc w:val="left"/>
      </w:pPr>
      <w:r>
        <w:rPr>
          <w:i/>
        </w:rPr>
        <w:t xml:space="preserve">Вид задания для практической работы: </w:t>
      </w:r>
    </w:p>
    <w:p w:rsidR="00054445" w:rsidRDefault="007672DD">
      <w:pPr>
        <w:spacing w:line="321" w:lineRule="auto"/>
        <w:ind w:left="127" w:right="463"/>
      </w:pPr>
      <w:r>
        <w:lastRenderedPageBreak/>
        <w:t xml:space="preserve">На основании предложенных данных определить расчетные расходы бытовых стоков и провести проверку пропускной способности стояков и выпусков из здания. </w:t>
      </w:r>
    </w:p>
    <w:p w:rsidR="00054445" w:rsidRDefault="00054445">
      <w:pPr>
        <w:spacing w:after="0"/>
        <w:ind w:firstLine="0"/>
        <w:jc w:val="left"/>
      </w:pPr>
    </w:p>
    <w:p w:rsidR="00054445" w:rsidRDefault="00054445">
      <w:pPr>
        <w:spacing w:after="0"/>
        <w:ind w:left="0" w:right="302" w:firstLine="0"/>
        <w:jc w:val="center"/>
      </w:pPr>
    </w:p>
    <w:p w:rsidR="00054445" w:rsidRDefault="00054445">
      <w:pPr>
        <w:spacing w:after="0"/>
        <w:ind w:left="0" w:right="302" w:firstLine="0"/>
        <w:jc w:val="center"/>
      </w:pPr>
    </w:p>
    <w:p w:rsidR="00054445" w:rsidRDefault="007672DD">
      <w:pPr>
        <w:pStyle w:val="2"/>
        <w:ind w:left="357" w:right="709"/>
      </w:pPr>
      <w:r>
        <w:t xml:space="preserve">Гидравлический расчет внутренних сетей </w:t>
      </w:r>
    </w:p>
    <w:p w:rsidR="00054445" w:rsidRDefault="00054445">
      <w:pPr>
        <w:spacing w:after="0"/>
        <w:ind w:left="0" w:right="302" w:firstLine="0"/>
        <w:jc w:val="center"/>
      </w:pPr>
    </w:p>
    <w:p w:rsidR="00054445" w:rsidRDefault="007672DD">
      <w:pPr>
        <w:spacing w:after="66"/>
        <w:ind w:left="127" w:right="463" w:firstLine="708"/>
      </w:pPr>
      <w:r>
        <w:t xml:space="preserve">Гидравлический расчет систем заключается в проверке пропускной способности принятых диаметров труб сетей, внутренней канализации. Расчет выполняют в следующей последовательности: </w:t>
      </w:r>
    </w:p>
    <w:p w:rsidR="00054445" w:rsidRDefault="007672DD">
      <w:pPr>
        <w:numPr>
          <w:ilvl w:val="0"/>
          <w:numId w:val="11"/>
        </w:numPr>
        <w:spacing w:after="68"/>
        <w:ind w:right="463" w:hanging="360"/>
      </w:pPr>
      <w:r>
        <w:t xml:space="preserve">определяют диаметры труб участков сети; </w:t>
      </w:r>
    </w:p>
    <w:p w:rsidR="00054445" w:rsidRDefault="007672DD">
      <w:pPr>
        <w:numPr>
          <w:ilvl w:val="0"/>
          <w:numId w:val="11"/>
        </w:numPr>
        <w:spacing w:after="71"/>
        <w:ind w:right="463" w:hanging="360"/>
      </w:pPr>
      <w:r>
        <w:t xml:space="preserve">определяют скорость V и наполнение H/d в зависимости от принятых диаметров; </w:t>
      </w:r>
    </w:p>
    <w:p w:rsidR="00054445" w:rsidRDefault="007672DD">
      <w:pPr>
        <w:numPr>
          <w:ilvl w:val="0"/>
          <w:numId w:val="11"/>
        </w:numPr>
        <w:spacing w:after="75"/>
        <w:ind w:right="463" w:hanging="360"/>
      </w:pPr>
      <w:r>
        <w:t xml:space="preserve">проверяют пропускную способность участков сети. </w:t>
      </w:r>
    </w:p>
    <w:p w:rsidR="00054445" w:rsidRDefault="007672DD">
      <w:pPr>
        <w:ind w:left="127" w:right="463" w:firstLine="708"/>
      </w:pPr>
      <w:r>
        <w:t xml:space="preserve">Диаметры участков отводных труб </w:t>
      </w:r>
      <w:proofErr w:type="spellStart"/>
      <w:r>
        <w:t>oт</w:t>
      </w:r>
      <w:proofErr w:type="spellEnd"/>
      <w:r>
        <w:t xml:space="preserve"> приборов принимаются по наибольшему диаметру выпусков приборов (или технологического оборудования), присоединяемых к этим участкам. </w:t>
      </w:r>
    </w:p>
    <w:p w:rsidR="00054445" w:rsidRDefault="007672DD">
      <w:pPr>
        <w:spacing w:after="28"/>
        <w:ind w:left="127" w:right="463" w:firstLine="708"/>
      </w:pPr>
      <w:r>
        <w:t xml:space="preserve">Диаметры стояков назначают не менее диаметров присоединяемых к ним отводных труб [2]; диаметр выпусков - по наибольшему диаметру присоединяемых к ним стояков. При этом диаметр вытяжной части канализационного стояка должен быть равен диаметру сточной части стояка. </w:t>
      </w:r>
    </w:p>
    <w:p w:rsidR="00054445" w:rsidRDefault="007672DD">
      <w:pPr>
        <w:spacing w:after="64"/>
        <w:ind w:left="127" w:right="463" w:firstLine="708"/>
      </w:pPr>
      <w:r>
        <w:t xml:space="preserve">Канализационные стояки должны быть выведены выше кровли здания на </w:t>
      </w:r>
      <w:proofErr w:type="spellStart"/>
      <w:r>
        <w:t>высоту</w:t>
      </w:r>
      <w:proofErr w:type="gramStart"/>
      <w:r>
        <w:t>:н</w:t>
      </w:r>
      <w:proofErr w:type="gramEnd"/>
      <w:r>
        <w:t>е</w:t>
      </w:r>
      <w:proofErr w:type="spellEnd"/>
      <w:r>
        <w:t xml:space="preserve"> более 0,5 м - для неэксплуатируемой кровли;2,5-3,0 м - от эксплуатируемой </w:t>
      </w:r>
      <w:proofErr w:type="spellStart"/>
      <w:r>
        <w:t>кровли;не</w:t>
      </w:r>
      <w:proofErr w:type="spellEnd"/>
      <w:r>
        <w:t xml:space="preserve"> менее 0,1 м - от обреза сборной вентиляционной шахты. </w:t>
      </w:r>
    </w:p>
    <w:p w:rsidR="00054445" w:rsidRDefault="007672DD">
      <w:pPr>
        <w:ind w:left="821" w:right="463"/>
      </w:pPr>
      <w:r>
        <w:t xml:space="preserve">Флюгарки на канализационных стояках не устанавливаются [3]. </w:t>
      </w:r>
    </w:p>
    <w:p w:rsidR="00054445" w:rsidRDefault="007672DD">
      <w:pPr>
        <w:spacing w:line="311" w:lineRule="auto"/>
        <w:ind w:left="127" w:right="463" w:firstLine="708"/>
      </w:pPr>
      <w:r>
        <w:t xml:space="preserve">Скорость и наполнение принимаются по таблицам [11]. При этом скорость </w:t>
      </w:r>
      <w:proofErr w:type="spellStart"/>
      <w:r>
        <w:t>долена</w:t>
      </w:r>
      <w:proofErr w:type="spellEnd"/>
      <w:r>
        <w:t xml:space="preserve"> быть не менее 0,7 м/с, а наполнение - не более 0,6 м/с. Наибольший уклон трубопроводов не должен превышать 0,15. </w:t>
      </w:r>
    </w:p>
    <w:p w:rsidR="00054445" w:rsidRDefault="007672DD">
      <w:pPr>
        <w:spacing w:after="236"/>
        <w:ind w:left="127" w:right="463" w:firstLine="708"/>
      </w:pPr>
      <w:r>
        <w:t xml:space="preserve">Проверка пропускной способности горизонтальных отводных труб и выпусков производится в соответствии с п. 18.2 [2] по формуле </w:t>
      </w:r>
    </w:p>
    <w:p w:rsidR="00054445" w:rsidRDefault="004905A1">
      <w:pPr>
        <w:spacing w:after="259"/>
        <w:ind w:left="0" w:right="370" w:firstLine="0"/>
        <w:jc w:val="center"/>
      </w:pPr>
      <w:r w:rsidRPr="004905A1">
        <w:rPr>
          <w:rFonts w:ascii="Calibri" w:eastAsia="Calibri" w:hAnsi="Calibri" w:cs="Calibri"/>
          <w:noProof/>
          <w:sz w:val="22"/>
        </w:rPr>
        <w:pict>
          <v:group id="Group 83875" o:spid="_x0000_s1246" style="position:absolute;left:0;text-align:left;margin-left:237.85pt;margin-top:-6.3pt;width:6.7pt;height:14.3pt;z-index:-251664896" coordsize="853,1813">
            <v:shape id="Shape 93765" o:spid="_x0000_s1248" style="position:absolute;left:15;top:1706;width:838;height:106" coordsize="83820,10668" path="m,l83820,r,10668l,10668,,e" fillcolor="black" stroked="f" strokeweight="0">
              <v:stroke opacity="0" miterlimit="10" joinstyle="miter"/>
            </v:shape>
            <v:shape id="Shape 93766" o:spid="_x0000_s1247" style="position:absolute;width:838;height:106" coordsize="83833,10668" path="m,l83833,r,10668l,10668,,e" fillcolor="black" stroked="f" strokeweight="0">
              <v:stroke opacity="0" miterlimit="10" joinstyle="miter"/>
            </v:shape>
          </v:group>
        </w:pict>
      </w:r>
      <w:r w:rsidR="007672DD">
        <w:rPr>
          <w:rFonts w:ascii="Cambria Math" w:eastAsia="Cambria Math" w:hAnsi="Cambria Math" w:cs="Cambria Math"/>
        </w:rPr>
        <w:t>𝑉𝑉∗</w:t>
      </w:r>
      <w:r w:rsidR="007672DD">
        <w:rPr>
          <w:rFonts w:ascii="Cambria Math" w:eastAsia="Cambria Math" w:hAnsi="Cambria Math" w:cs="Cambria Math"/>
          <w:vertAlign w:val="superscript"/>
        </w:rPr>
        <w:t>𝐻𝐻</w:t>
      </w:r>
      <w:r w:rsidR="007672DD">
        <w:rPr>
          <w:rFonts w:ascii="Cambria Math" w:eastAsia="Cambria Math" w:hAnsi="Cambria Math" w:cs="Cambria Math"/>
          <w:sz w:val="17"/>
        </w:rPr>
        <w:t xml:space="preserve">𝑑𝑑 </w:t>
      </w:r>
      <w:r w:rsidR="007672DD">
        <w:rPr>
          <w:rFonts w:ascii="Cambria Math" w:eastAsia="Cambria Math" w:hAnsi="Cambria Math" w:cs="Cambria Math"/>
        </w:rPr>
        <w:t>≥𝐾𝐾</w:t>
      </w:r>
    </w:p>
    <w:p w:rsidR="00054445" w:rsidRDefault="007672DD">
      <w:pPr>
        <w:spacing w:after="69"/>
        <w:ind w:left="127" w:right="463" w:firstLine="708"/>
      </w:pPr>
      <w:r>
        <w:t>где v - скорость движения сточной жидкости в трубопроводе, м/</w:t>
      </w:r>
      <w:proofErr w:type="spellStart"/>
      <w:r>
        <w:t>с;</w:t>
      </w:r>
      <w:r>
        <w:rPr>
          <w:i/>
        </w:rPr>
        <w:t>h</w:t>
      </w:r>
      <w:proofErr w:type="spellEnd"/>
      <w:r>
        <w:rPr>
          <w:i/>
        </w:rPr>
        <w:t>/</w:t>
      </w:r>
      <w:proofErr w:type="spellStart"/>
      <w:r>
        <w:rPr>
          <w:i/>
        </w:rPr>
        <w:t>d</w:t>
      </w:r>
      <w:proofErr w:type="spellEnd"/>
      <w:r>
        <w:rPr>
          <w:i/>
        </w:rPr>
        <w:t xml:space="preserve">- </w:t>
      </w:r>
      <w:r>
        <w:t xml:space="preserve">наполнение трубопровода; К = 0,5 для трубопроводов из пластмассовых и стеклянных </w:t>
      </w:r>
      <w:proofErr w:type="spellStart"/>
      <w:r>
        <w:t>труб</w:t>
      </w:r>
      <w:proofErr w:type="gramStart"/>
      <w:r>
        <w:t>;К</w:t>
      </w:r>
      <w:proofErr w:type="spellEnd"/>
      <w:proofErr w:type="gramEnd"/>
      <w:r>
        <w:t xml:space="preserve"> = 0,6 для трубопроводов из других материалов. </w:t>
      </w:r>
    </w:p>
    <w:p w:rsidR="00054445" w:rsidRDefault="007672DD">
      <w:pPr>
        <w:spacing w:after="36"/>
        <w:ind w:left="127" w:right="463" w:firstLine="708"/>
      </w:pPr>
      <w:r>
        <w:t xml:space="preserve">В случаях  невыполнения данного условия на участках из-за недостаточной величины расхода бытовых сточных вод их относят </w:t>
      </w:r>
      <w:proofErr w:type="gramStart"/>
      <w:r>
        <w:t>к</w:t>
      </w:r>
      <w:proofErr w:type="gramEnd"/>
      <w:r>
        <w:t xml:space="preserve"> безрасчетным и прокладывают с уклоном: </w:t>
      </w:r>
    </w:p>
    <w:p w:rsidR="00054445" w:rsidRDefault="007672DD">
      <w:pPr>
        <w:spacing w:after="28"/>
        <w:ind w:left="821" w:right="6960"/>
      </w:pPr>
      <w:r>
        <w:t xml:space="preserve">d -040; 50 мм -0,03; d -0 85, 100 мм-0,02. </w:t>
      </w:r>
    </w:p>
    <w:p w:rsidR="00054445" w:rsidRDefault="007672DD">
      <w:pPr>
        <w:spacing w:after="40"/>
        <w:ind w:left="127" w:right="463" w:firstLine="708"/>
      </w:pPr>
      <w:r>
        <w:t xml:space="preserve">Проверка пропускной способности стояков производится в зависимости от максимально допустимого расхода сточных вод [2]. </w:t>
      </w:r>
    </w:p>
    <w:p w:rsidR="00054445" w:rsidRDefault="007672DD">
      <w:pPr>
        <w:ind w:left="127" w:right="463" w:firstLine="708"/>
      </w:pPr>
      <w:r>
        <w:t xml:space="preserve">Диаметр стояков принимается в зависимости от расчетного расхода, диаметра и угла присоединения поэтажного отвода по табл. 3. Вентиляционная часть стояка выполняется диаметром, равным диаметру его рабочей части. Диаметр вытяжной части сборного вентиляционного трубопровода, объединяющего вытяжные части нескольких </w:t>
      </w:r>
      <w:r>
        <w:lastRenderedPageBreak/>
        <w:t xml:space="preserve">стояков, следует принимать не меньше наибольшего диаметра из объединяемых стояков, но не менее 100 мм при числе приборов до 120 шт., 125 мм при числе приборов до 300 шт. и 150 мм при числе приборов до 1200 шт. </w:t>
      </w:r>
    </w:p>
    <w:p w:rsidR="00054445" w:rsidRDefault="00054445">
      <w:pPr>
        <w:spacing w:after="49"/>
        <w:ind w:left="821" w:firstLine="0"/>
        <w:jc w:val="left"/>
      </w:pPr>
    </w:p>
    <w:p w:rsidR="00054445" w:rsidRDefault="007672DD">
      <w:pPr>
        <w:ind w:left="127" w:right="463"/>
      </w:pPr>
      <w:r>
        <w:t xml:space="preserve">Таблица 3.2 - Характеристика пропускной способности канализационного стояка  </w:t>
      </w:r>
    </w:p>
    <w:tbl>
      <w:tblPr>
        <w:tblStyle w:val="TableGrid"/>
        <w:tblW w:w="7020" w:type="dxa"/>
        <w:tblInd w:w="293" w:type="dxa"/>
        <w:tblCellMar>
          <w:left w:w="108" w:type="dxa"/>
          <w:right w:w="67" w:type="dxa"/>
        </w:tblCellMar>
        <w:tblLook w:val="04A0"/>
      </w:tblPr>
      <w:tblGrid>
        <w:gridCol w:w="1260"/>
        <w:gridCol w:w="1800"/>
        <w:gridCol w:w="900"/>
        <w:gridCol w:w="1080"/>
        <w:gridCol w:w="900"/>
        <w:gridCol w:w="1080"/>
      </w:tblGrid>
      <w:tr w:rsidR="00054445">
        <w:trPr>
          <w:trHeight w:val="1114"/>
        </w:trPr>
        <w:tc>
          <w:tcPr>
            <w:tcW w:w="1260" w:type="dxa"/>
            <w:vMerge w:val="restart"/>
            <w:tcBorders>
              <w:top w:val="single" w:sz="4" w:space="0" w:color="000000"/>
              <w:left w:val="single" w:sz="4" w:space="0" w:color="000000"/>
              <w:bottom w:val="single" w:sz="4" w:space="0" w:color="000000"/>
              <w:right w:val="single" w:sz="4" w:space="0" w:color="000000"/>
            </w:tcBorders>
            <w:vAlign w:val="center"/>
          </w:tcPr>
          <w:p w:rsidR="00054445" w:rsidRDefault="007672DD">
            <w:pPr>
              <w:spacing w:after="0"/>
              <w:ind w:left="0"/>
              <w:jc w:val="center"/>
            </w:pPr>
            <w:r>
              <w:t xml:space="preserve">Диаметр поэтажно го отвода </w:t>
            </w:r>
          </w:p>
        </w:tc>
        <w:tc>
          <w:tcPr>
            <w:tcW w:w="1800" w:type="dxa"/>
            <w:vMerge w:val="restart"/>
            <w:tcBorders>
              <w:top w:val="single" w:sz="4" w:space="0" w:color="000000"/>
              <w:left w:val="single" w:sz="4" w:space="0" w:color="000000"/>
              <w:bottom w:val="single" w:sz="4" w:space="0" w:color="000000"/>
              <w:right w:val="single" w:sz="4" w:space="0" w:color="000000"/>
            </w:tcBorders>
          </w:tcPr>
          <w:p w:rsidR="00054445" w:rsidRDefault="007672DD">
            <w:pPr>
              <w:spacing w:after="0"/>
              <w:ind w:left="0" w:firstLine="0"/>
              <w:jc w:val="left"/>
            </w:pPr>
            <w:r>
              <w:t xml:space="preserve">Угол присоединения поэтажного отвода к стояку, град. </w:t>
            </w:r>
          </w:p>
        </w:tc>
        <w:tc>
          <w:tcPr>
            <w:tcW w:w="3960" w:type="dxa"/>
            <w:gridSpan w:val="4"/>
            <w:tcBorders>
              <w:top w:val="single" w:sz="4" w:space="0" w:color="000000"/>
              <w:left w:val="single" w:sz="4" w:space="0" w:color="000000"/>
              <w:bottom w:val="single" w:sz="4" w:space="0" w:color="000000"/>
              <w:right w:val="single" w:sz="4" w:space="0" w:color="000000"/>
            </w:tcBorders>
          </w:tcPr>
          <w:p w:rsidR="00054445" w:rsidRDefault="007672DD">
            <w:pPr>
              <w:spacing w:after="0"/>
              <w:ind w:left="0" w:firstLine="0"/>
              <w:jc w:val="left"/>
            </w:pPr>
            <w:r>
              <w:t xml:space="preserve">Максимальная пропускная способность вентилируемого канализационного стояка, л/с, (при его диаметре, мм) </w:t>
            </w:r>
          </w:p>
        </w:tc>
      </w:tr>
      <w:tr w:rsidR="00054445">
        <w:trPr>
          <w:trHeight w:val="288"/>
        </w:trPr>
        <w:tc>
          <w:tcPr>
            <w:tcW w:w="0" w:type="auto"/>
            <w:vMerge/>
            <w:tcBorders>
              <w:top w:val="nil"/>
              <w:left w:val="single" w:sz="4" w:space="0" w:color="000000"/>
              <w:bottom w:val="single" w:sz="4" w:space="0" w:color="000000"/>
              <w:right w:val="single" w:sz="4" w:space="0" w:color="000000"/>
            </w:tcBorders>
          </w:tcPr>
          <w:p w:rsidR="00054445" w:rsidRDefault="00054445">
            <w:pPr>
              <w:spacing w:after="160"/>
              <w:ind w:left="0" w:firstLine="0"/>
              <w:jc w:val="left"/>
            </w:pPr>
          </w:p>
        </w:tc>
        <w:tc>
          <w:tcPr>
            <w:tcW w:w="0" w:type="auto"/>
            <w:vMerge/>
            <w:tcBorders>
              <w:top w:val="nil"/>
              <w:left w:val="single" w:sz="4" w:space="0" w:color="000000"/>
              <w:bottom w:val="single" w:sz="4" w:space="0" w:color="000000"/>
              <w:right w:val="single" w:sz="4" w:space="0" w:color="000000"/>
            </w:tcBorders>
          </w:tcPr>
          <w:p w:rsidR="00054445" w:rsidRDefault="00054445">
            <w:pPr>
              <w:spacing w:after="160"/>
              <w:ind w:left="0" w:firstLine="0"/>
              <w:jc w:val="left"/>
            </w:pPr>
          </w:p>
        </w:tc>
        <w:tc>
          <w:tcPr>
            <w:tcW w:w="900" w:type="dxa"/>
            <w:tcBorders>
              <w:top w:val="single" w:sz="4" w:space="0" w:color="000000"/>
              <w:left w:val="single" w:sz="4" w:space="0" w:color="000000"/>
              <w:bottom w:val="single" w:sz="4" w:space="0" w:color="000000"/>
              <w:right w:val="single" w:sz="4" w:space="0" w:color="000000"/>
            </w:tcBorders>
          </w:tcPr>
          <w:p w:rsidR="00054445" w:rsidRDefault="007672DD">
            <w:pPr>
              <w:spacing w:after="0"/>
              <w:ind w:left="0" w:right="43" w:firstLine="0"/>
              <w:jc w:val="center"/>
            </w:pPr>
            <w:r>
              <w:t xml:space="preserve">50 </w:t>
            </w:r>
          </w:p>
        </w:tc>
        <w:tc>
          <w:tcPr>
            <w:tcW w:w="1080" w:type="dxa"/>
            <w:tcBorders>
              <w:top w:val="single" w:sz="4" w:space="0" w:color="000000"/>
              <w:left w:val="single" w:sz="4" w:space="0" w:color="000000"/>
              <w:bottom w:val="single" w:sz="4" w:space="0" w:color="000000"/>
              <w:right w:val="single" w:sz="4" w:space="0" w:color="000000"/>
            </w:tcBorders>
          </w:tcPr>
          <w:p w:rsidR="00054445" w:rsidRDefault="007672DD">
            <w:pPr>
              <w:spacing w:after="0"/>
              <w:ind w:left="0" w:right="41" w:firstLine="0"/>
              <w:jc w:val="center"/>
            </w:pPr>
            <w:r>
              <w:t xml:space="preserve">85 </w:t>
            </w:r>
          </w:p>
        </w:tc>
        <w:tc>
          <w:tcPr>
            <w:tcW w:w="900" w:type="dxa"/>
            <w:tcBorders>
              <w:top w:val="single" w:sz="4" w:space="0" w:color="000000"/>
              <w:left w:val="single" w:sz="4" w:space="0" w:color="000000"/>
              <w:bottom w:val="single" w:sz="4" w:space="0" w:color="000000"/>
              <w:right w:val="single" w:sz="4" w:space="0" w:color="000000"/>
            </w:tcBorders>
          </w:tcPr>
          <w:p w:rsidR="00054445" w:rsidRDefault="007672DD">
            <w:pPr>
              <w:spacing w:after="0"/>
              <w:ind w:left="0" w:right="43" w:firstLine="0"/>
              <w:jc w:val="center"/>
            </w:pPr>
            <w:r>
              <w:t xml:space="preserve">100 </w:t>
            </w:r>
          </w:p>
        </w:tc>
        <w:tc>
          <w:tcPr>
            <w:tcW w:w="1080" w:type="dxa"/>
            <w:tcBorders>
              <w:top w:val="single" w:sz="4" w:space="0" w:color="000000"/>
              <w:left w:val="single" w:sz="4" w:space="0" w:color="000000"/>
              <w:bottom w:val="single" w:sz="4" w:space="0" w:color="000000"/>
              <w:right w:val="single" w:sz="4" w:space="0" w:color="000000"/>
            </w:tcBorders>
          </w:tcPr>
          <w:p w:rsidR="00054445" w:rsidRDefault="007672DD">
            <w:pPr>
              <w:spacing w:after="0"/>
              <w:ind w:left="0" w:right="41" w:firstLine="0"/>
              <w:jc w:val="center"/>
            </w:pPr>
            <w:r>
              <w:t xml:space="preserve">150 </w:t>
            </w:r>
          </w:p>
        </w:tc>
      </w:tr>
      <w:tr w:rsidR="00054445">
        <w:trPr>
          <w:trHeight w:val="286"/>
        </w:trPr>
        <w:tc>
          <w:tcPr>
            <w:tcW w:w="1260" w:type="dxa"/>
            <w:tcBorders>
              <w:top w:val="single" w:sz="4" w:space="0" w:color="000000"/>
              <w:left w:val="single" w:sz="4" w:space="0" w:color="000000"/>
              <w:bottom w:val="single" w:sz="4" w:space="0" w:color="000000"/>
              <w:right w:val="single" w:sz="4" w:space="0" w:color="000000"/>
            </w:tcBorders>
          </w:tcPr>
          <w:p w:rsidR="00054445" w:rsidRDefault="007672DD">
            <w:pPr>
              <w:spacing w:after="0"/>
              <w:ind w:left="0" w:right="43" w:firstLine="0"/>
              <w:jc w:val="center"/>
            </w:pPr>
            <w:r>
              <w:t xml:space="preserve">1 </w:t>
            </w:r>
          </w:p>
        </w:tc>
        <w:tc>
          <w:tcPr>
            <w:tcW w:w="1800" w:type="dxa"/>
            <w:tcBorders>
              <w:top w:val="single" w:sz="4" w:space="0" w:color="000000"/>
              <w:left w:val="single" w:sz="4" w:space="0" w:color="000000"/>
              <w:bottom w:val="single" w:sz="4" w:space="0" w:color="000000"/>
              <w:right w:val="single" w:sz="4" w:space="0" w:color="000000"/>
            </w:tcBorders>
          </w:tcPr>
          <w:p w:rsidR="00054445" w:rsidRDefault="007672DD">
            <w:pPr>
              <w:spacing w:after="0"/>
              <w:ind w:left="0" w:right="41" w:firstLine="0"/>
              <w:jc w:val="center"/>
            </w:pPr>
            <w:r>
              <w:t xml:space="preserve">2 </w:t>
            </w:r>
          </w:p>
        </w:tc>
        <w:tc>
          <w:tcPr>
            <w:tcW w:w="900" w:type="dxa"/>
            <w:tcBorders>
              <w:top w:val="single" w:sz="4" w:space="0" w:color="000000"/>
              <w:left w:val="single" w:sz="4" w:space="0" w:color="000000"/>
              <w:bottom w:val="single" w:sz="4" w:space="0" w:color="000000"/>
              <w:right w:val="single" w:sz="4" w:space="0" w:color="000000"/>
            </w:tcBorders>
          </w:tcPr>
          <w:p w:rsidR="00054445" w:rsidRDefault="007672DD">
            <w:pPr>
              <w:spacing w:after="0"/>
              <w:ind w:left="0" w:right="43" w:firstLine="0"/>
              <w:jc w:val="center"/>
            </w:pPr>
            <w:r>
              <w:t xml:space="preserve">3 </w:t>
            </w:r>
          </w:p>
        </w:tc>
        <w:tc>
          <w:tcPr>
            <w:tcW w:w="1080" w:type="dxa"/>
            <w:tcBorders>
              <w:top w:val="single" w:sz="4" w:space="0" w:color="000000"/>
              <w:left w:val="single" w:sz="4" w:space="0" w:color="000000"/>
              <w:bottom w:val="single" w:sz="4" w:space="0" w:color="000000"/>
              <w:right w:val="single" w:sz="4" w:space="0" w:color="000000"/>
            </w:tcBorders>
          </w:tcPr>
          <w:p w:rsidR="00054445" w:rsidRDefault="007672DD">
            <w:pPr>
              <w:spacing w:after="0"/>
              <w:ind w:left="0" w:right="41" w:firstLine="0"/>
              <w:jc w:val="center"/>
            </w:pPr>
            <w:r>
              <w:t xml:space="preserve">4 </w:t>
            </w:r>
          </w:p>
        </w:tc>
        <w:tc>
          <w:tcPr>
            <w:tcW w:w="900" w:type="dxa"/>
            <w:tcBorders>
              <w:top w:val="single" w:sz="4" w:space="0" w:color="000000"/>
              <w:left w:val="single" w:sz="4" w:space="0" w:color="000000"/>
              <w:bottom w:val="single" w:sz="4" w:space="0" w:color="000000"/>
              <w:right w:val="single" w:sz="4" w:space="0" w:color="000000"/>
            </w:tcBorders>
          </w:tcPr>
          <w:p w:rsidR="00054445" w:rsidRDefault="007672DD">
            <w:pPr>
              <w:spacing w:after="0"/>
              <w:ind w:left="0" w:right="43" w:firstLine="0"/>
              <w:jc w:val="center"/>
            </w:pPr>
            <w:r>
              <w:t xml:space="preserve">5 </w:t>
            </w:r>
          </w:p>
        </w:tc>
        <w:tc>
          <w:tcPr>
            <w:tcW w:w="1080" w:type="dxa"/>
            <w:tcBorders>
              <w:top w:val="single" w:sz="4" w:space="0" w:color="000000"/>
              <w:left w:val="single" w:sz="4" w:space="0" w:color="000000"/>
              <w:bottom w:val="single" w:sz="4" w:space="0" w:color="000000"/>
              <w:right w:val="single" w:sz="4" w:space="0" w:color="000000"/>
            </w:tcBorders>
          </w:tcPr>
          <w:p w:rsidR="00054445" w:rsidRDefault="007672DD">
            <w:pPr>
              <w:spacing w:after="0"/>
              <w:ind w:left="0" w:right="41" w:firstLine="0"/>
              <w:jc w:val="center"/>
            </w:pPr>
            <w:r>
              <w:t xml:space="preserve">6 </w:t>
            </w:r>
          </w:p>
        </w:tc>
      </w:tr>
      <w:tr w:rsidR="00054445">
        <w:trPr>
          <w:trHeight w:val="286"/>
        </w:trPr>
        <w:tc>
          <w:tcPr>
            <w:tcW w:w="1260" w:type="dxa"/>
            <w:tcBorders>
              <w:top w:val="single" w:sz="4" w:space="0" w:color="000000"/>
              <w:left w:val="single" w:sz="4" w:space="0" w:color="000000"/>
              <w:bottom w:val="single" w:sz="4" w:space="0" w:color="000000"/>
              <w:right w:val="single" w:sz="4" w:space="0" w:color="000000"/>
            </w:tcBorders>
          </w:tcPr>
          <w:p w:rsidR="00054445" w:rsidRDefault="007672DD">
            <w:pPr>
              <w:spacing w:after="0"/>
              <w:ind w:left="0" w:right="43" w:firstLine="0"/>
              <w:jc w:val="center"/>
            </w:pPr>
            <w:r>
              <w:t xml:space="preserve">50 </w:t>
            </w:r>
          </w:p>
        </w:tc>
        <w:tc>
          <w:tcPr>
            <w:tcW w:w="1800" w:type="dxa"/>
            <w:tcBorders>
              <w:top w:val="single" w:sz="4" w:space="0" w:color="000000"/>
              <w:left w:val="single" w:sz="4" w:space="0" w:color="000000"/>
              <w:bottom w:val="single" w:sz="4" w:space="0" w:color="000000"/>
              <w:right w:val="single" w:sz="4" w:space="0" w:color="000000"/>
            </w:tcBorders>
          </w:tcPr>
          <w:p w:rsidR="00054445" w:rsidRDefault="007672DD">
            <w:pPr>
              <w:spacing w:after="0"/>
              <w:ind w:left="0" w:right="41" w:firstLine="0"/>
              <w:jc w:val="center"/>
            </w:pPr>
            <w:r>
              <w:t xml:space="preserve">90 </w:t>
            </w:r>
          </w:p>
        </w:tc>
        <w:tc>
          <w:tcPr>
            <w:tcW w:w="900" w:type="dxa"/>
            <w:tcBorders>
              <w:top w:val="single" w:sz="4" w:space="0" w:color="000000"/>
              <w:left w:val="single" w:sz="4" w:space="0" w:color="000000"/>
              <w:bottom w:val="single" w:sz="4" w:space="0" w:color="000000"/>
              <w:right w:val="single" w:sz="4" w:space="0" w:color="000000"/>
            </w:tcBorders>
          </w:tcPr>
          <w:p w:rsidR="00054445" w:rsidRDefault="007672DD">
            <w:pPr>
              <w:spacing w:after="0"/>
              <w:ind w:left="0" w:right="41" w:firstLine="0"/>
              <w:jc w:val="center"/>
            </w:pPr>
            <w:r>
              <w:t xml:space="preserve">0,8 </w:t>
            </w:r>
          </w:p>
        </w:tc>
        <w:tc>
          <w:tcPr>
            <w:tcW w:w="1080" w:type="dxa"/>
            <w:tcBorders>
              <w:top w:val="single" w:sz="4" w:space="0" w:color="000000"/>
              <w:left w:val="single" w:sz="4" w:space="0" w:color="000000"/>
              <w:bottom w:val="single" w:sz="4" w:space="0" w:color="000000"/>
              <w:right w:val="single" w:sz="4" w:space="0" w:color="000000"/>
            </w:tcBorders>
          </w:tcPr>
          <w:p w:rsidR="00054445" w:rsidRDefault="007672DD">
            <w:pPr>
              <w:spacing w:after="0"/>
              <w:ind w:left="0" w:right="43" w:firstLine="0"/>
              <w:jc w:val="center"/>
            </w:pPr>
            <w:r>
              <w:t xml:space="preserve">2,8 </w:t>
            </w:r>
          </w:p>
        </w:tc>
        <w:tc>
          <w:tcPr>
            <w:tcW w:w="900" w:type="dxa"/>
            <w:tcBorders>
              <w:top w:val="single" w:sz="4" w:space="0" w:color="000000"/>
              <w:left w:val="single" w:sz="4" w:space="0" w:color="000000"/>
              <w:bottom w:val="single" w:sz="4" w:space="0" w:color="000000"/>
              <w:right w:val="single" w:sz="4" w:space="0" w:color="000000"/>
            </w:tcBorders>
          </w:tcPr>
          <w:p w:rsidR="00054445" w:rsidRDefault="007672DD">
            <w:pPr>
              <w:spacing w:after="0"/>
              <w:ind w:left="0" w:right="41" w:firstLine="0"/>
              <w:jc w:val="center"/>
            </w:pPr>
            <w:r>
              <w:t xml:space="preserve">4,3 </w:t>
            </w:r>
          </w:p>
        </w:tc>
        <w:tc>
          <w:tcPr>
            <w:tcW w:w="1080" w:type="dxa"/>
            <w:tcBorders>
              <w:top w:val="single" w:sz="4" w:space="0" w:color="000000"/>
              <w:left w:val="single" w:sz="4" w:space="0" w:color="000000"/>
              <w:bottom w:val="single" w:sz="4" w:space="0" w:color="000000"/>
              <w:right w:val="single" w:sz="4" w:space="0" w:color="000000"/>
            </w:tcBorders>
          </w:tcPr>
          <w:p w:rsidR="00054445" w:rsidRDefault="007672DD">
            <w:pPr>
              <w:spacing w:after="0"/>
              <w:ind w:left="0" w:right="43" w:firstLine="0"/>
              <w:jc w:val="center"/>
            </w:pPr>
            <w:r>
              <w:t xml:space="preserve">11,4 </w:t>
            </w:r>
          </w:p>
        </w:tc>
      </w:tr>
    </w:tbl>
    <w:p w:rsidR="00054445" w:rsidRDefault="007672DD">
      <w:pPr>
        <w:spacing w:after="50"/>
        <w:ind w:left="74" w:firstLine="0"/>
        <w:jc w:val="left"/>
      </w:pPr>
      <w:r>
        <w:rPr>
          <w:noProof/>
        </w:rPr>
        <w:drawing>
          <wp:inline distT="0" distB="0" distL="0" distR="0">
            <wp:extent cx="5983224" cy="2182368"/>
            <wp:effectExtent l="0" t="0" r="0" b="0"/>
            <wp:docPr id="90857" name="Picture 90857"/>
            <wp:cNvGraphicFramePr/>
            <a:graphic xmlns:a="http://schemas.openxmlformats.org/drawingml/2006/main">
              <a:graphicData uri="http://schemas.openxmlformats.org/drawingml/2006/picture">
                <pic:pic xmlns:pic="http://schemas.openxmlformats.org/drawingml/2006/picture">
                  <pic:nvPicPr>
                    <pic:cNvPr id="90857" name="Picture 90857"/>
                    <pic:cNvPicPr/>
                  </pic:nvPicPr>
                  <pic:blipFill>
                    <a:blip r:embed="rId75"/>
                    <a:stretch>
                      <a:fillRect/>
                    </a:stretch>
                  </pic:blipFill>
                  <pic:spPr>
                    <a:xfrm>
                      <a:off x="0" y="0"/>
                      <a:ext cx="5983224" cy="2182368"/>
                    </a:xfrm>
                    <a:prstGeom prst="rect">
                      <a:avLst/>
                    </a:prstGeom>
                  </pic:spPr>
                </pic:pic>
              </a:graphicData>
            </a:graphic>
          </wp:inline>
        </w:drawing>
      </w:r>
    </w:p>
    <w:p w:rsidR="00054445" w:rsidRDefault="007672DD">
      <w:pPr>
        <w:ind w:left="127" w:right="463" w:firstLine="708"/>
      </w:pPr>
      <w:r>
        <w:t xml:space="preserve">Для обеспечения надежности и бесперебойности работы сети внутренней канализации на ней устанавливают ревизии или прочистки. На стояках ревизии устанавливают в верхних и нижних этажах и выше отступов. В жилых зданиях высотой 5 этажей и более дополнительные ревизии устанавливаются не реже чем через три этажа. На стояках ревизии устанавливаются на высоте 1 м от пола. На горизонтальных участках сети ревизии или прочистки устанавливают в местах изменения направления движения жидкости, в местах объединения потоков, а также на прямолинейных участках сети на расстоянии от 6 до 25 м друг от друга в зависимости от диаметра трубопроводов и характера загрязнений сточных вод. На подвесных линиях устанавливают ревизии или прочистки, которые могут выводиться в помещения вышерасположенного этажа. </w:t>
      </w:r>
    </w:p>
    <w:p w:rsidR="00054445" w:rsidRDefault="007672DD">
      <w:pPr>
        <w:ind w:left="127" w:right="463" w:firstLine="708"/>
      </w:pPr>
      <w:r>
        <w:t xml:space="preserve">Выпуски, отводящие сточные воды от стояков за пределы здания в дворовую (внутриквартальную) канализационную сеть, укладывают с обеспечением плавных присоединений к стоякам, используют два отвода по 45° (для зданий повышенной этажности следует применять три отвода по 30°). В один выпуск можно объединить 2-3 стояка, обеспечив при этом надлежащее расположение ревизий и прочисток в доступных местах. На выпуске у наружной стены следует устанавливать дополнительные ревизию или прочистку. Диаметр выпусков следует проверять расчетом на соблюдение условия (14). Выпуски из здания монтируют прямыми, без изломов. Выпуски направляют за пределы стен дворовых фасадов, а не на главный фасад здания. Наибольшая допустимая длина трубы выпуска от прочистки до оси смотрового колодца зависит от диаметров труб выпуска: при диаметре 50 мм 8 м, при диаметре 100 мм 12м. Наименьшая длина трубы выпуска от наружной стены до смотрового колодца принимается в зависимости от грунтов: для твердых грунтов 3 м, для макропористых </w:t>
      </w:r>
      <w:proofErr w:type="spellStart"/>
      <w:r>
        <w:t>просадочных</w:t>
      </w:r>
      <w:proofErr w:type="spellEnd"/>
      <w:r>
        <w:t xml:space="preserve"> грунтов 5 м. </w:t>
      </w:r>
    </w:p>
    <w:p w:rsidR="00054445" w:rsidRDefault="00054445">
      <w:pPr>
        <w:spacing w:after="0"/>
        <w:ind w:left="821" w:firstLine="0"/>
        <w:jc w:val="left"/>
      </w:pPr>
    </w:p>
    <w:p w:rsidR="00054445" w:rsidRDefault="007672DD">
      <w:pPr>
        <w:spacing w:after="12" w:line="250" w:lineRule="auto"/>
        <w:ind w:left="137" w:hanging="10"/>
        <w:jc w:val="left"/>
      </w:pPr>
      <w:r>
        <w:lastRenderedPageBreak/>
        <w:t>Литература: [2]  §5.2.1- 5.2.2, [4]  §57- 59, [4]  §60- 63, [4]  §64- 67, [4]  §74- 76</w:t>
      </w:r>
    </w:p>
    <w:p w:rsidR="00054445" w:rsidRDefault="00054445">
      <w:pPr>
        <w:spacing w:after="0"/>
        <w:ind w:firstLine="0"/>
        <w:jc w:val="left"/>
      </w:pPr>
    </w:p>
    <w:p w:rsidR="00054445" w:rsidRDefault="007672DD">
      <w:pPr>
        <w:spacing w:line="317" w:lineRule="auto"/>
        <w:ind w:left="108" w:right="466" w:hanging="10"/>
        <w:jc w:val="left"/>
      </w:pPr>
      <w:r>
        <w:rPr>
          <w:b/>
        </w:rPr>
        <w:t xml:space="preserve">Практическая работа №22Конструирование и вычерчивание сети внутренних водостоков на плане здания. </w:t>
      </w:r>
    </w:p>
    <w:p w:rsidR="00054445" w:rsidRDefault="00054445">
      <w:pPr>
        <w:spacing w:after="53"/>
        <w:ind w:firstLine="0"/>
        <w:jc w:val="left"/>
      </w:pPr>
    </w:p>
    <w:p w:rsidR="00054445" w:rsidRDefault="007672DD">
      <w:pPr>
        <w:spacing w:after="3" w:line="322" w:lineRule="auto"/>
        <w:ind w:left="123" w:hanging="10"/>
        <w:jc w:val="left"/>
      </w:pPr>
      <w:r>
        <w:rPr>
          <w:i/>
        </w:rPr>
        <w:t xml:space="preserve">Цель практической работы - закрепление на практике изученного теоретического материала: </w:t>
      </w:r>
    </w:p>
    <w:p w:rsidR="00054445" w:rsidRDefault="007672DD">
      <w:pPr>
        <w:spacing w:after="65"/>
        <w:ind w:left="127" w:right="463"/>
      </w:pPr>
      <w:r>
        <w:t xml:space="preserve">Система внутренних водостоков, элементы сети, трассировка и прокладка сети внутренних водостоков,  выпуск. </w:t>
      </w:r>
    </w:p>
    <w:p w:rsidR="00054445" w:rsidRDefault="007672DD">
      <w:pPr>
        <w:ind w:left="127" w:right="463"/>
      </w:pPr>
      <w:r>
        <w:t xml:space="preserve">Принцип расчета системы внутренних водостоков. </w:t>
      </w:r>
    </w:p>
    <w:p w:rsidR="00054445" w:rsidRDefault="00054445">
      <w:pPr>
        <w:spacing w:after="53"/>
        <w:ind w:firstLine="0"/>
        <w:jc w:val="left"/>
      </w:pPr>
    </w:p>
    <w:p w:rsidR="00054445" w:rsidRDefault="007672DD">
      <w:pPr>
        <w:spacing w:after="70"/>
        <w:ind w:left="123" w:hanging="10"/>
        <w:jc w:val="left"/>
      </w:pPr>
      <w:r>
        <w:rPr>
          <w:i/>
        </w:rPr>
        <w:t xml:space="preserve">Вид задания для практической работы: </w:t>
      </w:r>
    </w:p>
    <w:p w:rsidR="00054445" w:rsidRDefault="007672DD">
      <w:pPr>
        <w:spacing w:line="320" w:lineRule="auto"/>
        <w:ind w:left="127" w:right="463"/>
      </w:pPr>
      <w:r>
        <w:t xml:space="preserve">На основании предложенных данных сконструировать и вычертить сеть внутренних водостоков на плане здания. </w:t>
      </w:r>
    </w:p>
    <w:p w:rsidR="00054445" w:rsidRDefault="00054445">
      <w:pPr>
        <w:spacing w:after="0"/>
        <w:ind w:firstLine="0"/>
        <w:jc w:val="left"/>
      </w:pPr>
    </w:p>
    <w:p w:rsidR="00054445" w:rsidRDefault="00054445">
      <w:pPr>
        <w:spacing w:after="0"/>
        <w:ind w:left="408" w:firstLine="0"/>
        <w:jc w:val="center"/>
      </w:pPr>
    </w:p>
    <w:p w:rsidR="00054445" w:rsidRDefault="007672DD">
      <w:pPr>
        <w:pStyle w:val="2"/>
        <w:ind w:left="357" w:right="3"/>
      </w:pPr>
      <w:r>
        <w:t xml:space="preserve"> Сети внутренних водостоков </w:t>
      </w:r>
    </w:p>
    <w:p w:rsidR="00054445" w:rsidRDefault="00054445">
      <w:pPr>
        <w:spacing w:after="0"/>
        <w:ind w:left="408" w:firstLine="0"/>
        <w:jc w:val="center"/>
      </w:pPr>
    </w:p>
    <w:p w:rsidR="00054445" w:rsidRDefault="007672DD">
      <w:pPr>
        <w:ind w:left="127" w:right="463" w:firstLine="708"/>
      </w:pPr>
      <w:r>
        <w:t xml:space="preserve">Водосточные воронки размещаются на кровле на расстоянии не более 48 м друг от друга с учетом рельефа и конструкции здания. На плоской кровле и в одной ендове устанавливается не менее двух водосточных воронок; допускается устанавливать одну воронку на каждую секцию жилого или общественного здания. </w:t>
      </w:r>
    </w:p>
    <w:p w:rsidR="00054445" w:rsidRDefault="007672DD">
      <w:pPr>
        <w:spacing w:line="310" w:lineRule="auto"/>
        <w:ind w:left="127" w:right="463" w:firstLine="708"/>
      </w:pPr>
      <w:r>
        <w:t xml:space="preserve">Стояки прокладываются в отапливаемых помещениях вдоль внутренних стен или колонн; в жилых зданиях - в лестничных клетках у стен, не смежных с жилыми комнатами. </w:t>
      </w:r>
    </w:p>
    <w:p w:rsidR="00054445" w:rsidRDefault="007672DD">
      <w:pPr>
        <w:spacing w:after="0"/>
        <w:ind w:left="0" w:right="377" w:firstLine="0"/>
        <w:jc w:val="right"/>
      </w:pPr>
      <w:r>
        <w:rPr>
          <w:noProof/>
        </w:rPr>
        <w:drawing>
          <wp:inline distT="0" distB="0" distL="0" distR="0">
            <wp:extent cx="5939029" cy="3465576"/>
            <wp:effectExtent l="0" t="0" r="0" b="0"/>
            <wp:docPr id="8213" name="Picture 8213"/>
            <wp:cNvGraphicFramePr/>
            <a:graphic xmlns:a="http://schemas.openxmlformats.org/drawingml/2006/main">
              <a:graphicData uri="http://schemas.openxmlformats.org/drawingml/2006/picture">
                <pic:pic xmlns:pic="http://schemas.openxmlformats.org/drawingml/2006/picture">
                  <pic:nvPicPr>
                    <pic:cNvPr id="8213" name="Picture 8213"/>
                    <pic:cNvPicPr/>
                  </pic:nvPicPr>
                  <pic:blipFill>
                    <a:blip r:embed="rId76"/>
                    <a:stretch>
                      <a:fillRect/>
                    </a:stretch>
                  </pic:blipFill>
                  <pic:spPr>
                    <a:xfrm>
                      <a:off x="0" y="0"/>
                      <a:ext cx="5939029" cy="3465576"/>
                    </a:xfrm>
                    <a:prstGeom prst="rect">
                      <a:avLst/>
                    </a:prstGeom>
                  </pic:spPr>
                </pic:pic>
              </a:graphicData>
            </a:graphic>
          </wp:inline>
        </w:drawing>
      </w:r>
    </w:p>
    <w:p w:rsidR="00054445" w:rsidRDefault="007672DD">
      <w:pPr>
        <w:spacing w:after="4" w:line="268" w:lineRule="auto"/>
        <w:ind w:left="98" w:right="461" w:firstLine="698"/>
        <w:jc w:val="left"/>
      </w:pPr>
      <w:r>
        <w:t xml:space="preserve">В зданиях с большой площадью кровель (например, производственных) устраиваются подвесные участки от воронок к стоякам или продольная сеть водостоков. </w:t>
      </w:r>
      <w:r>
        <w:lastRenderedPageBreak/>
        <w:t xml:space="preserve">При отсутствии наружной сети дождевой канализации выпуски дождевых вод из внутренних водостоков прокладываются открыто в лотки около здания (на </w:t>
      </w:r>
      <w:proofErr w:type="spellStart"/>
      <w:r>
        <w:t>отмостку</w:t>
      </w:r>
      <w:proofErr w:type="spellEnd"/>
      <w:r>
        <w:t xml:space="preserve">), предусматривая на стояке внутри здания гидравлический затвор с отводом талых вод в зимний период года в бытовую канализацию. </w:t>
      </w:r>
    </w:p>
    <w:p w:rsidR="00054445" w:rsidRDefault="00054445">
      <w:pPr>
        <w:spacing w:after="0"/>
        <w:ind w:firstLine="0"/>
        <w:jc w:val="left"/>
      </w:pPr>
    </w:p>
    <w:p w:rsidR="00054445" w:rsidRDefault="007672DD">
      <w:pPr>
        <w:spacing w:after="12" w:line="250" w:lineRule="auto"/>
        <w:ind w:left="137" w:hanging="10"/>
        <w:jc w:val="left"/>
      </w:pPr>
      <w:r>
        <w:t>Литература: [2]  §5.2.1- 5.2.2, [4]  §57- 59, [4]  §60- 63, [4]  §64- 67, [4]  §74- 76</w:t>
      </w:r>
    </w:p>
    <w:p w:rsidR="00054445" w:rsidRDefault="00054445">
      <w:pPr>
        <w:spacing w:after="64"/>
        <w:ind w:firstLine="0"/>
        <w:jc w:val="left"/>
      </w:pPr>
    </w:p>
    <w:p w:rsidR="00054445" w:rsidRDefault="007672DD">
      <w:pPr>
        <w:spacing w:line="317" w:lineRule="auto"/>
        <w:ind w:left="108" w:right="466" w:hanging="10"/>
        <w:jc w:val="left"/>
      </w:pPr>
      <w:r>
        <w:rPr>
          <w:b/>
        </w:rPr>
        <w:t xml:space="preserve">Практическая работа №23 Построение аксонометрической схемы системы внутренних водостоков </w:t>
      </w:r>
    </w:p>
    <w:p w:rsidR="00054445" w:rsidRDefault="00054445">
      <w:pPr>
        <w:spacing w:after="53"/>
        <w:ind w:firstLine="0"/>
        <w:jc w:val="left"/>
      </w:pPr>
    </w:p>
    <w:p w:rsidR="00054445" w:rsidRDefault="007672DD">
      <w:pPr>
        <w:spacing w:after="3" w:line="322" w:lineRule="auto"/>
        <w:ind w:left="123" w:hanging="10"/>
        <w:jc w:val="left"/>
      </w:pPr>
      <w:r>
        <w:rPr>
          <w:i/>
        </w:rPr>
        <w:t xml:space="preserve">Цель практической работы - закрепление на практике изученного теоретического материала: </w:t>
      </w:r>
    </w:p>
    <w:p w:rsidR="00054445" w:rsidRDefault="007672DD">
      <w:pPr>
        <w:spacing w:after="65"/>
        <w:ind w:left="127" w:right="463"/>
      </w:pPr>
      <w:r>
        <w:t xml:space="preserve">Система внутренних водостоков, элементы сети, трассировка и прокладка сети внутренних водостоков,  выпуск. </w:t>
      </w:r>
    </w:p>
    <w:p w:rsidR="00054445" w:rsidRDefault="007672DD">
      <w:pPr>
        <w:ind w:left="127" w:right="463"/>
      </w:pPr>
      <w:r>
        <w:t xml:space="preserve">Принцип расчета системы внутренних водостоков. </w:t>
      </w:r>
    </w:p>
    <w:p w:rsidR="00054445" w:rsidRDefault="00054445">
      <w:pPr>
        <w:spacing w:after="53"/>
        <w:ind w:firstLine="0"/>
        <w:jc w:val="left"/>
      </w:pPr>
    </w:p>
    <w:p w:rsidR="00054445" w:rsidRDefault="007672DD">
      <w:pPr>
        <w:spacing w:after="71"/>
        <w:ind w:left="123" w:hanging="10"/>
        <w:jc w:val="left"/>
      </w:pPr>
      <w:r>
        <w:rPr>
          <w:i/>
        </w:rPr>
        <w:t xml:space="preserve">Вид задания для практической работы: </w:t>
      </w:r>
    </w:p>
    <w:p w:rsidR="00054445" w:rsidRDefault="007672DD">
      <w:pPr>
        <w:spacing w:line="320" w:lineRule="auto"/>
        <w:ind w:left="127" w:right="463"/>
      </w:pPr>
      <w:r>
        <w:t xml:space="preserve">На основании предложенных данных построить аксонометрическую схему системы внутренних водостоков </w:t>
      </w:r>
    </w:p>
    <w:p w:rsidR="00054445" w:rsidRDefault="00054445">
      <w:pPr>
        <w:spacing w:after="53"/>
        <w:ind w:firstLine="0"/>
        <w:jc w:val="left"/>
      </w:pPr>
    </w:p>
    <w:p w:rsidR="00054445" w:rsidRDefault="007672DD">
      <w:pPr>
        <w:spacing w:after="3"/>
        <w:ind w:left="831" w:hanging="10"/>
        <w:jc w:val="left"/>
      </w:pPr>
      <w:r>
        <w:rPr>
          <w:i/>
        </w:rPr>
        <w:t xml:space="preserve">Построение аксонометрической схемы </w:t>
      </w:r>
    </w:p>
    <w:p w:rsidR="00054445" w:rsidRDefault="007672DD">
      <w:pPr>
        <w:spacing w:after="64"/>
        <w:ind w:left="127" w:right="463" w:firstLine="708"/>
      </w:pPr>
      <w:r>
        <w:t xml:space="preserve">Аксонометрическая схема внутреннего водостока показана на рис. 6. На схеме указывается месторасположение приемной воронки, фасонных частей, гидрозатвора, устройство для прочистки сети. Проставляются относительные отметки земли, выпуска и сборных горизонтальных трубопроводов, проложенных на техническом этаже. </w:t>
      </w:r>
    </w:p>
    <w:p w:rsidR="00054445" w:rsidRDefault="007672DD">
      <w:pPr>
        <w:spacing w:after="0"/>
        <w:ind w:left="0" w:right="1715" w:firstLine="0"/>
        <w:jc w:val="center"/>
      </w:pPr>
      <w:r>
        <w:rPr>
          <w:noProof/>
        </w:rPr>
        <w:drawing>
          <wp:inline distT="0" distB="0" distL="0" distR="0">
            <wp:extent cx="4089946" cy="2959214"/>
            <wp:effectExtent l="0" t="0" r="0" b="0"/>
            <wp:docPr id="8326" name="Picture 8326"/>
            <wp:cNvGraphicFramePr/>
            <a:graphic xmlns:a="http://schemas.openxmlformats.org/drawingml/2006/main">
              <a:graphicData uri="http://schemas.openxmlformats.org/drawingml/2006/picture">
                <pic:pic xmlns:pic="http://schemas.openxmlformats.org/drawingml/2006/picture">
                  <pic:nvPicPr>
                    <pic:cNvPr id="8326" name="Picture 8326"/>
                    <pic:cNvPicPr/>
                  </pic:nvPicPr>
                  <pic:blipFill>
                    <a:blip r:embed="rId77"/>
                    <a:stretch>
                      <a:fillRect/>
                    </a:stretch>
                  </pic:blipFill>
                  <pic:spPr>
                    <a:xfrm>
                      <a:off x="0" y="0"/>
                      <a:ext cx="4089946" cy="2959214"/>
                    </a:xfrm>
                    <a:prstGeom prst="rect">
                      <a:avLst/>
                    </a:prstGeom>
                  </pic:spPr>
                </pic:pic>
              </a:graphicData>
            </a:graphic>
          </wp:inline>
        </w:drawing>
      </w:r>
    </w:p>
    <w:p w:rsidR="00054445" w:rsidRDefault="00054445">
      <w:pPr>
        <w:spacing w:after="0"/>
        <w:ind w:right="2646" w:firstLine="0"/>
        <w:jc w:val="left"/>
      </w:pPr>
    </w:p>
    <w:p w:rsidR="00054445" w:rsidRDefault="007672DD">
      <w:pPr>
        <w:spacing w:after="12" w:line="250" w:lineRule="auto"/>
        <w:ind w:left="137" w:hanging="10"/>
        <w:jc w:val="left"/>
      </w:pPr>
      <w:r>
        <w:t>Литература: [2]  §5.2.1- 5.2.2, [4]  §57- 59, [4]  §60- 63, [4]  §64- 67, [4]  §74- 76</w:t>
      </w:r>
    </w:p>
    <w:p w:rsidR="00054445" w:rsidRDefault="00054445">
      <w:pPr>
        <w:spacing w:after="64"/>
        <w:ind w:firstLine="0"/>
        <w:jc w:val="left"/>
      </w:pPr>
    </w:p>
    <w:p w:rsidR="00054445" w:rsidRDefault="007672DD">
      <w:pPr>
        <w:spacing w:line="317" w:lineRule="auto"/>
        <w:ind w:left="108" w:right="466" w:hanging="10"/>
        <w:jc w:val="left"/>
      </w:pPr>
      <w:r>
        <w:rPr>
          <w:b/>
        </w:rPr>
        <w:lastRenderedPageBreak/>
        <w:t xml:space="preserve">Практическая работа №24 Определение расчетных расходов дождевых вод и определение пропускной способности водостоков </w:t>
      </w:r>
    </w:p>
    <w:p w:rsidR="00054445" w:rsidRDefault="00054445">
      <w:pPr>
        <w:spacing w:after="53"/>
        <w:ind w:firstLine="0"/>
        <w:jc w:val="left"/>
      </w:pPr>
    </w:p>
    <w:p w:rsidR="00054445" w:rsidRDefault="007672DD">
      <w:pPr>
        <w:spacing w:after="3" w:line="322" w:lineRule="auto"/>
        <w:ind w:left="123" w:hanging="10"/>
        <w:jc w:val="left"/>
      </w:pPr>
      <w:r>
        <w:rPr>
          <w:i/>
        </w:rPr>
        <w:t xml:space="preserve">Цель практической работы - закрепление на практике изученного теоретического материала: </w:t>
      </w:r>
    </w:p>
    <w:p w:rsidR="00054445" w:rsidRDefault="007672DD">
      <w:pPr>
        <w:spacing w:after="65"/>
        <w:ind w:left="127" w:right="463"/>
      </w:pPr>
      <w:r>
        <w:t xml:space="preserve">Система внутренних водостоков, элементы сети, трассировка и прокладка сети внутренних водостоков,  выпуск. </w:t>
      </w:r>
    </w:p>
    <w:p w:rsidR="00054445" w:rsidRDefault="007672DD">
      <w:pPr>
        <w:ind w:left="127" w:right="463"/>
      </w:pPr>
      <w:r>
        <w:t xml:space="preserve">Принцип расчета системы внутренних водостоков. </w:t>
      </w:r>
    </w:p>
    <w:p w:rsidR="00054445" w:rsidRDefault="00054445">
      <w:pPr>
        <w:spacing w:after="53"/>
        <w:ind w:firstLine="0"/>
        <w:jc w:val="left"/>
      </w:pPr>
    </w:p>
    <w:p w:rsidR="00054445" w:rsidRDefault="007672DD">
      <w:pPr>
        <w:spacing w:after="71"/>
        <w:ind w:left="123" w:hanging="10"/>
        <w:jc w:val="left"/>
      </w:pPr>
      <w:r>
        <w:rPr>
          <w:i/>
        </w:rPr>
        <w:t xml:space="preserve">Вид задания для практической работы: </w:t>
      </w:r>
    </w:p>
    <w:p w:rsidR="00054445" w:rsidRDefault="007672DD">
      <w:pPr>
        <w:spacing w:line="321" w:lineRule="auto"/>
        <w:ind w:left="127" w:right="463"/>
      </w:pPr>
      <w:r>
        <w:t xml:space="preserve">На основании предложенных данных определить расчетный расход дождевых вод и определение пропускной способности водостоков </w:t>
      </w:r>
    </w:p>
    <w:p w:rsidR="00054445" w:rsidRDefault="00054445">
      <w:pPr>
        <w:spacing w:after="53"/>
        <w:ind w:firstLine="0"/>
        <w:jc w:val="left"/>
      </w:pPr>
    </w:p>
    <w:p w:rsidR="00054445" w:rsidRDefault="007672DD">
      <w:pPr>
        <w:pStyle w:val="2"/>
        <w:ind w:left="357" w:right="711"/>
      </w:pPr>
      <w:r>
        <w:t xml:space="preserve">Расчет внутренних водостоков </w:t>
      </w:r>
    </w:p>
    <w:p w:rsidR="00054445" w:rsidRDefault="00054445">
      <w:pPr>
        <w:spacing w:after="0"/>
        <w:ind w:left="0" w:right="302" w:firstLine="0"/>
        <w:jc w:val="center"/>
      </w:pPr>
    </w:p>
    <w:p w:rsidR="00054445" w:rsidRDefault="007672DD">
      <w:pPr>
        <w:spacing w:after="65"/>
        <w:ind w:left="127" w:right="463" w:firstLine="708"/>
      </w:pPr>
      <w:r>
        <w:t xml:space="preserve">Расчет заключается в определении расходов дождевых вод с кровель зданий, чинов и диаметров воронок, стояков, подвесных линий и выпусков. </w:t>
      </w:r>
    </w:p>
    <w:p w:rsidR="00054445" w:rsidRDefault="007672DD">
      <w:pPr>
        <w:spacing w:line="319" w:lineRule="auto"/>
        <w:ind w:left="127" w:right="463" w:firstLine="708"/>
      </w:pPr>
      <w:r>
        <w:t xml:space="preserve">Расчетный расход дождевых вод Q, л/с </w:t>
      </w:r>
      <w:proofErr w:type="gramStart"/>
      <w:r>
        <w:t>с</w:t>
      </w:r>
      <w:proofErr w:type="gramEnd"/>
      <w:r>
        <w:t xml:space="preserve"> водосборной площади определяется по формулам [2] :</w:t>
      </w:r>
    </w:p>
    <w:p w:rsidR="00054445" w:rsidRDefault="007672DD">
      <w:pPr>
        <w:ind w:left="821" w:right="463"/>
      </w:pPr>
      <w:r>
        <w:t xml:space="preserve">а) для кровель с уклоном до 1,5% включительно: </w:t>
      </w:r>
    </w:p>
    <w:p w:rsidR="00054445" w:rsidRDefault="00054445">
      <w:pPr>
        <w:spacing w:after="30"/>
        <w:ind w:left="821" w:firstLine="0"/>
        <w:jc w:val="left"/>
      </w:pPr>
    </w:p>
    <w:p w:rsidR="00054445" w:rsidRDefault="007672DD">
      <w:pPr>
        <w:spacing w:after="80"/>
        <w:ind w:left="359" w:hanging="10"/>
        <w:jc w:val="center"/>
      </w:pPr>
      <w:proofErr w:type="spellStart"/>
      <w:r>
        <w:t>q</w:t>
      </w:r>
      <w:r>
        <w:rPr>
          <w:vertAlign w:val="superscript"/>
        </w:rPr>
        <w:t>stv</w:t>
      </w:r>
      <w:r>
        <w:t>=</w:t>
      </w:r>
      <w:proofErr w:type="spellEnd"/>
      <w:r>
        <w:t>(F*q</w:t>
      </w:r>
      <w:r>
        <w:rPr>
          <w:sz w:val="16"/>
        </w:rPr>
        <w:t>20</w:t>
      </w:r>
      <w:r>
        <w:t xml:space="preserve">)/10000 л/с              </w:t>
      </w:r>
    </w:p>
    <w:p w:rsidR="00054445" w:rsidRDefault="007672DD">
      <w:pPr>
        <w:ind w:left="821" w:right="463"/>
      </w:pPr>
      <w:r>
        <w:t xml:space="preserve">б) </w:t>
      </w:r>
      <w:proofErr w:type="spellStart"/>
      <w:r>
        <w:t>дя</w:t>
      </w:r>
      <w:proofErr w:type="spellEnd"/>
      <w:r>
        <w:t xml:space="preserve"> кровель с уклоном      свыше    1,5% </w:t>
      </w:r>
    </w:p>
    <w:p w:rsidR="00054445" w:rsidRDefault="00054445">
      <w:pPr>
        <w:spacing w:after="29"/>
        <w:ind w:left="821" w:firstLine="0"/>
        <w:jc w:val="left"/>
      </w:pPr>
    </w:p>
    <w:p w:rsidR="00054445" w:rsidRDefault="007672DD">
      <w:pPr>
        <w:spacing w:after="70"/>
        <w:ind w:left="359" w:hanging="10"/>
        <w:jc w:val="center"/>
      </w:pPr>
      <w:proofErr w:type="spellStart"/>
      <w:r>
        <w:t>q</w:t>
      </w:r>
      <w:r>
        <w:rPr>
          <w:vertAlign w:val="superscript"/>
        </w:rPr>
        <w:t>stv</w:t>
      </w:r>
      <w:r>
        <w:t>=</w:t>
      </w:r>
      <w:proofErr w:type="spellEnd"/>
      <w:r>
        <w:t>(F*q</w:t>
      </w:r>
      <w:r>
        <w:rPr>
          <w:sz w:val="16"/>
        </w:rPr>
        <w:t>5</w:t>
      </w:r>
      <w:r>
        <w:t xml:space="preserve">)/10000 л/с               </w:t>
      </w:r>
    </w:p>
    <w:p w:rsidR="00054445" w:rsidRDefault="007672DD">
      <w:pPr>
        <w:spacing w:after="90"/>
        <w:ind w:left="821" w:right="463"/>
      </w:pPr>
      <w:r>
        <w:t>где F - водосборная площадь  м</w:t>
      </w:r>
      <w:proofErr w:type="gramStart"/>
      <w:r>
        <w:rPr>
          <w:vertAlign w:val="superscript"/>
        </w:rPr>
        <w:t>2</w:t>
      </w:r>
      <w:proofErr w:type="gramEnd"/>
      <w:r>
        <w:t xml:space="preserve">; </w:t>
      </w:r>
    </w:p>
    <w:p w:rsidR="00054445" w:rsidRDefault="007672DD">
      <w:pPr>
        <w:spacing w:after="68"/>
        <w:ind w:left="821" w:right="463"/>
      </w:pPr>
      <w:r>
        <w:t>q</w:t>
      </w:r>
      <w:r>
        <w:rPr>
          <w:sz w:val="16"/>
        </w:rPr>
        <w:t>20</w:t>
      </w:r>
      <w:r>
        <w:t xml:space="preserve">-интенсивность дождя, л/с с1 га (для данной местности), продолжительностью </w:t>
      </w:r>
    </w:p>
    <w:p w:rsidR="00054445" w:rsidRDefault="007672DD">
      <w:pPr>
        <w:spacing w:after="69"/>
        <w:ind w:left="127" w:right="463"/>
      </w:pPr>
      <w:r>
        <w:t>20 мин. при периоде однократного превышения расчетной интенсивности, равной 1 году; q</w:t>
      </w:r>
      <w:r>
        <w:rPr>
          <w:sz w:val="16"/>
        </w:rPr>
        <w:t>5</w:t>
      </w:r>
      <w:r>
        <w:t xml:space="preserve">- интенсивность дождя, л/с </w:t>
      </w:r>
      <w:proofErr w:type="spellStart"/>
      <w:r>
        <w:t>сI</w:t>
      </w:r>
      <w:proofErr w:type="spellEnd"/>
      <w:r>
        <w:t xml:space="preserve"> га (для данной местности), продолжительностью 5 </w:t>
      </w:r>
    </w:p>
    <w:p w:rsidR="00054445" w:rsidRDefault="007672DD">
      <w:pPr>
        <w:ind w:left="127" w:right="463"/>
      </w:pPr>
      <w:r>
        <w:t xml:space="preserve">мин. при периоде однократного превышения расчетной интенсивности, равной 1году. </w:t>
      </w:r>
    </w:p>
    <w:p w:rsidR="00054445" w:rsidRDefault="00054445">
      <w:pPr>
        <w:spacing w:after="34"/>
        <w:ind w:left="821" w:firstLine="0"/>
        <w:jc w:val="left"/>
      </w:pPr>
    </w:p>
    <w:p w:rsidR="00054445" w:rsidRDefault="007672DD">
      <w:pPr>
        <w:spacing w:after="0"/>
        <w:ind w:left="347" w:firstLine="0"/>
        <w:jc w:val="center"/>
      </w:pPr>
      <w:r>
        <w:t>q</w:t>
      </w:r>
      <w:r>
        <w:rPr>
          <w:sz w:val="16"/>
        </w:rPr>
        <w:t>5=4</w:t>
      </w:r>
      <w:r>
        <w:rPr>
          <w:sz w:val="25"/>
          <w:vertAlign w:val="superscript"/>
        </w:rPr>
        <w:t>n</w:t>
      </w:r>
      <w:r>
        <w:rPr>
          <w:sz w:val="16"/>
        </w:rPr>
        <w:t>*</w:t>
      </w:r>
      <w:r>
        <w:t xml:space="preserve"> q</w:t>
      </w:r>
      <w:r>
        <w:rPr>
          <w:sz w:val="16"/>
        </w:rPr>
        <w:t>20</w:t>
      </w:r>
    </w:p>
    <w:p w:rsidR="00054445" w:rsidRDefault="00054445">
      <w:pPr>
        <w:spacing w:after="47"/>
        <w:ind w:left="821" w:firstLine="0"/>
        <w:jc w:val="left"/>
      </w:pPr>
    </w:p>
    <w:p w:rsidR="00054445" w:rsidRDefault="007672DD">
      <w:pPr>
        <w:ind w:left="821" w:right="463"/>
      </w:pPr>
      <w:r>
        <w:t>Параметры q</w:t>
      </w:r>
      <w:r>
        <w:rPr>
          <w:sz w:val="16"/>
        </w:rPr>
        <w:t>20</w:t>
      </w:r>
      <w:r>
        <w:t xml:space="preserve"> и n определяются по [4]. </w:t>
      </w:r>
    </w:p>
    <w:p w:rsidR="00054445" w:rsidRDefault="007672DD">
      <w:pPr>
        <w:spacing w:after="38"/>
        <w:ind w:left="127" w:right="463" w:firstLine="708"/>
      </w:pPr>
      <w:r>
        <w:t xml:space="preserve">Расчетный расход дождевых вод па водосточный стояк не должен превышать величин, указанных в [2], а на водосточную воронку паспортных данных принятого типа воронки. </w:t>
      </w:r>
    </w:p>
    <w:p w:rsidR="00054445" w:rsidRDefault="007672DD">
      <w:pPr>
        <w:spacing w:line="332" w:lineRule="auto"/>
        <w:ind w:left="821" w:right="4049"/>
      </w:pPr>
      <w:proofErr w:type="spellStart"/>
      <w:r>
        <w:t>q</w:t>
      </w:r>
      <w:r>
        <w:rPr>
          <w:vertAlign w:val="superscript"/>
        </w:rPr>
        <w:t>stv</w:t>
      </w:r>
      <w:r>
        <w:t>=</w:t>
      </w:r>
      <w:proofErr w:type="spellEnd"/>
      <w:r>
        <w:t>(F*q</w:t>
      </w:r>
      <w:r>
        <w:rPr>
          <w:vertAlign w:val="superscript"/>
        </w:rPr>
        <w:t>20</w:t>
      </w:r>
      <w:r>
        <w:t xml:space="preserve">)/10000= 633*60/10000=3,8л/с F=633м2 </w:t>
      </w:r>
    </w:p>
    <w:p w:rsidR="00054445" w:rsidRDefault="00054445">
      <w:pPr>
        <w:spacing w:after="52"/>
        <w:ind w:left="821" w:firstLine="0"/>
        <w:jc w:val="left"/>
      </w:pPr>
    </w:p>
    <w:p w:rsidR="00054445" w:rsidRDefault="007672DD">
      <w:pPr>
        <w:spacing w:after="50"/>
        <w:ind w:left="821" w:right="463"/>
      </w:pPr>
      <w:r>
        <w:t>d</w:t>
      </w:r>
      <w:r>
        <w:rPr>
          <w:sz w:val="16"/>
        </w:rPr>
        <w:t>ст</w:t>
      </w:r>
      <w:r>
        <w:t xml:space="preserve">=85мм </w:t>
      </w:r>
    </w:p>
    <w:p w:rsidR="00054445" w:rsidRDefault="007672DD">
      <w:pPr>
        <w:ind w:left="821" w:right="463"/>
      </w:pPr>
      <w:r>
        <w:t xml:space="preserve">q=10 л/с </w:t>
      </w:r>
    </w:p>
    <w:p w:rsidR="00054445" w:rsidRDefault="00054445">
      <w:pPr>
        <w:spacing w:after="0"/>
        <w:ind w:left="821" w:firstLine="0"/>
        <w:jc w:val="left"/>
      </w:pPr>
    </w:p>
    <w:p w:rsidR="00054445" w:rsidRDefault="007672DD">
      <w:pPr>
        <w:ind w:left="127" w:right="463" w:firstLine="708"/>
      </w:pPr>
      <w:r>
        <w:t xml:space="preserve">Расчетный расход дождевых вод, приходящийся на водосточный стояк, не должен превышать величин, приведенных в табл. 10, а на водосточную воронку определяется по паспортным данным принятого типа воронки. </w:t>
      </w:r>
    </w:p>
    <w:p w:rsidR="00054445" w:rsidRDefault="007672DD">
      <w:pPr>
        <w:ind w:left="127" w:right="463" w:firstLine="708"/>
      </w:pPr>
      <w:r>
        <w:t xml:space="preserve">Водосточные стояки, а также все отводные трубопроводы, в том числе прокладываемые ниже пола первого этажа, следует рассчитывать на давление, выдерживающее гидростатический напор при засорах и переполнениях. </w:t>
      </w:r>
    </w:p>
    <w:p w:rsidR="00054445" w:rsidRDefault="007672DD">
      <w:pPr>
        <w:spacing w:after="43"/>
        <w:ind w:left="127" w:right="463" w:firstLine="708"/>
      </w:pPr>
      <w:r>
        <w:t xml:space="preserve">Для внутренних водостоков надлежит применять пластмассовые, асбестоцементные и чугунные трубы.  </w:t>
      </w:r>
    </w:p>
    <w:p w:rsidR="00054445" w:rsidRDefault="00054445">
      <w:pPr>
        <w:spacing w:after="0"/>
        <w:ind w:firstLine="0"/>
        <w:jc w:val="left"/>
      </w:pPr>
    </w:p>
    <w:p w:rsidR="00054445" w:rsidRDefault="007672DD">
      <w:pPr>
        <w:spacing w:after="12" w:line="250" w:lineRule="auto"/>
        <w:ind w:left="137" w:hanging="10"/>
        <w:jc w:val="left"/>
      </w:pPr>
      <w:r>
        <w:t>Литература: [2]  §5.2.1- 5.2.2, [4]  §57- 59, [4]  §60- 63, [4]  §64- 67, [4]  §74- 76</w:t>
      </w:r>
    </w:p>
    <w:p w:rsidR="00054445" w:rsidRDefault="00054445">
      <w:pPr>
        <w:spacing w:after="63"/>
        <w:ind w:firstLine="0"/>
        <w:jc w:val="left"/>
      </w:pPr>
    </w:p>
    <w:p w:rsidR="00054445" w:rsidRDefault="007672DD">
      <w:pPr>
        <w:ind w:left="108" w:right="466" w:hanging="10"/>
        <w:jc w:val="left"/>
      </w:pPr>
      <w:r>
        <w:rPr>
          <w:b/>
        </w:rPr>
        <w:t xml:space="preserve">Тема 5 Системы наружного водоотведения </w:t>
      </w:r>
    </w:p>
    <w:p w:rsidR="00054445" w:rsidRDefault="00054445">
      <w:pPr>
        <w:spacing w:after="0"/>
        <w:ind w:firstLine="0"/>
        <w:jc w:val="left"/>
      </w:pPr>
    </w:p>
    <w:p w:rsidR="00054445" w:rsidRDefault="007672DD">
      <w:pPr>
        <w:spacing w:line="317" w:lineRule="auto"/>
        <w:ind w:left="108" w:right="466" w:hanging="10"/>
        <w:jc w:val="left"/>
      </w:pPr>
      <w:r>
        <w:rPr>
          <w:b/>
        </w:rPr>
        <w:t xml:space="preserve">Практическая работа №25  Выбор системы водоотведения населенного пункта, трассировка водоотводных сетей. </w:t>
      </w:r>
    </w:p>
    <w:p w:rsidR="00054445" w:rsidRDefault="007672DD">
      <w:pPr>
        <w:spacing w:after="3" w:line="322" w:lineRule="auto"/>
        <w:ind w:left="123" w:hanging="10"/>
        <w:jc w:val="left"/>
      </w:pPr>
      <w:r>
        <w:rPr>
          <w:i/>
        </w:rPr>
        <w:t xml:space="preserve">Цель практической работы - закрепление на практике изученного теоретического материала: </w:t>
      </w:r>
    </w:p>
    <w:p w:rsidR="00054445" w:rsidRDefault="007672DD">
      <w:pPr>
        <w:spacing w:after="72"/>
        <w:ind w:left="127" w:right="463"/>
      </w:pPr>
      <w:r>
        <w:t xml:space="preserve">Виды сточных вод, системы наружного водоотведения. </w:t>
      </w:r>
    </w:p>
    <w:p w:rsidR="00054445" w:rsidRDefault="007672DD">
      <w:pPr>
        <w:spacing w:after="72"/>
        <w:ind w:left="127" w:right="463"/>
      </w:pPr>
      <w:r>
        <w:t xml:space="preserve">Схемы систем наружного водоотведения. </w:t>
      </w:r>
    </w:p>
    <w:p w:rsidR="00054445" w:rsidRDefault="007672DD">
      <w:pPr>
        <w:spacing w:after="4" w:line="321" w:lineRule="auto"/>
        <w:ind w:left="98" w:right="2282" w:firstLine="0"/>
        <w:jc w:val="left"/>
      </w:pPr>
      <w:r>
        <w:t xml:space="preserve">Нормы, режим водоотведения, расчетный расход сточных вод. Наружные водоотводные сети, инженерные сооружения на них Дворовая сеть, ее трассировка. </w:t>
      </w:r>
    </w:p>
    <w:p w:rsidR="00054445" w:rsidRDefault="00054445">
      <w:pPr>
        <w:spacing w:after="53"/>
        <w:ind w:firstLine="0"/>
        <w:jc w:val="left"/>
      </w:pPr>
    </w:p>
    <w:p w:rsidR="00054445" w:rsidRDefault="007672DD">
      <w:pPr>
        <w:spacing w:after="72"/>
        <w:ind w:left="123" w:hanging="10"/>
        <w:jc w:val="left"/>
      </w:pPr>
      <w:r>
        <w:rPr>
          <w:i/>
        </w:rPr>
        <w:t xml:space="preserve">Вид задания для практической работы: </w:t>
      </w:r>
    </w:p>
    <w:p w:rsidR="00054445" w:rsidRDefault="007672DD">
      <w:pPr>
        <w:spacing w:line="319" w:lineRule="auto"/>
        <w:ind w:left="127" w:right="463"/>
      </w:pPr>
      <w:r>
        <w:t xml:space="preserve">На основании предложенных данных провести выбор системы водоотведения населенного пункта и трассировку водоотводных сетей. </w:t>
      </w:r>
    </w:p>
    <w:p w:rsidR="00054445" w:rsidRDefault="00054445">
      <w:pPr>
        <w:spacing w:after="53"/>
        <w:ind w:firstLine="0"/>
        <w:jc w:val="left"/>
      </w:pPr>
    </w:p>
    <w:p w:rsidR="00054445" w:rsidRDefault="007672DD">
      <w:pPr>
        <w:pStyle w:val="2"/>
        <w:spacing w:after="70"/>
        <w:ind w:left="357" w:right="1"/>
      </w:pPr>
      <w:r>
        <w:t xml:space="preserve">СИСТЕМЫ КАНАЛИЗАЦИИ </w:t>
      </w:r>
    </w:p>
    <w:p w:rsidR="00054445" w:rsidRDefault="007672DD">
      <w:pPr>
        <w:spacing w:after="73"/>
        <w:ind w:left="127" w:right="463" w:firstLine="708"/>
      </w:pPr>
      <w:r>
        <w:t xml:space="preserve">В зависимости от того, как отводятся отдельные виде сточных вод — совместно или раздельно, системы канализации разделяют на общесплавные, раздельные (полные или неполные) и </w:t>
      </w:r>
      <w:proofErr w:type="spellStart"/>
      <w:r>
        <w:t>полураздельные</w:t>
      </w:r>
      <w:proofErr w:type="spellEnd"/>
      <w:r>
        <w:t xml:space="preserve">. </w:t>
      </w:r>
    </w:p>
    <w:p w:rsidR="00054445" w:rsidRDefault="007672DD">
      <w:pPr>
        <w:ind w:left="127" w:right="463" w:firstLine="708"/>
      </w:pPr>
      <w:r>
        <w:rPr>
          <w:b/>
          <w:i/>
        </w:rPr>
        <w:t>Общесплавной</w:t>
      </w:r>
      <w:r>
        <w:t xml:space="preserve">называется такая система канализации, прикоторой все виды сточных вод отводятся к очистным сооружениям или в водоем по единой канализационной сети. Так как в период сильных дождей расход сточных вод, следующих наочистные сооружения, очень велик, а концентрация загрязнений в них мала, часть смеси сточных вод сбрасывается в водоем без очистки через специальные устройства — ливнеспуски; располагаемые обычно на главном коллекторе вблизи водоема (рис. 70). </w:t>
      </w:r>
    </w:p>
    <w:p w:rsidR="00054445" w:rsidRDefault="007672DD">
      <w:pPr>
        <w:spacing w:after="44"/>
        <w:ind w:left="127" w:right="463"/>
      </w:pPr>
      <w:r>
        <w:t xml:space="preserve">Величина сбрасываемого расхода сточных овод определяется мощностью водоема, а также санитарными и экономическими соображениями. </w:t>
      </w:r>
    </w:p>
    <w:p w:rsidR="00054445" w:rsidRDefault="007672DD">
      <w:pPr>
        <w:spacing w:after="0"/>
        <w:ind w:left="0" w:right="1846" w:firstLine="0"/>
        <w:jc w:val="center"/>
      </w:pPr>
      <w:r>
        <w:rPr>
          <w:noProof/>
        </w:rPr>
        <w:lastRenderedPageBreak/>
        <w:drawing>
          <wp:inline distT="0" distB="0" distL="0" distR="0">
            <wp:extent cx="4014216" cy="2142744"/>
            <wp:effectExtent l="0" t="0" r="0" b="0"/>
            <wp:docPr id="8575" name="Picture 8575"/>
            <wp:cNvGraphicFramePr/>
            <a:graphic xmlns:a="http://schemas.openxmlformats.org/drawingml/2006/main">
              <a:graphicData uri="http://schemas.openxmlformats.org/drawingml/2006/picture">
                <pic:pic xmlns:pic="http://schemas.openxmlformats.org/drawingml/2006/picture">
                  <pic:nvPicPr>
                    <pic:cNvPr id="8575" name="Picture 8575"/>
                    <pic:cNvPicPr/>
                  </pic:nvPicPr>
                  <pic:blipFill>
                    <a:blip r:embed="rId78"/>
                    <a:stretch>
                      <a:fillRect/>
                    </a:stretch>
                  </pic:blipFill>
                  <pic:spPr>
                    <a:xfrm>
                      <a:off x="0" y="0"/>
                      <a:ext cx="4014216" cy="2142744"/>
                    </a:xfrm>
                    <a:prstGeom prst="rect">
                      <a:avLst/>
                    </a:prstGeom>
                  </pic:spPr>
                </pic:pic>
              </a:graphicData>
            </a:graphic>
          </wp:inline>
        </w:drawing>
      </w:r>
    </w:p>
    <w:p w:rsidR="00054445" w:rsidRDefault="007672DD">
      <w:pPr>
        <w:spacing w:after="35"/>
        <w:ind w:left="127" w:right="463" w:firstLine="708"/>
      </w:pPr>
      <w:r>
        <w:rPr>
          <w:b/>
          <w:i/>
        </w:rPr>
        <w:t>Раздельной</w:t>
      </w:r>
      <w:r>
        <w:t xml:space="preserve">называется такая система канализации, у которой отдельные виды сточных вод, содержащих загрязнения различного характера, отводятся по самостоятельным канализационным сетям. При </w:t>
      </w:r>
      <w:r>
        <w:rPr>
          <w:b/>
          <w:i/>
        </w:rPr>
        <w:t>полной раздельной системе канализации</w:t>
      </w:r>
      <w:r>
        <w:t xml:space="preserve">(рис. 71) устраивается не менее двух сетей. Сеть для отвода бытовых сточных вод называется бытовой, а для отвода атмосферных сточных вод — дождевой или. Водосточной. Единая сеть для отвода атмосферных и условно-чистых производственных сточных вод называется производственно-дождевой. </w:t>
      </w:r>
    </w:p>
    <w:p w:rsidR="00054445" w:rsidRDefault="007672DD">
      <w:pPr>
        <w:spacing w:after="0"/>
        <w:ind w:left="0" w:right="3698" w:firstLine="0"/>
        <w:jc w:val="center"/>
      </w:pPr>
      <w:r>
        <w:rPr>
          <w:noProof/>
        </w:rPr>
        <w:drawing>
          <wp:inline distT="0" distB="0" distL="0" distR="0">
            <wp:extent cx="2843784" cy="3145536"/>
            <wp:effectExtent l="0" t="0" r="0" b="0"/>
            <wp:docPr id="8577" name="Picture 8577"/>
            <wp:cNvGraphicFramePr/>
            <a:graphic xmlns:a="http://schemas.openxmlformats.org/drawingml/2006/main">
              <a:graphicData uri="http://schemas.openxmlformats.org/drawingml/2006/picture">
                <pic:pic xmlns:pic="http://schemas.openxmlformats.org/drawingml/2006/picture">
                  <pic:nvPicPr>
                    <pic:cNvPr id="8577" name="Picture 8577"/>
                    <pic:cNvPicPr/>
                  </pic:nvPicPr>
                  <pic:blipFill>
                    <a:blip r:embed="rId79"/>
                    <a:stretch>
                      <a:fillRect/>
                    </a:stretch>
                  </pic:blipFill>
                  <pic:spPr>
                    <a:xfrm>
                      <a:off x="0" y="0"/>
                      <a:ext cx="2843784" cy="3145536"/>
                    </a:xfrm>
                    <a:prstGeom prst="rect">
                      <a:avLst/>
                    </a:prstGeom>
                  </pic:spPr>
                </pic:pic>
              </a:graphicData>
            </a:graphic>
          </wp:inline>
        </w:drawing>
      </w:r>
    </w:p>
    <w:p w:rsidR="00054445" w:rsidRDefault="007672DD">
      <w:pPr>
        <w:spacing w:after="75"/>
        <w:ind w:left="127" w:right="463" w:firstLine="708"/>
      </w:pPr>
      <w:r>
        <w:t xml:space="preserve">Производственные сточные воды, загрязнения которых аналогичны загрязнениям бытовых сточных вод, сплавляются по бытовой сети. Если характер загрязнений производственных сточных вод таков, что совместная очистка их с бытовыми сточными водами невозможна, они отводятся по самостоятельным сетям. В случае если отдельные цехи промышленных предприятий дают сточные воды с загрязнениями, требующими разных методов очистки, для каждого из цехов устраивается своя канализационная сеть. </w:t>
      </w:r>
      <w:r>
        <w:rPr>
          <w:b/>
          <w:i/>
        </w:rPr>
        <w:t xml:space="preserve">Неполная раздельная система канализации </w:t>
      </w:r>
      <w:r>
        <w:t xml:space="preserve">обычно является промежуточной стадией строительства полной раздельной системы канализации. При неполной раздельной системе дождевая сеть не устраивается. Атмосферные сточные воды стекают в водоемы по лоткам, кюветам и канавам. </w:t>
      </w:r>
    </w:p>
    <w:p w:rsidR="00054445" w:rsidRDefault="007672DD">
      <w:pPr>
        <w:ind w:left="127" w:right="463" w:firstLine="708"/>
      </w:pPr>
      <w:proofErr w:type="spellStart"/>
      <w:r>
        <w:rPr>
          <w:b/>
          <w:i/>
        </w:rPr>
        <w:t>Полураздельно</w:t>
      </w:r>
      <w:proofErr w:type="gramStart"/>
      <w:r>
        <w:rPr>
          <w:b/>
          <w:i/>
        </w:rPr>
        <w:t>й</w:t>
      </w:r>
      <w:proofErr w:type="spellEnd"/>
      <w:r>
        <w:t>(</w:t>
      </w:r>
      <w:proofErr w:type="spellStart"/>
      <w:proofErr w:type="gramEnd"/>
      <w:r>
        <w:t>рйс</w:t>
      </w:r>
      <w:proofErr w:type="spellEnd"/>
      <w:r>
        <w:t xml:space="preserve">. 72,а) называется такая система </w:t>
      </w:r>
      <w:proofErr w:type="spellStart"/>
      <w:r>
        <w:t>кана-лизации</w:t>
      </w:r>
      <w:proofErr w:type="spellEnd"/>
      <w:r>
        <w:t xml:space="preserve">, у которой в местах пересечения самостоятельных канализационных сетей для отвода </w:t>
      </w:r>
      <w:proofErr w:type="spellStart"/>
      <w:r>
        <w:t>различнх</w:t>
      </w:r>
      <w:proofErr w:type="spellEnd"/>
      <w:r>
        <w:t xml:space="preserve"> видов сточных вод имеются водосбросные камеры, позволяющие перепускать наиболее </w:t>
      </w:r>
      <w:r>
        <w:lastRenderedPageBreak/>
        <w:t xml:space="preserve">загрязненные дождевые воды при малых расходах в бытовую сеть и отводить их по единому коллектору на очистные сооружения, а при ливнях сбрасывать сравнительно чистые дождевые воды непосредственно в водоем. Схема водосбросной камеры представлена на рис. 72, </w:t>
      </w:r>
      <w:r>
        <w:rPr>
          <w:i/>
        </w:rPr>
        <w:t>б.</w:t>
      </w:r>
    </w:p>
    <w:p w:rsidR="00054445" w:rsidRDefault="007672DD">
      <w:pPr>
        <w:spacing w:after="0"/>
        <w:ind w:left="0" w:right="2237" w:firstLine="0"/>
        <w:jc w:val="center"/>
      </w:pPr>
      <w:r>
        <w:rPr>
          <w:noProof/>
        </w:rPr>
        <w:drawing>
          <wp:inline distT="0" distB="0" distL="0" distR="0">
            <wp:extent cx="3767328" cy="3185160"/>
            <wp:effectExtent l="0" t="0" r="0" b="0"/>
            <wp:docPr id="8627" name="Picture 8627"/>
            <wp:cNvGraphicFramePr/>
            <a:graphic xmlns:a="http://schemas.openxmlformats.org/drawingml/2006/main">
              <a:graphicData uri="http://schemas.openxmlformats.org/drawingml/2006/picture">
                <pic:pic xmlns:pic="http://schemas.openxmlformats.org/drawingml/2006/picture">
                  <pic:nvPicPr>
                    <pic:cNvPr id="8627" name="Picture 8627"/>
                    <pic:cNvPicPr/>
                  </pic:nvPicPr>
                  <pic:blipFill>
                    <a:blip r:embed="rId80"/>
                    <a:stretch>
                      <a:fillRect/>
                    </a:stretch>
                  </pic:blipFill>
                  <pic:spPr>
                    <a:xfrm>
                      <a:off x="0" y="0"/>
                      <a:ext cx="3767328" cy="3185160"/>
                    </a:xfrm>
                    <a:prstGeom prst="rect">
                      <a:avLst/>
                    </a:prstGeom>
                  </pic:spPr>
                </pic:pic>
              </a:graphicData>
            </a:graphic>
          </wp:inline>
        </w:drawing>
      </w:r>
    </w:p>
    <w:p w:rsidR="00054445" w:rsidRDefault="007672DD">
      <w:pPr>
        <w:spacing w:after="71"/>
        <w:ind w:left="821" w:right="463"/>
      </w:pPr>
      <w:r>
        <w:t xml:space="preserve">Каждая из систем канализации имеет свои достоинства и недостатки. </w:t>
      </w:r>
    </w:p>
    <w:p w:rsidR="00054445" w:rsidRDefault="007672DD">
      <w:pPr>
        <w:ind w:left="127" w:right="463" w:firstLine="708"/>
      </w:pPr>
      <w:r>
        <w:t xml:space="preserve">Протяженность сети общесплавной системы канализации на 30—40%, меньше протяженности двух самостоятельных сетей полной раздельной системы канализации. Однако затраты на строительство насосных станций и очистных сооружений при общесплавной системе больше, чем при полной раздельной. Строительство общесплавных систем канализации целесообразно в случаях, когда требуется очистка сточных вод только от грубых механических примесей, и возможно при наличии мощных водоемов. </w:t>
      </w:r>
    </w:p>
    <w:p w:rsidR="00054445" w:rsidRDefault="007672DD">
      <w:pPr>
        <w:spacing w:after="0"/>
        <w:ind w:left="0" w:right="3072" w:firstLine="0"/>
        <w:jc w:val="center"/>
      </w:pPr>
      <w:r>
        <w:rPr>
          <w:noProof/>
        </w:rPr>
        <w:lastRenderedPageBreak/>
        <w:drawing>
          <wp:inline distT="0" distB="0" distL="0" distR="0">
            <wp:extent cx="3240024" cy="3709416"/>
            <wp:effectExtent l="0" t="0" r="0" b="0"/>
            <wp:docPr id="8629" name="Picture 8629"/>
            <wp:cNvGraphicFramePr/>
            <a:graphic xmlns:a="http://schemas.openxmlformats.org/drawingml/2006/main">
              <a:graphicData uri="http://schemas.openxmlformats.org/drawingml/2006/picture">
                <pic:pic xmlns:pic="http://schemas.openxmlformats.org/drawingml/2006/picture">
                  <pic:nvPicPr>
                    <pic:cNvPr id="8629" name="Picture 8629"/>
                    <pic:cNvPicPr/>
                  </pic:nvPicPr>
                  <pic:blipFill>
                    <a:blip r:embed="rId81"/>
                    <a:stretch>
                      <a:fillRect/>
                    </a:stretch>
                  </pic:blipFill>
                  <pic:spPr>
                    <a:xfrm>
                      <a:off x="0" y="0"/>
                      <a:ext cx="3240024" cy="3709416"/>
                    </a:xfrm>
                    <a:prstGeom prst="rect">
                      <a:avLst/>
                    </a:prstGeom>
                  </pic:spPr>
                </pic:pic>
              </a:graphicData>
            </a:graphic>
          </wp:inline>
        </w:drawing>
      </w:r>
    </w:p>
    <w:p w:rsidR="00054445" w:rsidRDefault="007672DD">
      <w:pPr>
        <w:ind w:left="127" w:right="463" w:firstLine="708"/>
      </w:pPr>
      <w:proofErr w:type="spellStart"/>
      <w:r>
        <w:t>Полураздельная</w:t>
      </w:r>
      <w:proofErr w:type="spellEnd"/>
      <w:r>
        <w:t xml:space="preserve"> система канализации благодаря сбросу атмосферных вод непосредственно в водоем только при сильных дождях и отводе сравнительно загрязненных атмосферных вод при их малом расходе на очистные сооружения в отношении санитарного благополучия имеет определенные преимущества. Однако эта система не получила широкого распространения из-за ее высокой стоимости. Выбор той или иной системы канализации должен проводиться с учетом всех конкретных условий проектирования, включая как санитарные, так и технико-экономические соображения. </w:t>
      </w:r>
    </w:p>
    <w:p w:rsidR="00054445" w:rsidRDefault="007672DD">
      <w:pPr>
        <w:spacing w:after="0"/>
        <w:ind w:left="0" w:right="2434" w:firstLine="0"/>
        <w:jc w:val="center"/>
      </w:pPr>
      <w:r>
        <w:rPr>
          <w:noProof/>
        </w:rPr>
        <w:drawing>
          <wp:inline distT="0" distB="0" distL="0" distR="0">
            <wp:extent cx="3646932" cy="3162300"/>
            <wp:effectExtent l="0" t="0" r="0" b="0"/>
            <wp:docPr id="8721" name="Picture 8721"/>
            <wp:cNvGraphicFramePr/>
            <a:graphic xmlns:a="http://schemas.openxmlformats.org/drawingml/2006/main">
              <a:graphicData uri="http://schemas.openxmlformats.org/drawingml/2006/picture">
                <pic:pic xmlns:pic="http://schemas.openxmlformats.org/drawingml/2006/picture">
                  <pic:nvPicPr>
                    <pic:cNvPr id="8721" name="Picture 8721"/>
                    <pic:cNvPicPr/>
                  </pic:nvPicPr>
                  <pic:blipFill>
                    <a:blip r:embed="rId82"/>
                    <a:stretch>
                      <a:fillRect/>
                    </a:stretch>
                  </pic:blipFill>
                  <pic:spPr>
                    <a:xfrm>
                      <a:off x="0" y="0"/>
                      <a:ext cx="3646932" cy="3162300"/>
                    </a:xfrm>
                    <a:prstGeom prst="rect">
                      <a:avLst/>
                    </a:prstGeom>
                  </pic:spPr>
                </pic:pic>
              </a:graphicData>
            </a:graphic>
          </wp:inline>
        </w:drawing>
      </w:r>
    </w:p>
    <w:p w:rsidR="00054445" w:rsidRDefault="007672DD">
      <w:pPr>
        <w:spacing w:after="72"/>
        <w:ind w:left="127" w:right="463" w:firstLine="708"/>
      </w:pPr>
      <w:r>
        <w:t xml:space="preserve">В нашей стране при строительстве канализации в городах наибольшее распространение получили неполная и полная раздельные системы канализации. Для; промышленных предприятий применяют общесплавные или раздельные системы канализации. </w:t>
      </w:r>
    </w:p>
    <w:p w:rsidR="00054445" w:rsidRDefault="007672DD">
      <w:pPr>
        <w:ind w:left="127" w:right="463" w:firstLine="708"/>
      </w:pPr>
      <w:r>
        <w:lastRenderedPageBreak/>
        <w:t xml:space="preserve">На рис. 73 показана схема раздельной системы канализации с местными очистными сооружениями. Эти сооружения необходимы для предварительной очистки сточных вод, смешение которых с другими производственными или бытовыми сточными водами недопустимо.  </w:t>
      </w:r>
    </w:p>
    <w:p w:rsidR="00054445" w:rsidRDefault="007672DD">
      <w:pPr>
        <w:ind w:left="127" w:right="463" w:firstLine="708"/>
      </w:pPr>
      <w:r>
        <w:t xml:space="preserve">На рис. 74 показана схема полной раздельной системы канализации с частичным использованием очищенных сточных вод для оборотного водоснабжения и раздельной очисткой бытовых и производственных вод. Раздельная очистка сточных вод обусловливается в основном разными методами их очистки. </w:t>
      </w:r>
    </w:p>
    <w:p w:rsidR="00054445" w:rsidRDefault="00054445">
      <w:pPr>
        <w:spacing w:after="310"/>
        <w:ind w:left="409" w:firstLine="0"/>
        <w:jc w:val="center"/>
      </w:pPr>
    </w:p>
    <w:p w:rsidR="00054445" w:rsidRDefault="007672DD">
      <w:pPr>
        <w:pStyle w:val="2"/>
        <w:ind w:left="357" w:right="3"/>
      </w:pPr>
      <w:r>
        <w:t xml:space="preserve">СХЕМЫ КАНАЛИЗАЦИОННЫХ СЕТЕЙ </w:t>
      </w:r>
    </w:p>
    <w:p w:rsidR="00054445" w:rsidRDefault="007672DD">
      <w:pPr>
        <w:ind w:left="127" w:right="463" w:firstLine="708"/>
      </w:pPr>
      <w:r>
        <w:t xml:space="preserve">Канализационные сети работают при самотечном режиме с частичным наполнением сечения трубопровода. Поэтому решение схемы канализационной сети зависит в основном от рельефа местности, грунтовых условий и расположения водоемов. Канализационные сети трассируют в такой последовательности: вначале, разделив линиями водоразделов территорию канализуемого объекта на бассейны </w:t>
      </w:r>
      <w:proofErr w:type="spellStart"/>
      <w:r>
        <w:t>канализования</w:t>
      </w:r>
      <w:proofErr w:type="spellEnd"/>
      <w:r>
        <w:t xml:space="preserve">, трассируют по их пониженным местам коллекторы бассейнов </w:t>
      </w:r>
      <w:proofErr w:type="spellStart"/>
      <w:r>
        <w:t>канализования</w:t>
      </w:r>
      <w:proofErr w:type="spellEnd"/>
      <w:r>
        <w:t xml:space="preserve">; затем, перехватывая коллекторы бассейнов </w:t>
      </w:r>
      <w:proofErr w:type="spellStart"/>
      <w:r>
        <w:t>канализования</w:t>
      </w:r>
      <w:proofErr w:type="spellEnd"/>
      <w:r>
        <w:t xml:space="preserve"> в направлении к очистным сооружениям, трассируют главные и загородные коллекторы и, наконец, в последнюю очередь трассируют уличные сети к коллекторам с таким расчетом, чтобы каждая ветка уличной сети имела минимальную длину. Места расположения насосных станций определяют при расчете сети. Наиболее целесообразно располагать их в тех местах, где отдельные коллекторы, подходящие к насосной станции, имеют одинаковую глубину заложения. </w:t>
      </w:r>
    </w:p>
    <w:p w:rsidR="00054445" w:rsidRDefault="007672DD">
      <w:pPr>
        <w:spacing w:after="0"/>
        <w:ind w:left="0" w:right="857" w:firstLine="0"/>
        <w:jc w:val="right"/>
      </w:pPr>
      <w:r>
        <w:rPr>
          <w:noProof/>
        </w:rPr>
        <w:drawing>
          <wp:inline distT="0" distB="0" distL="0" distR="0">
            <wp:extent cx="5189220" cy="3614928"/>
            <wp:effectExtent l="0" t="0" r="0" b="0"/>
            <wp:docPr id="8831" name="Picture 8831"/>
            <wp:cNvGraphicFramePr/>
            <a:graphic xmlns:a="http://schemas.openxmlformats.org/drawingml/2006/main">
              <a:graphicData uri="http://schemas.openxmlformats.org/drawingml/2006/picture">
                <pic:pic xmlns:pic="http://schemas.openxmlformats.org/drawingml/2006/picture">
                  <pic:nvPicPr>
                    <pic:cNvPr id="8831" name="Picture 8831"/>
                    <pic:cNvPicPr/>
                  </pic:nvPicPr>
                  <pic:blipFill>
                    <a:blip r:embed="rId83"/>
                    <a:stretch>
                      <a:fillRect/>
                    </a:stretch>
                  </pic:blipFill>
                  <pic:spPr>
                    <a:xfrm>
                      <a:off x="0" y="0"/>
                      <a:ext cx="5189220" cy="3614928"/>
                    </a:xfrm>
                    <a:prstGeom prst="rect">
                      <a:avLst/>
                    </a:prstGeom>
                  </pic:spPr>
                </pic:pic>
              </a:graphicData>
            </a:graphic>
          </wp:inline>
        </w:drawing>
      </w:r>
    </w:p>
    <w:p w:rsidR="00054445" w:rsidRDefault="007672DD">
      <w:pPr>
        <w:spacing w:line="321" w:lineRule="auto"/>
        <w:ind w:left="127" w:right="463" w:firstLine="708"/>
      </w:pPr>
      <w:r>
        <w:t xml:space="preserve">Решение схемы канализационной сети (ее трассирование) — важнейший этап проектирования канализации, так как от него зависит стоимость канализации в целом. </w:t>
      </w:r>
    </w:p>
    <w:p w:rsidR="00054445" w:rsidRDefault="007672DD">
      <w:pPr>
        <w:spacing w:line="312" w:lineRule="auto"/>
        <w:ind w:left="127" w:right="463" w:firstLine="708"/>
      </w:pPr>
      <w:r>
        <w:lastRenderedPageBreak/>
        <w:t xml:space="preserve">Разнообразие местных условий не позволяет рекомендовать типовые решения схем канализационных сетей. Встречающиеся на практике схемы могут быть классифицированы следующим образом. </w:t>
      </w:r>
    </w:p>
    <w:p w:rsidR="00054445" w:rsidRDefault="007672DD">
      <w:pPr>
        <w:numPr>
          <w:ilvl w:val="0"/>
          <w:numId w:val="12"/>
        </w:numPr>
        <w:spacing w:after="64"/>
        <w:ind w:right="463" w:firstLine="708"/>
      </w:pPr>
      <w:r>
        <w:rPr>
          <w:i/>
        </w:rPr>
        <w:t xml:space="preserve">Перпендикулярная схема </w:t>
      </w:r>
      <w:r>
        <w:t>(рис. 75,а)</w:t>
      </w:r>
      <w:proofErr w:type="gramStart"/>
      <w:r>
        <w:t>—к</w:t>
      </w:r>
      <w:proofErr w:type="gramEnd"/>
      <w:r>
        <w:t xml:space="preserve">оллекторы бассейнов </w:t>
      </w:r>
      <w:proofErr w:type="spellStart"/>
      <w:r>
        <w:t>канализования</w:t>
      </w:r>
      <w:proofErr w:type="spellEnd"/>
      <w:r>
        <w:t xml:space="preserve"> трассируются перпендикулярно направлению течения воды в водоеме. Такую схему в основном применяют для спуска атмосферных сточных вод, не нуждающихся в очистке. </w:t>
      </w:r>
    </w:p>
    <w:p w:rsidR="00054445" w:rsidRDefault="007672DD">
      <w:pPr>
        <w:numPr>
          <w:ilvl w:val="0"/>
          <w:numId w:val="12"/>
        </w:numPr>
        <w:spacing w:after="66"/>
        <w:ind w:right="463" w:firstLine="708"/>
      </w:pPr>
      <w:r>
        <w:rPr>
          <w:i/>
        </w:rPr>
        <w:t xml:space="preserve">Пересеченная схема </w:t>
      </w:r>
      <w:r>
        <w:t xml:space="preserve">(рис. 75,б) — коллекторы бассейнов </w:t>
      </w:r>
      <w:proofErr w:type="spellStart"/>
      <w:r>
        <w:t>канализования</w:t>
      </w:r>
      <w:proofErr w:type="spellEnd"/>
      <w:r>
        <w:t xml:space="preserve"> трассируются перпендикулярно направлению течения воды в водоеме и перехватываются главным коллектором, трассируемым параллельно реке. Такую схему применяют при плавном падении рельефа местности к водоему и необходимости очистки сточных вод. </w:t>
      </w:r>
    </w:p>
    <w:p w:rsidR="00054445" w:rsidRDefault="007672DD">
      <w:pPr>
        <w:numPr>
          <w:ilvl w:val="0"/>
          <w:numId w:val="12"/>
        </w:numPr>
        <w:spacing w:after="66"/>
        <w:ind w:right="463" w:firstLine="708"/>
      </w:pPr>
      <w:r>
        <w:rPr>
          <w:i/>
        </w:rPr>
        <w:t xml:space="preserve">Параллельная (веерная) схема </w:t>
      </w:r>
      <w:r>
        <w:t xml:space="preserve">(рис. 75,в) — коллекторы бассейнов </w:t>
      </w:r>
      <w:proofErr w:type="spellStart"/>
      <w:r>
        <w:t>канализования</w:t>
      </w:r>
      <w:proofErr w:type="spellEnd"/>
      <w:r>
        <w:t xml:space="preserve"> трассируются параллельно или под небольшим углом к направлению течения воды в водоеме и перехватываются главным коллектором, транспортирующим сточные воды к очистным сооружениям перпендикулярно направлению течения воды в водоеме. Эту схему применяют при резком падении рельефа местности к водоему, так как она позволяет исключить в коллекторах бассейнов </w:t>
      </w:r>
      <w:proofErr w:type="spellStart"/>
      <w:r>
        <w:t>канализования</w:t>
      </w:r>
      <w:proofErr w:type="spellEnd"/>
      <w:r>
        <w:t xml:space="preserve"> повышенные скорости движения воды, вызывающие разрушение трубопроводов. </w:t>
      </w:r>
    </w:p>
    <w:p w:rsidR="00054445" w:rsidRDefault="007672DD">
      <w:pPr>
        <w:numPr>
          <w:ilvl w:val="0"/>
          <w:numId w:val="12"/>
        </w:numPr>
        <w:spacing w:after="69"/>
        <w:ind w:right="463" w:firstLine="708"/>
      </w:pPr>
      <w:proofErr w:type="gramStart"/>
      <w:r>
        <w:rPr>
          <w:i/>
        </w:rPr>
        <w:t xml:space="preserve">Зонная (поясная) схема </w:t>
      </w:r>
      <w:r>
        <w:t>(рис. 75,г) — канализуемая территория разбивается на две зоны: с верхней сточные воды отводятся к очистным сооружениям самотеком, а с нижней они перекачиваются насосной станцией.</w:t>
      </w:r>
      <w:proofErr w:type="gramEnd"/>
      <w:r>
        <w:t xml:space="preserve"> Каждая из зон имеет схему, аналогичную пересеченной схеме. Зонную схему применяют при значительном или неравномерном падении рельефа местности к водоему и отсутствии возможности </w:t>
      </w:r>
      <w:proofErr w:type="spellStart"/>
      <w:r>
        <w:t>канализования</w:t>
      </w:r>
      <w:proofErr w:type="spellEnd"/>
      <w:r>
        <w:t xml:space="preserve"> всей территории (например, нижней зоны), самотеком. </w:t>
      </w:r>
    </w:p>
    <w:p w:rsidR="00054445" w:rsidRDefault="007672DD">
      <w:pPr>
        <w:numPr>
          <w:ilvl w:val="0"/>
          <w:numId w:val="12"/>
        </w:numPr>
        <w:spacing w:after="62" w:line="268" w:lineRule="auto"/>
        <w:ind w:right="463" w:firstLine="708"/>
      </w:pPr>
      <w:r>
        <w:rPr>
          <w:i/>
        </w:rPr>
        <w:t xml:space="preserve">Радиальная схема </w:t>
      </w:r>
      <w:r>
        <w:t xml:space="preserve">(рис. 75,д) </w:t>
      </w:r>
      <w:proofErr w:type="gramStart"/>
      <w:r>
        <w:t>—о</w:t>
      </w:r>
      <w:proofErr w:type="gramEnd"/>
      <w:r>
        <w:t xml:space="preserve">чистка сточных вод осуществляется на двух или большем числе очистных станций. При этой схеме сточные воды отводятся с канализуемой территории </w:t>
      </w:r>
      <w:proofErr w:type="spellStart"/>
      <w:r>
        <w:t>децентрализованно</w:t>
      </w:r>
      <w:proofErr w:type="spellEnd"/>
      <w:r>
        <w:t xml:space="preserve">. Такую схему применяют при сложном рельефе местности и </w:t>
      </w:r>
      <w:proofErr w:type="spellStart"/>
      <w:r>
        <w:t>канализовании</w:t>
      </w:r>
      <w:proofErr w:type="spellEnd"/>
      <w:r>
        <w:t xml:space="preserve"> больших городов. </w:t>
      </w:r>
    </w:p>
    <w:p w:rsidR="00054445" w:rsidRDefault="007672DD">
      <w:pPr>
        <w:ind w:left="821" w:right="463"/>
      </w:pPr>
      <w:r>
        <w:t xml:space="preserve">Приведенная классификация схем канализационных сетей весьма приближенна. </w:t>
      </w:r>
    </w:p>
    <w:p w:rsidR="00054445" w:rsidRDefault="007672DD">
      <w:pPr>
        <w:spacing w:after="44"/>
        <w:ind w:left="127" w:right="463" w:firstLine="708"/>
      </w:pPr>
      <w:r>
        <w:t xml:space="preserve">Важное значение имеет правильное трассирование уличных канализационных сетей, 'которое может осуществляться по </w:t>
      </w:r>
      <w:proofErr w:type="spellStart"/>
      <w:r>
        <w:t>тюем</w:t>
      </w:r>
      <w:proofErr w:type="spellEnd"/>
      <w:r>
        <w:t xml:space="preserve"> следующим схемам. </w:t>
      </w:r>
    </w:p>
    <w:p w:rsidR="00054445" w:rsidRDefault="007672DD">
      <w:pPr>
        <w:spacing w:after="26"/>
        <w:ind w:left="170" w:firstLine="0"/>
        <w:jc w:val="left"/>
      </w:pPr>
      <w:r>
        <w:rPr>
          <w:noProof/>
        </w:rPr>
        <w:drawing>
          <wp:inline distT="0" distB="0" distL="0" distR="0">
            <wp:extent cx="5626608" cy="1901952"/>
            <wp:effectExtent l="0" t="0" r="0" b="0"/>
            <wp:docPr id="8854" name="Picture 8854"/>
            <wp:cNvGraphicFramePr/>
            <a:graphic xmlns:a="http://schemas.openxmlformats.org/drawingml/2006/main">
              <a:graphicData uri="http://schemas.openxmlformats.org/drawingml/2006/picture">
                <pic:pic xmlns:pic="http://schemas.openxmlformats.org/drawingml/2006/picture">
                  <pic:nvPicPr>
                    <pic:cNvPr id="8854" name="Picture 8854"/>
                    <pic:cNvPicPr/>
                  </pic:nvPicPr>
                  <pic:blipFill>
                    <a:blip r:embed="rId84"/>
                    <a:stretch>
                      <a:fillRect/>
                    </a:stretch>
                  </pic:blipFill>
                  <pic:spPr>
                    <a:xfrm>
                      <a:off x="0" y="0"/>
                      <a:ext cx="5626608" cy="1901952"/>
                    </a:xfrm>
                    <a:prstGeom prst="rect">
                      <a:avLst/>
                    </a:prstGeom>
                  </pic:spPr>
                </pic:pic>
              </a:graphicData>
            </a:graphic>
          </wp:inline>
        </w:drawing>
      </w:r>
    </w:p>
    <w:p w:rsidR="00054445" w:rsidRDefault="007672DD">
      <w:pPr>
        <w:numPr>
          <w:ilvl w:val="0"/>
          <w:numId w:val="13"/>
        </w:numPr>
        <w:spacing w:after="64"/>
        <w:ind w:right="463" w:firstLine="708"/>
      </w:pPr>
      <w:r>
        <w:rPr>
          <w:i/>
        </w:rPr>
        <w:t xml:space="preserve">Объемлющая трассировка </w:t>
      </w:r>
      <w:r>
        <w:t xml:space="preserve">(рис. 76,а) — уличные сети опоясывают квартал со всех четырех сторон. Эту схему применяют при плоском рельефе местности, для больших кварталов и при отсутствии внутри них застройки. </w:t>
      </w:r>
    </w:p>
    <w:p w:rsidR="00054445" w:rsidRDefault="007672DD">
      <w:pPr>
        <w:numPr>
          <w:ilvl w:val="0"/>
          <w:numId w:val="13"/>
        </w:numPr>
        <w:spacing w:after="64"/>
        <w:ind w:right="463" w:firstLine="708"/>
      </w:pPr>
      <w:r>
        <w:rPr>
          <w:i/>
        </w:rPr>
        <w:t xml:space="preserve">Трассировка по пониженной стороне квартала </w:t>
      </w:r>
      <w:r>
        <w:t xml:space="preserve">(рис. 76,6) — уличные сети прокладывают лишь с пониженных сторон обслуживаемых кварталов. Эту схему применяют при значительном падении рельефа местности. </w:t>
      </w:r>
    </w:p>
    <w:p w:rsidR="00054445" w:rsidRDefault="007672DD">
      <w:pPr>
        <w:numPr>
          <w:ilvl w:val="0"/>
          <w:numId w:val="13"/>
        </w:numPr>
        <w:ind w:right="463" w:firstLine="708"/>
      </w:pPr>
      <w:proofErr w:type="spellStart"/>
      <w:r>
        <w:rPr>
          <w:i/>
        </w:rPr>
        <w:lastRenderedPageBreak/>
        <w:t>Чрезквартальная</w:t>
      </w:r>
      <w:proofErr w:type="spellEnd"/>
      <w:r>
        <w:rPr>
          <w:i/>
        </w:rPr>
        <w:t xml:space="preserve"> трассировка </w:t>
      </w:r>
      <w:r>
        <w:t xml:space="preserve">(рис. 76,в) — уличные сети прокладывают внутри кварталов. Эта схема позволяет значительно сокращать протяженность сети, однако затрудняет ее эксплуатацию. </w:t>
      </w:r>
    </w:p>
    <w:p w:rsidR="00054445" w:rsidRDefault="007672DD">
      <w:pPr>
        <w:ind w:left="127" w:right="463" w:firstLine="708"/>
      </w:pPr>
      <w:r>
        <w:t xml:space="preserve">На схеме канализационной сети не указывают все колодцы, но обязательно указывают расчетные точки, в которых изменяются расходы сточных вод, уклоны и диаметры труб. </w:t>
      </w:r>
    </w:p>
    <w:p w:rsidR="00054445" w:rsidRDefault="007672DD">
      <w:pPr>
        <w:spacing w:after="65"/>
        <w:ind w:left="127" w:right="463" w:firstLine="708"/>
      </w:pPr>
      <w:r>
        <w:t xml:space="preserve">При решении схемы канализационной сети и схемы канализации в целом следует учитывать очередность строительства. Обычно при разработке схем намечается ряд возможных вариантов, удовлетворяющих санитарным требованиям. </w:t>
      </w:r>
      <w:proofErr w:type="gramStart"/>
      <w:r>
        <w:t xml:space="preserve">Окончательный выбор того или иного варианта производится на оснований технико-экономического сравнения, выполняемого при разработке технического проекта. </w:t>
      </w:r>
      <w:proofErr w:type="gramEnd"/>
    </w:p>
    <w:p w:rsidR="00054445" w:rsidRDefault="007672DD">
      <w:pPr>
        <w:spacing w:after="62" w:line="268" w:lineRule="auto"/>
        <w:ind w:left="98" w:right="461" w:firstLine="698"/>
        <w:jc w:val="left"/>
      </w:pPr>
      <w:r>
        <w:t>На второй стадии проектирования — выполнении рабочих чертежей — составляют планы канализационных сетей в масштабе 1</w:t>
      </w:r>
      <w:proofErr w:type="gramStart"/>
      <w:r>
        <w:t xml:space="preserve"> :</w:t>
      </w:r>
      <w:proofErr w:type="gramEnd"/>
      <w:r>
        <w:t xml:space="preserve"> 500. На них наносят все смотровые колодцы, расположение которых уточняется засечками от углов зданий или иных закрепленных на местности точек. </w:t>
      </w:r>
    </w:p>
    <w:p w:rsidR="00054445" w:rsidRDefault="007672DD">
      <w:pPr>
        <w:ind w:left="127" w:right="463" w:firstLine="708"/>
      </w:pPr>
      <w:r>
        <w:t xml:space="preserve">Канализационные линии необходимо прокладывать прямолинейно; в местах поворотов сети, в местах изменения уклона линии и диаметра труб, а также в местах соединения нескольких линий необходимо устраивать колодцы. Повороты линии и присоединения следует выполнять под углом, равным или меньшим 90°. </w:t>
      </w:r>
    </w:p>
    <w:p w:rsidR="00054445" w:rsidRDefault="00054445">
      <w:pPr>
        <w:spacing w:after="0"/>
        <w:ind w:firstLine="0"/>
        <w:jc w:val="left"/>
      </w:pPr>
    </w:p>
    <w:p w:rsidR="00054445" w:rsidRDefault="007672DD">
      <w:pPr>
        <w:spacing w:after="12" w:line="250" w:lineRule="auto"/>
        <w:ind w:left="137" w:hanging="10"/>
        <w:jc w:val="left"/>
      </w:pPr>
      <w:r>
        <w:t xml:space="preserve">Литература: [3] § 1.1- 1.5, [3]  §2.1- 2.3, [3]  §4.1- 4.7, [3] § 3.1- 3.4, [3] §6.1- 6.4, [3] §11.1- </w:t>
      </w:r>
    </w:p>
    <w:p w:rsidR="00054445" w:rsidRDefault="007672DD">
      <w:pPr>
        <w:spacing w:after="12" w:line="250" w:lineRule="auto"/>
        <w:ind w:left="137" w:hanging="10"/>
        <w:jc w:val="left"/>
      </w:pPr>
      <w:r>
        <w:t>14.2</w:t>
      </w:r>
    </w:p>
    <w:p w:rsidR="00054445" w:rsidRDefault="00054445">
      <w:pPr>
        <w:spacing w:after="63"/>
        <w:ind w:firstLine="0"/>
        <w:jc w:val="left"/>
      </w:pPr>
    </w:p>
    <w:p w:rsidR="00054445" w:rsidRDefault="007672DD">
      <w:pPr>
        <w:spacing w:after="3" w:line="321" w:lineRule="auto"/>
        <w:ind w:left="123" w:right="1253" w:hanging="10"/>
        <w:jc w:val="left"/>
      </w:pPr>
      <w:r>
        <w:rPr>
          <w:b/>
        </w:rPr>
        <w:t xml:space="preserve">Практическая работа №26 Определение расходов стоков по модулям </w:t>
      </w:r>
      <w:r>
        <w:rPr>
          <w:i/>
        </w:rPr>
        <w:t xml:space="preserve">Цель практической работы - закрепление на практике изученного теоретического материала: </w:t>
      </w:r>
    </w:p>
    <w:p w:rsidR="00054445" w:rsidRDefault="007672DD">
      <w:pPr>
        <w:spacing w:after="72"/>
        <w:ind w:left="127" w:right="463"/>
      </w:pPr>
      <w:r>
        <w:t xml:space="preserve">Виды сточных вод, системы наружного водоотведения. </w:t>
      </w:r>
    </w:p>
    <w:p w:rsidR="00054445" w:rsidRDefault="007672DD">
      <w:pPr>
        <w:spacing w:after="72"/>
        <w:ind w:left="127" w:right="463"/>
      </w:pPr>
      <w:r>
        <w:t xml:space="preserve">Схемы систем наружного водоотведения. </w:t>
      </w:r>
    </w:p>
    <w:p w:rsidR="00054445" w:rsidRDefault="007672DD">
      <w:pPr>
        <w:spacing w:after="4" w:line="321" w:lineRule="auto"/>
        <w:ind w:left="98" w:right="2282" w:firstLine="0"/>
        <w:jc w:val="left"/>
      </w:pPr>
      <w:r>
        <w:t xml:space="preserve">Нормы, режим водоотведения, расчетный расход сточных вод. Наружные водоотводные сети, инженерные сооружения на них Дворовая сеть, ее трассировка. </w:t>
      </w:r>
    </w:p>
    <w:p w:rsidR="00054445" w:rsidRDefault="00054445">
      <w:pPr>
        <w:spacing w:after="53"/>
        <w:ind w:firstLine="0"/>
        <w:jc w:val="left"/>
      </w:pPr>
    </w:p>
    <w:p w:rsidR="00054445" w:rsidRDefault="007672DD">
      <w:pPr>
        <w:spacing w:after="3"/>
        <w:ind w:left="123" w:hanging="10"/>
        <w:jc w:val="left"/>
      </w:pPr>
      <w:r>
        <w:rPr>
          <w:i/>
        </w:rPr>
        <w:t xml:space="preserve">Вид задания для практической работы: </w:t>
      </w:r>
    </w:p>
    <w:p w:rsidR="00054445" w:rsidRDefault="007672DD">
      <w:pPr>
        <w:ind w:left="127" w:right="463"/>
      </w:pPr>
      <w:r>
        <w:t xml:space="preserve">На основании предложенных данных определить расходов стоков по модулям </w:t>
      </w:r>
    </w:p>
    <w:p w:rsidR="00054445" w:rsidRDefault="00054445">
      <w:pPr>
        <w:spacing w:after="53"/>
        <w:ind w:firstLine="0"/>
        <w:jc w:val="left"/>
      </w:pPr>
    </w:p>
    <w:p w:rsidR="00054445" w:rsidRDefault="007672DD">
      <w:pPr>
        <w:pStyle w:val="2"/>
        <w:ind w:left="357" w:right="707"/>
      </w:pPr>
      <w:r>
        <w:t xml:space="preserve">Расход стоков по модулям </w:t>
      </w:r>
    </w:p>
    <w:p w:rsidR="00054445" w:rsidRDefault="007672DD">
      <w:pPr>
        <w:spacing w:after="28"/>
        <w:ind w:left="127" w:right="463" w:firstLine="708"/>
      </w:pPr>
      <w:r>
        <w:t xml:space="preserve">Гидравлический расчет канализационных сетей выполняется по расходам сточных вод с учетом рельефа, местности. Расходы сточных вод при расчете канализационных сетей удобно вычислять, используя понятие модуля стока (удельного расхода), л/ (с -га), определяемого по формуле </w:t>
      </w:r>
    </w:p>
    <w:p w:rsidR="00054445" w:rsidRDefault="007672DD">
      <w:pPr>
        <w:spacing w:after="0"/>
        <w:ind w:left="852" w:right="4944" w:firstLine="0"/>
        <w:jc w:val="left"/>
      </w:pPr>
      <w:r>
        <w:rPr>
          <w:noProof/>
        </w:rPr>
        <w:drawing>
          <wp:inline distT="0" distB="0" distL="0" distR="0">
            <wp:extent cx="986028" cy="312420"/>
            <wp:effectExtent l="0" t="0" r="0" b="0"/>
            <wp:docPr id="9149" name="Picture 9149"/>
            <wp:cNvGraphicFramePr/>
            <a:graphic xmlns:a="http://schemas.openxmlformats.org/drawingml/2006/main">
              <a:graphicData uri="http://schemas.openxmlformats.org/drawingml/2006/picture">
                <pic:pic xmlns:pic="http://schemas.openxmlformats.org/drawingml/2006/picture">
                  <pic:nvPicPr>
                    <pic:cNvPr id="9149" name="Picture 9149"/>
                    <pic:cNvPicPr/>
                  </pic:nvPicPr>
                  <pic:blipFill>
                    <a:blip r:embed="rId85"/>
                    <a:stretch>
                      <a:fillRect/>
                    </a:stretch>
                  </pic:blipFill>
                  <pic:spPr>
                    <a:xfrm>
                      <a:off x="0" y="0"/>
                      <a:ext cx="986028" cy="312420"/>
                    </a:xfrm>
                    <a:prstGeom prst="rect">
                      <a:avLst/>
                    </a:prstGeom>
                  </pic:spPr>
                </pic:pic>
              </a:graphicData>
            </a:graphic>
          </wp:inline>
        </w:drawing>
      </w:r>
    </w:p>
    <w:p w:rsidR="00054445" w:rsidRDefault="007672DD">
      <w:pPr>
        <w:spacing w:line="317" w:lineRule="auto"/>
        <w:ind w:left="127" w:right="463" w:firstLine="708"/>
      </w:pPr>
      <w:r>
        <w:t xml:space="preserve">где </w:t>
      </w:r>
      <w:r>
        <w:rPr>
          <w:i/>
        </w:rPr>
        <w:t xml:space="preserve">р </w:t>
      </w:r>
      <w:r>
        <w:t xml:space="preserve">— плотность населения на 1 га; </w:t>
      </w:r>
      <w:r>
        <w:rPr>
          <w:noProof/>
        </w:rPr>
        <w:drawing>
          <wp:inline distT="0" distB="0" distL="0" distR="0">
            <wp:extent cx="169164" cy="106680"/>
            <wp:effectExtent l="0" t="0" r="0" b="0"/>
            <wp:docPr id="9151" name="Picture 9151"/>
            <wp:cNvGraphicFramePr/>
            <a:graphic xmlns:a="http://schemas.openxmlformats.org/drawingml/2006/main">
              <a:graphicData uri="http://schemas.openxmlformats.org/drawingml/2006/picture">
                <pic:pic xmlns:pic="http://schemas.openxmlformats.org/drawingml/2006/picture">
                  <pic:nvPicPr>
                    <pic:cNvPr id="9151" name="Picture 9151"/>
                    <pic:cNvPicPr/>
                  </pic:nvPicPr>
                  <pic:blipFill>
                    <a:blip r:embed="rId86"/>
                    <a:stretch>
                      <a:fillRect/>
                    </a:stretch>
                  </pic:blipFill>
                  <pic:spPr>
                    <a:xfrm>
                      <a:off x="0" y="0"/>
                      <a:ext cx="169164" cy="106680"/>
                    </a:xfrm>
                    <a:prstGeom prst="rect">
                      <a:avLst/>
                    </a:prstGeom>
                  </pic:spPr>
                </pic:pic>
              </a:graphicData>
            </a:graphic>
          </wp:inline>
        </w:drawing>
      </w:r>
      <w:r>
        <w:t xml:space="preserve"> — норма водоотведения бытовых вод, л/(чел• </w:t>
      </w:r>
      <w:proofErr w:type="spellStart"/>
      <w:r>
        <w:t>сут</w:t>
      </w:r>
      <w:proofErr w:type="spellEnd"/>
      <w:r>
        <w:t xml:space="preserve">). </w:t>
      </w:r>
    </w:p>
    <w:p w:rsidR="00054445" w:rsidRDefault="007672DD">
      <w:pPr>
        <w:ind w:left="821" w:right="463"/>
      </w:pPr>
      <w:r>
        <w:t xml:space="preserve">Расчетный расход вычисляется по формуле </w:t>
      </w:r>
    </w:p>
    <w:p w:rsidR="00054445" w:rsidRDefault="007672DD">
      <w:pPr>
        <w:spacing w:after="0"/>
        <w:ind w:left="852" w:firstLine="0"/>
        <w:jc w:val="left"/>
      </w:pPr>
      <w:r>
        <w:rPr>
          <w:noProof/>
        </w:rPr>
        <w:lastRenderedPageBreak/>
        <w:drawing>
          <wp:inline distT="0" distB="0" distL="0" distR="0">
            <wp:extent cx="1307592" cy="224028"/>
            <wp:effectExtent l="0" t="0" r="0" b="0"/>
            <wp:docPr id="9153" name="Picture 9153"/>
            <wp:cNvGraphicFramePr/>
            <a:graphic xmlns:a="http://schemas.openxmlformats.org/drawingml/2006/main">
              <a:graphicData uri="http://schemas.openxmlformats.org/drawingml/2006/picture">
                <pic:pic xmlns:pic="http://schemas.openxmlformats.org/drawingml/2006/picture">
                  <pic:nvPicPr>
                    <pic:cNvPr id="9153" name="Picture 9153"/>
                    <pic:cNvPicPr/>
                  </pic:nvPicPr>
                  <pic:blipFill>
                    <a:blip r:embed="rId87"/>
                    <a:stretch>
                      <a:fillRect/>
                    </a:stretch>
                  </pic:blipFill>
                  <pic:spPr>
                    <a:xfrm>
                      <a:off x="0" y="0"/>
                      <a:ext cx="1307592" cy="224028"/>
                    </a:xfrm>
                    <a:prstGeom prst="rect">
                      <a:avLst/>
                    </a:prstGeom>
                  </pic:spPr>
                </pic:pic>
              </a:graphicData>
            </a:graphic>
          </wp:inline>
        </w:drawing>
      </w:r>
    </w:p>
    <w:p w:rsidR="00054445" w:rsidRDefault="007672DD">
      <w:pPr>
        <w:ind w:left="821" w:right="463"/>
      </w:pPr>
      <w:r>
        <w:t xml:space="preserve">где </w:t>
      </w:r>
      <w:r>
        <w:rPr>
          <w:i/>
        </w:rPr>
        <w:t>F,</w:t>
      </w:r>
      <w:r>
        <w:t xml:space="preserve">— площадь кварталов в жилой зоне канализуемой территории. </w:t>
      </w:r>
    </w:p>
    <w:p w:rsidR="00054445" w:rsidRDefault="007672DD">
      <w:pPr>
        <w:ind w:left="127" w:right="463" w:firstLine="708"/>
      </w:pPr>
      <w:r>
        <w:t xml:space="preserve">Расчетные расходы для отдельных участков канализационной сети определяются как суммы следующих расходов: транзитного, бокового, попутного и сосредоточенного от промышленного предприятия. Боковым называется расход, поступающий в расчетный участок из боковой ветки сети; попутным — расход, поступающий в расчетный участок от зданий прилегающего квартала. </w:t>
      </w:r>
    </w:p>
    <w:p w:rsidR="00054445" w:rsidRDefault="00054445">
      <w:pPr>
        <w:spacing w:after="0"/>
        <w:ind w:firstLine="0"/>
        <w:jc w:val="left"/>
      </w:pPr>
    </w:p>
    <w:p w:rsidR="00054445" w:rsidRDefault="007672DD">
      <w:pPr>
        <w:spacing w:after="12" w:line="250" w:lineRule="auto"/>
        <w:ind w:left="137" w:hanging="10"/>
        <w:jc w:val="left"/>
      </w:pPr>
      <w:r>
        <w:t xml:space="preserve">Литература: [3] § 1.1- 1.5, [3]  §2.1- 2.3, [3]  §4.1- 4.7, [3] § 3.1- 3.4, [3] §6.1- 6.4, [3] §11.1- </w:t>
      </w:r>
    </w:p>
    <w:p w:rsidR="00054445" w:rsidRDefault="007672DD">
      <w:pPr>
        <w:spacing w:after="12" w:line="250" w:lineRule="auto"/>
        <w:ind w:left="137" w:hanging="10"/>
        <w:jc w:val="left"/>
      </w:pPr>
      <w:r>
        <w:t>14.2</w:t>
      </w:r>
    </w:p>
    <w:p w:rsidR="00054445" w:rsidRDefault="00054445">
      <w:pPr>
        <w:spacing w:after="0"/>
        <w:ind w:firstLine="0"/>
        <w:jc w:val="left"/>
      </w:pPr>
    </w:p>
    <w:p w:rsidR="00054445" w:rsidRDefault="007672DD">
      <w:pPr>
        <w:spacing w:line="317" w:lineRule="auto"/>
        <w:ind w:left="108" w:right="466" w:hanging="10"/>
        <w:jc w:val="left"/>
      </w:pPr>
      <w:r>
        <w:rPr>
          <w:b/>
        </w:rPr>
        <w:t xml:space="preserve">Практическая работа №27 Вычерчивание генплана участка и нанесение на него дворовой сети водоотведения </w:t>
      </w:r>
    </w:p>
    <w:p w:rsidR="00054445" w:rsidRDefault="007672DD">
      <w:pPr>
        <w:spacing w:after="3" w:line="322" w:lineRule="auto"/>
        <w:ind w:left="123" w:hanging="10"/>
        <w:jc w:val="left"/>
      </w:pPr>
      <w:r>
        <w:rPr>
          <w:i/>
        </w:rPr>
        <w:t xml:space="preserve">Цель практической работы - закрепление на практике изученного теоретического материала: </w:t>
      </w:r>
    </w:p>
    <w:p w:rsidR="00054445" w:rsidRDefault="007672DD">
      <w:pPr>
        <w:spacing w:after="72"/>
        <w:ind w:left="127" w:right="463"/>
      </w:pPr>
      <w:r>
        <w:t xml:space="preserve">Виды сточных вод, системы наружного водоотведения. </w:t>
      </w:r>
    </w:p>
    <w:p w:rsidR="00054445" w:rsidRDefault="007672DD">
      <w:pPr>
        <w:spacing w:after="72"/>
        <w:ind w:left="127" w:right="463"/>
      </w:pPr>
      <w:r>
        <w:t xml:space="preserve">Схемы систем наружного водоотведения. </w:t>
      </w:r>
    </w:p>
    <w:p w:rsidR="00054445" w:rsidRDefault="007672DD">
      <w:pPr>
        <w:spacing w:after="4" w:line="321" w:lineRule="auto"/>
        <w:ind w:left="98" w:right="2282" w:firstLine="0"/>
        <w:jc w:val="left"/>
      </w:pPr>
      <w:r>
        <w:t xml:space="preserve">Нормы, режим водоотведения, расчетный расход сточных вод. Наружные водоотводные сети, инженерные сооружения на них Дворовая сеть, ее трассировка. </w:t>
      </w:r>
    </w:p>
    <w:p w:rsidR="00054445" w:rsidRDefault="00054445">
      <w:pPr>
        <w:spacing w:after="53"/>
        <w:ind w:firstLine="0"/>
        <w:jc w:val="left"/>
      </w:pPr>
    </w:p>
    <w:p w:rsidR="00054445" w:rsidRDefault="007672DD">
      <w:pPr>
        <w:spacing w:after="71"/>
        <w:ind w:left="123" w:hanging="10"/>
        <w:jc w:val="left"/>
      </w:pPr>
      <w:r>
        <w:rPr>
          <w:i/>
        </w:rPr>
        <w:t xml:space="preserve">Вид задания для практической работы: </w:t>
      </w:r>
    </w:p>
    <w:p w:rsidR="00054445" w:rsidRDefault="007672DD">
      <w:pPr>
        <w:spacing w:line="318" w:lineRule="auto"/>
        <w:ind w:left="127" w:right="463"/>
      </w:pPr>
      <w:r>
        <w:t xml:space="preserve">На основании предложенных данных вычертить генплан участка и нанести на него дворовую сеть водоотведения </w:t>
      </w:r>
    </w:p>
    <w:p w:rsidR="00054445" w:rsidRDefault="00054445">
      <w:pPr>
        <w:spacing w:after="53"/>
        <w:ind w:firstLine="0"/>
        <w:jc w:val="left"/>
      </w:pPr>
    </w:p>
    <w:p w:rsidR="00054445" w:rsidRDefault="007672DD">
      <w:pPr>
        <w:pStyle w:val="2"/>
        <w:spacing w:after="72"/>
        <w:ind w:left="357" w:right="707"/>
      </w:pPr>
      <w:r>
        <w:t xml:space="preserve">Вычерчивание генплана участка </w:t>
      </w:r>
    </w:p>
    <w:p w:rsidR="00054445" w:rsidRDefault="007672DD">
      <w:pPr>
        <w:spacing w:after="66"/>
        <w:ind w:left="127" w:right="463" w:firstLine="708"/>
      </w:pPr>
      <w:proofErr w:type="spellStart"/>
      <w:r>
        <w:rPr>
          <w:b/>
        </w:rPr>
        <w:t>Генера́льный</w:t>
      </w:r>
      <w:proofErr w:type="spellEnd"/>
      <w:r>
        <w:rPr>
          <w:b/>
        </w:rPr>
        <w:t xml:space="preserve"> план</w:t>
      </w:r>
      <w:r>
        <w:t xml:space="preserve"> (</w:t>
      </w:r>
      <w:r>
        <w:rPr>
          <w:i/>
        </w:rPr>
        <w:t>генплан, ГП</w:t>
      </w:r>
      <w:r>
        <w:t xml:space="preserve">) в общем смысле — проектный документ, на основании которого осуществляется планировка, застройка, реконструкция и иные виды градостроительного освоения территорий. Основной частью генерального плана (также называемой </w:t>
      </w:r>
      <w:r>
        <w:rPr>
          <w:i/>
        </w:rPr>
        <w:t>собственно генеральным планом</w:t>
      </w:r>
      <w:r>
        <w:t xml:space="preserve">) является масштабное изображение, полученное методом графического </w:t>
      </w:r>
      <w:proofErr w:type="spellStart"/>
      <w:r>
        <w:t>наложения</w:t>
      </w:r>
      <w:hyperlink r:id="rId88"/>
      <w:hyperlink r:id="rId89">
        <w:r>
          <w:rPr>
            <w:u w:val="single" w:color="000000"/>
          </w:rPr>
          <w:t>чертежа</w:t>
        </w:r>
      </w:hyperlink>
      <w:hyperlink r:id="rId90"/>
      <w:r>
        <w:t>проектируемого</w:t>
      </w:r>
      <w:proofErr w:type="spellEnd"/>
      <w:r>
        <w:t xml:space="preserve"> объекта </w:t>
      </w:r>
      <w:proofErr w:type="spellStart"/>
      <w:r>
        <w:t>на</w:t>
      </w:r>
      <w:hyperlink r:id="rId91"/>
      <w:hyperlink r:id="rId92">
        <w:r>
          <w:rPr>
            <w:u w:val="single" w:color="000000"/>
          </w:rPr>
          <w:t>топографический</w:t>
        </w:r>
        <w:proofErr w:type="spellEnd"/>
      </w:hyperlink>
      <w:hyperlink r:id="rId93">
        <w:r>
          <w:t>,</w:t>
        </w:r>
      </w:hyperlink>
      <w:r>
        <w:t xml:space="preserve"> инженерно-топографический </w:t>
      </w:r>
      <w:proofErr w:type="spellStart"/>
      <w:r>
        <w:t>или</w:t>
      </w:r>
      <w:hyperlink r:id="rId94"/>
      <w:hyperlink r:id="rId95">
        <w:r>
          <w:rPr>
            <w:u w:val="single" w:color="000000"/>
          </w:rPr>
          <w:t>фотографический</w:t>
        </w:r>
      </w:hyperlink>
      <w:hyperlink r:id="rId96"/>
      <w:r>
        <w:t>план</w:t>
      </w:r>
      <w:proofErr w:type="spellEnd"/>
      <w:r>
        <w:t xml:space="preserve"> территории. При этом объектом проектирования может являться </w:t>
      </w:r>
      <w:proofErr w:type="spellStart"/>
      <w:r>
        <w:t>как</w:t>
      </w:r>
      <w:hyperlink r:id="rId97">
        <w:r>
          <w:rPr>
            <w:u w:val="single" w:color="000000"/>
          </w:rPr>
          <w:t>земельный</w:t>
        </w:r>
        <w:proofErr w:type="spellEnd"/>
        <w:r>
          <w:rPr>
            <w:u w:val="single" w:color="000000"/>
          </w:rPr>
          <w:t xml:space="preserve"> </w:t>
        </w:r>
        <w:proofErr w:type="spellStart"/>
        <w:r>
          <w:rPr>
            <w:u w:val="single" w:color="000000"/>
          </w:rPr>
          <w:t>участок</w:t>
        </w:r>
      </w:hyperlink>
      <w:hyperlink r:id="rId98"/>
      <w:r>
        <w:t>с</w:t>
      </w:r>
      <w:proofErr w:type="spellEnd"/>
      <w:r>
        <w:t xml:space="preserve"> расположенным на нём отдельным архитектурным сооружением, так и территория </w:t>
      </w:r>
      <w:proofErr w:type="spellStart"/>
      <w:r>
        <w:t>целого</w:t>
      </w:r>
      <w:hyperlink r:id="rId99"/>
      <w:hyperlink r:id="rId100">
        <w:r>
          <w:rPr>
            <w:u w:val="single" w:color="000000"/>
          </w:rPr>
          <w:t>города</w:t>
        </w:r>
      </w:hyperlink>
      <w:hyperlink r:id="rId101"/>
      <w:r>
        <w:t>или</w:t>
      </w:r>
      <w:hyperlink r:id="rId102"/>
      <w:hyperlink r:id="rId103">
        <w:r>
          <w:rPr>
            <w:u w:val="single" w:color="000000"/>
          </w:rPr>
          <w:t>муниципального</w:t>
        </w:r>
        <w:proofErr w:type="spellEnd"/>
        <w:r>
          <w:rPr>
            <w:u w:val="single" w:color="000000"/>
          </w:rPr>
          <w:t xml:space="preserve"> района</w:t>
        </w:r>
      </w:hyperlink>
      <w:hyperlink r:id="rId104">
        <w:r>
          <w:t>.</w:t>
        </w:r>
      </w:hyperlink>
    </w:p>
    <w:p w:rsidR="00054445" w:rsidRDefault="007672DD">
      <w:pPr>
        <w:spacing w:line="319" w:lineRule="auto"/>
        <w:ind w:left="127" w:right="463" w:firstLine="708"/>
      </w:pPr>
      <w:r>
        <w:t xml:space="preserve">Среди обязательных схем в составе </w:t>
      </w:r>
      <w:proofErr w:type="spellStart"/>
      <w:r>
        <w:t>генплана</w:t>
      </w:r>
      <w:hyperlink r:id="rId105"/>
      <w:hyperlink r:id="rId106">
        <w:r>
          <w:rPr>
            <w:u w:val="single" w:color="000000"/>
          </w:rPr>
          <w:t>Градостроительным</w:t>
        </w:r>
        <w:proofErr w:type="spellEnd"/>
        <w:r>
          <w:rPr>
            <w:u w:val="single" w:color="000000"/>
          </w:rPr>
          <w:t xml:space="preserve"> кодексом РФ</w:t>
        </w:r>
      </w:hyperlink>
      <w:hyperlink r:id="rId107"/>
      <w:r>
        <w:t xml:space="preserve"> предусмотрены: </w:t>
      </w:r>
    </w:p>
    <w:p w:rsidR="00054445" w:rsidRDefault="007672DD">
      <w:pPr>
        <w:numPr>
          <w:ilvl w:val="0"/>
          <w:numId w:val="14"/>
        </w:numPr>
        <w:spacing w:line="316" w:lineRule="auto"/>
        <w:ind w:right="463" w:hanging="360"/>
      </w:pPr>
      <w:r>
        <w:t xml:space="preserve">схема объектов электро-, тепло-, газо- и водоснабжения населения в границах города; </w:t>
      </w:r>
    </w:p>
    <w:p w:rsidR="00054445" w:rsidRDefault="007672DD">
      <w:pPr>
        <w:numPr>
          <w:ilvl w:val="0"/>
          <w:numId w:val="14"/>
        </w:numPr>
        <w:spacing w:line="314" w:lineRule="auto"/>
        <w:ind w:right="463" w:hanging="360"/>
      </w:pPr>
      <w:r>
        <w:t xml:space="preserve">схема автомобильных дорог общего пользования, мостов и иных транспортных инженерных сооружений в границах населенных пунктов; </w:t>
      </w:r>
    </w:p>
    <w:p w:rsidR="00054445" w:rsidRDefault="007672DD">
      <w:pPr>
        <w:numPr>
          <w:ilvl w:val="0"/>
          <w:numId w:val="14"/>
        </w:numPr>
        <w:spacing w:after="60" w:line="268" w:lineRule="auto"/>
        <w:ind w:right="463" w:hanging="360"/>
      </w:pPr>
      <w:r>
        <w:lastRenderedPageBreak/>
        <w:t xml:space="preserve">схема использования территории муниципального образования с отображением границ земель различных категорий, иной информации об использовании соответствующей территории; </w:t>
      </w:r>
    </w:p>
    <w:p w:rsidR="00054445" w:rsidRDefault="007672DD">
      <w:pPr>
        <w:numPr>
          <w:ilvl w:val="0"/>
          <w:numId w:val="14"/>
        </w:numPr>
        <w:spacing w:after="71"/>
        <w:ind w:right="463" w:hanging="360"/>
      </w:pPr>
      <w:r>
        <w:t xml:space="preserve">схема границ территорий объектов культурного наследия; </w:t>
      </w:r>
    </w:p>
    <w:p w:rsidR="00054445" w:rsidRDefault="007672DD">
      <w:pPr>
        <w:numPr>
          <w:ilvl w:val="0"/>
          <w:numId w:val="14"/>
        </w:numPr>
        <w:spacing w:after="3"/>
        <w:ind w:right="463" w:hanging="360"/>
      </w:pPr>
      <w:r>
        <w:t xml:space="preserve">схема </w:t>
      </w:r>
      <w:proofErr w:type="spellStart"/>
      <w:r>
        <w:t>границ</w:t>
      </w:r>
      <w:hyperlink r:id="rId108"/>
      <w:hyperlink r:id="rId109">
        <w:r>
          <w:rPr>
            <w:u w:val="single" w:color="000000"/>
          </w:rPr>
          <w:t>зон</w:t>
        </w:r>
        <w:proofErr w:type="spellEnd"/>
        <w:r>
          <w:rPr>
            <w:u w:val="single" w:color="000000"/>
          </w:rPr>
          <w:t xml:space="preserve"> с особыми условиями использования территорий</w:t>
        </w:r>
      </w:hyperlink>
      <w:hyperlink r:id="rId110">
        <w:r>
          <w:t>;</w:t>
        </w:r>
      </w:hyperlink>
    </w:p>
    <w:p w:rsidR="00054445" w:rsidRDefault="007672DD">
      <w:pPr>
        <w:numPr>
          <w:ilvl w:val="0"/>
          <w:numId w:val="14"/>
        </w:numPr>
        <w:spacing w:line="313" w:lineRule="auto"/>
        <w:ind w:right="463" w:hanging="360"/>
      </w:pPr>
      <w:r>
        <w:t xml:space="preserve">схема границ территорий, подверженных риску возникновения чрезвычайных ситуаций природного и техногенного характера; </w:t>
      </w:r>
    </w:p>
    <w:p w:rsidR="00054445" w:rsidRDefault="007672DD">
      <w:pPr>
        <w:numPr>
          <w:ilvl w:val="0"/>
          <w:numId w:val="14"/>
        </w:numPr>
        <w:spacing w:line="314" w:lineRule="auto"/>
        <w:ind w:right="463" w:hanging="360"/>
      </w:pPr>
      <w:r>
        <w:t xml:space="preserve">схема границ зон негативного воздействия объектов капитального строительства местного значения в случае размещения таких объектов; </w:t>
      </w:r>
    </w:p>
    <w:p w:rsidR="00054445" w:rsidRDefault="007672DD">
      <w:pPr>
        <w:numPr>
          <w:ilvl w:val="0"/>
          <w:numId w:val="14"/>
        </w:numPr>
        <w:spacing w:line="313" w:lineRule="auto"/>
        <w:ind w:right="463" w:hanging="360"/>
      </w:pPr>
      <w:r>
        <w:t xml:space="preserve">схема планируемых границ функциональных зон с отображением параметров планируемого развития таких зон; </w:t>
      </w:r>
    </w:p>
    <w:p w:rsidR="00054445" w:rsidRDefault="007672DD">
      <w:pPr>
        <w:numPr>
          <w:ilvl w:val="0"/>
          <w:numId w:val="14"/>
        </w:numPr>
        <w:spacing w:line="313" w:lineRule="auto"/>
        <w:ind w:right="463" w:hanging="360"/>
      </w:pPr>
      <w:r>
        <w:t xml:space="preserve">схемы с отображением зон планируемого размещения объектов капитального строительства местного значения; </w:t>
      </w:r>
    </w:p>
    <w:p w:rsidR="00054445" w:rsidRDefault="007672DD">
      <w:pPr>
        <w:numPr>
          <w:ilvl w:val="0"/>
          <w:numId w:val="14"/>
        </w:numPr>
        <w:spacing w:line="314" w:lineRule="auto"/>
        <w:ind w:right="463" w:hanging="360"/>
      </w:pPr>
      <w:r>
        <w:t xml:space="preserve">карты (схемы) планируемых границ территорий, документация по планировке которых подлежит разработке в первоочередном порядке; </w:t>
      </w:r>
    </w:p>
    <w:p w:rsidR="00054445" w:rsidRDefault="007672DD">
      <w:pPr>
        <w:numPr>
          <w:ilvl w:val="0"/>
          <w:numId w:val="14"/>
        </w:numPr>
        <w:spacing w:line="312" w:lineRule="auto"/>
        <w:ind w:right="463" w:hanging="360"/>
      </w:pPr>
      <w:r>
        <w:t xml:space="preserve">схема существующих и планируемых границ земель промышленности, энергетики, транспорта, связи. </w:t>
      </w:r>
    </w:p>
    <w:p w:rsidR="00054445" w:rsidRDefault="007672DD">
      <w:pPr>
        <w:spacing w:after="0"/>
        <w:ind w:left="0" w:right="377" w:firstLine="0"/>
        <w:jc w:val="right"/>
      </w:pPr>
      <w:r>
        <w:rPr>
          <w:noProof/>
        </w:rPr>
        <w:drawing>
          <wp:inline distT="0" distB="0" distL="0" distR="0">
            <wp:extent cx="5942394" cy="3873221"/>
            <wp:effectExtent l="0" t="0" r="0" b="0"/>
            <wp:docPr id="9269" name="Picture 9269"/>
            <wp:cNvGraphicFramePr/>
            <a:graphic xmlns:a="http://schemas.openxmlformats.org/drawingml/2006/main">
              <a:graphicData uri="http://schemas.openxmlformats.org/drawingml/2006/picture">
                <pic:pic xmlns:pic="http://schemas.openxmlformats.org/drawingml/2006/picture">
                  <pic:nvPicPr>
                    <pic:cNvPr id="9269" name="Picture 9269"/>
                    <pic:cNvPicPr/>
                  </pic:nvPicPr>
                  <pic:blipFill>
                    <a:blip r:embed="rId111"/>
                    <a:stretch>
                      <a:fillRect/>
                    </a:stretch>
                  </pic:blipFill>
                  <pic:spPr>
                    <a:xfrm>
                      <a:off x="0" y="0"/>
                      <a:ext cx="5942394" cy="3873221"/>
                    </a:xfrm>
                    <a:prstGeom prst="rect">
                      <a:avLst/>
                    </a:prstGeom>
                  </pic:spPr>
                </pic:pic>
              </a:graphicData>
            </a:graphic>
          </wp:inline>
        </w:drawing>
      </w:r>
    </w:p>
    <w:p w:rsidR="00054445" w:rsidRDefault="00054445">
      <w:pPr>
        <w:spacing w:after="0"/>
        <w:ind w:firstLine="0"/>
        <w:jc w:val="left"/>
      </w:pPr>
    </w:p>
    <w:p w:rsidR="00054445" w:rsidRDefault="007672DD">
      <w:pPr>
        <w:spacing w:after="12" w:line="250" w:lineRule="auto"/>
        <w:ind w:left="137" w:hanging="10"/>
        <w:jc w:val="left"/>
      </w:pPr>
      <w:r>
        <w:t xml:space="preserve">Литература: [3] § 1.1- 1.5, [3]  §2.1- 2.3, [3]  §4.1- 4.7, [3] § 3.1- 3.4, [3] §6.1- 6.4, [3] §11.1- </w:t>
      </w:r>
    </w:p>
    <w:p w:rsidR="00054445" w:rsidRDefault="007672DD">
      <w:pPr>
        <w:spacing w:after="12" w:line="250" w:lineRule="auto"/>
        <w:ind w:left="137" w:hanging="10"/>
        <w:jc w:val="left"/>
      </w:pPr>
      <w:r>
        <w:t>14.2</w:t>
      </w:r>
    </w:p>
    <w:p w:rsidR="00054445" w:rsidRDefault="00054445">
      <w:pPr>
        <w:spacing w:after="64"/>
        <w:ind w:firstLine="0"/>
        <w:jc w:val="left"/>
      </w:pPr>
    </w:p>
    <w:p w:rsidR="00054445" w:rsidRDefault="007672DD">
      <w:pPr>
        <w:ind w:left="108" w:right="466" w:hanging="10"/>
        <w:jc w:val="left"/>
      </w:pPr>
      <w:r>
        <w:rPr>
          <w:b/>
        </w:rPr>
        <w:t xml:space="preserve">Практическая работа №28 Гидравлический расчет сети водоотведения. </w:t>
      </w:r>
    </w:p>
    <w:p w:rsidR="00054445" w:rsidRDefault="00054445">
      <w:pPr>
        <w:spacing w:after="53"/>
        <w:ind w:firstLine="0"/>
        <w:jc w:val="left"/>
      </w:pPr>
    </w:p>
    <w:p w:rsidR="00054445" w:rsidRDefault="007672DD">
      <w:pPr>
        <w:spacing w:after="3" w:line="322" w:lineRule="auto"/>
        <w:ind w:left="123" w:hanging="10"/>
        <w:jc w:val="left"/>
      </w:pPr>
      <w:r>
        <w:rPr>
          <w:i/>
        </w:rPr>
        <w:t xml:space="preserve">Цель практической работы - закрепление на практике изученного теоретического материала: </w:t>
      </w:r>
    </w:p>
    <w:p w:rsidR="00054445" w:rsidRDefault="007672DD">
      <w:pPr>
        <w:spacing w:after="72"/>
        <w:ind w:left="127" w:right="463"/>
      </w:pPr>
      <w:r>
        <w:t xml:space="preserve">Виды сточных вод, системы наружного водоотведения. </w:t>
      </w:r>
    </w:p>
    <w:p w:rsidR="00054445" w:rsidRDefault="007672DD">
      <w:pPr>
        <w:spacing w:after="72"/>
        <w:ind w:left="127" w:right="463"/>
      </w:pPr>
      <w:r>
        <w:t xml:space="preserve">Схемы систем наружного водоотведения. </w:t>
      </w:r>
    </w:p>
    <w:p w:rsidR="00054445" w:rsidRDefault="007672DD">
      <w:pPr>
        <w:ind w:left="127" w:right="463"/>
      </w:pPr>
      <w:r>
        <w:t xml:space="preserve">Нормы, режим водоотведения, расчетный расход сточных вод. </w:t>
      </w:r>
    </w:p>
    <w:p w:rsidR="00054445" w:rsidRDefault="007672DD">
      <w:pPr>
        <w:spacing w:line="321" w:lineRule="auto"/>
        <w:ind w:left="127" w:right="2282"/>
      </w:pPr>
      <w:r>
        <w:t xml:space="preserve">Наружные водоотводные сети, инженерные сооружения на них Дворовая сеть, ее трассировка. </w:t>
      </w:r>
    </w:p>
    <w:p w:rsidR="00054445" w:rsidRDefault="007672DD">
      <w:pPr>
        <w:ind w:left="127" w:right="463"/>
      </w:pPr>
      <w:r>
        <w:t xml:space="preserve">Гидравлический расчет сети водоотведения. </w:t>
      </w:r>
    </w:p>
    <w:p w:rsidR="00054445" w:rsidRDefault="00054445">
      <w:pPr>
        <w:spacing w:after="53"/>
        <w:ind w:firstLine="0"/>
        <w:jc w:val="left"/>
      </w:pPr>
    </w:p>
    <w:p w:rsidR="00054445" w:rsidRDefault="007672DD">
      <w:pPr>
        <w:spacing w:after="72"/>
        <w:ind w:left="123" w:hanging="10"/>
        <w:jc w:val="left"/>
      </w:pPr>
      <w:r>
        <w:rPr>
          <w:i/>
        </w:rPr>
        <w:t xml:space="preserve">Вид задания для практической работы: </w:t>
      </w:r>
    </w:p>
    <w:p w:rsidR="00054445" w:rsidRDefault="007672DD">
      <w:pPr>
        <w:spacing w:line="319" w:lineRule="auto"/>
        <w:ind w:left="127" w:right="463"/>
      </w:pPr>
      <w:r>
        <w:t xml:space="preserve">На основании предложенных данных провести гидравлический расчет сети водоотведения. </w:t>
      </w:r>
    </w:p>
    <w:p w:rsidR="00054445" w:rsidRDefault="00054445">
      <w:pPr>
        <w:spacing w:after="54"/>
        <w:ind w:firstLine="0"/>
        <w:jc w:val="left"/>
      </w:pPr>
    </w:p>
    <w:p w:rsidR="00054445" w:rsidRDefault="007672DD">
      <w:pPr>
        <w:pStyle w:val="2"/>
        <w:ind w:left="357" w:right="707"/>
      </w:pPr>
      <w:r>
        <w:t xml:space="preserve">Гидравлический расчет наружных сетей бытовой канализации </w:t>
      </w:r>
    </w:p>
    <w:p w:rsidR="00054445" w:rsidRDefault="007672DD">
      <w:pPr>
        <w:spacing w:after="65"/>
        <w:ind w:left="127" w:right="463" w:firstLine="708"/>
      </w:pPr>
      <w:r>
        <w:t xml:space="preserve">Расчет микрорайонных и внутриплощадочных сетей канализации заключается </w:t>
      </w:r>
      <w:proofErr w:type="gramStart"/>
      <w:r>
        <w:t>в</w:t>
      </w:r>
      <w:proofErr w:type="gramEnd"/>
      <w:r>
        <w:t xml:space="preserve"> </w:t>
      </w:r>
      <w:proofErr w:type="gramStart"/>
      <w:r>
        <w:t>определений</w:t>
      </w:r>
      <w:proofErr w:type="gramEnd"/>
      <w:r>
        <w:t xml:space="preserve"> диаметров и уклонов труб, на основании чего строят профиль сетей. </w:t>
      </w:r>
    </w:p>
    <w:p w:rsidR="00054445" w:rsidRDefault="007672DD">
      <w:pPr>
        <w:ind w:left="821" w:right="463"/>
      </w:pPr>
      <w:r>
        <w:t xml:space="preserve">Гидравлический расчет ведется в форме таблицы.  </w:t>
      </w:r>
    </w:p>
    <w:p w:rsidR="00054445" w:rsidRDefault="007672DD">
      <w:pPr>
        <w:ind w:left="127" w:right="463" w:firstLine="708"/>
      </w:pPr>
      <w:r>
        <w:t xml:space="preserve">Номера участков сети, канализации и их длина принимаются по генплану. Участком считается отрезок этой сети между двумя колодцами. Расчет начинают от самого удаленного выпуска из здания по направлению к колодцу городской канализационной сети. </w:t>
      </w:r>
    </w:p>
    <w:p w:rsidR="00054445" w:rsidRDefault="007672DD">
      <w:pPr>
        <w:spacing w:after="65"/>
        <w:ind w:left="127" w:right="463" w:firstLine="708"/>
      </w:pPr>
      <w:r>
        <w:t xml:space="preserve">Также по генплану определяются отметки земли каждого колодца и записывают в графы. </w:t>
      </w:r>
    </w:p>
    <w:p w:rsidR="00054445" w:rsidRDefault="007672DD">
      <w:pPr>
        <w:ind w:left="127" w:right="463"/>
      </w:pPr>
      <w:r>
        <w:t xml:space="preserve">В графе указывают расчетный расход стоков на каждом участке. </w:t>
      </w:r>
    </w:p>
    <w:p w:rsidR="00054445" w:rsidRDefault="007672DD">
      <w:pPr>
        <w:spacing w:line="311" w:lineRule="auto"/>
        <w:ind w:left="127" w:right="463" w:firstLine="708"/>
      </w:pPr>
      <w:r>
        <w:t xml:space="preserve">Диаметр труб начальных участков принимается равным 150 мм [2], на последующих участках - с учетом пропускной способности труб при известных расчетных расходах стоков. </w:t>
      </w:r>
    </w:p>
    <w:p w:rsidR="00054445" w:rsidRDefault="007672DD">
      <w:pPr>
        <w:ind w:left="127" w:right="463" w:firstLine="708"/>
      </w:pPr>
      <w:r>
        <w:t xml:space="preserve">Далее необходимо принять уклон участков сети, при этом следует стремиться к уменьшению объема земляных работ, т.е. к минимальной глубине заложения канализационной сети. </w:t>
      </w:r>
    </w:p>
    <w:p w:rsidR="00054445" w:rsidRDefault="007672DD">
      <w:pPr>
        <w:spacing w:after="44"/>
        <w:ind w:left="127" w:right="463" w:firstLine="708"/>
      </w:pPr>
      <w:r>
        <w:t xml:space="preserve">Минимальную глубину заложения лотка трубопровода дворовой канализации у первого выпуска принимают на 0,3 м меньше глубины промерзания грунта, т.е. </w:t>
      </w:r>
    </w:p>
    <w:p w:rsidR="00054445" w:rsidRDefault="00054445">
      <w:pPr>
        <w:spacing w:after="0"/>
        <w:ind w:left="821" w:firstLine="0"/>
        <w:jc w:val="left"/>
      </w:pPr>
    </w:p>
    <w:p w:rsidR="00054445" w:rsidRDefault="007672DD">
      <w:pPr>
        <w:spacing w:after="52"/>
        <w:ind w:left="1241" w:right="885" w:hanging="10"/>
        <w:jc w:val="center"/>
      </w:pPr>
      <w:proofErr w:type="spellStart"/>
      <w:r>
        <w:t>H</w:t>
      </w:r>
      <w:r>
        <w:rPr>
          <w:vertAlign w:val="subscript"/>
        </w:rPr>
        <w:t>min</w:t>
      </w:r>
      <w:r>
        <w:t>=H</w:t>
      </w:r>
      <w:r>
        <w:rPr>
          <w:vertAlign w:val="subscript"/>
        </w:rPr>
        <w:t>пр</w:t>
      </w:r>
      <w:proofErr w:type="spellEnd"/>
      <w:r>
        <w:t xml:space="preserve"> – 0,3                          </w:t>
      </w:r>
    </w:p>
    <w:p w:rsidR="00054445" w:rsidRDefault="007672DD">
      <w:pPr>
        <w:spacing w:after="72"/>
        <w:ind w:left="821" w:right="463"/>
      </w:pPr>
      <w:r>
        <w:t xml:space="preserve">где </w:t>
      </w:r>
      <w:proofErr w:type="spellStart"/>
      <w:r>
        <w:t>Н</w:t>
      </w:r>
      <w:r>
        <w:rPr>
          <w:vertAlign w:val="subscript"/>
        </w:rPr>
        <w:t>пр</w:t>
      </w:r>
      <w:proofErr w:type="spellEnd"/>
      <w:r>
        <w:t xml:space="preserve">- глубина промерзания грунтов данной местности, м; </w:t>
      </w:r>
    </w:p>
    <w:p w:rsidR="00054445" w:rsidRDefault="007672DD">
      <w:pPr>
        <w:spacing w:line="317" w:lineRule="auto"/>
        <w:ind w:left="127" w:right="463" w:firstLine="708"/>
      </w:pPr>
      <w:r>
        <w:t xml:space="preserve">Для предохранения сети от механических повреждении </w:t>
      </w:r>
      <w:proofErr w:type="spellStart"/>
      <w:r>
        <w:t>H</w:t>
      </w:r>
      <w:r>
        <w:rPr>
          <w:sz w:val="16"/>
        </w:rPr>
        <w:t>mjn</w:t>
      </w:r>
      <w:proofErr w:type="spellEnd"/>
      <w:r>
        <w:t xml:space="preserve"> должна быть не менее 0,7 м, считая от верха трубы до поверхности земли или планировки. </w:t>
      </w:r>
    </w:p>
    <w:p w:rsidR="00054445" w:rsidRDefault="00054445">
      <w:pPr>
        <w:spacing w:after="50"/>
        <w:ind w:left="821" w:firstLine="0"/>
        <w:jc w:val="left"/>
      </w:pPr>
    </w:p>
    <w:p w:rsidR="00054445" w:rsidRDefault="007672DD">
      <w:pPr>
        <w:spacing w:after="49"/>
        <w:ind w:left="821" w:right="463"/>
      </w:pPr>
      <w:r>
        <w:t xml:space="preserve">Минимальный уклон труб определяется по формуле </w:t>
      </w:r>
    </w:p>
    <w:p w:rsidR="00054445" w:rsidRDefault="007672DD">
      <w:pPr>
        <w:spacing w:after="52"/>
        <w:ind w:left="1241" w:right="884" w:hanging="10"/>
        <w:jc w:val="center"/>
      </w:pPr>
      <w:proofErr w:type="spellStart"/>
      <w:r>
        <w:rPr>
          <w:i/>
        </w:rPr>
        <w:t>i</w:t>
      </w:r>
      <w:r>
        <w:t>=</w:t>
      </w:r>
      <w:proofErr w:type="spellEnd"/>
      <w:r>
        <w:t>(Z</w:t>
      </w:r>
      <w:r>
        <w:rPr>
          <w:sz w:val="16"/>
        </w:rPr>
        <w:t>1</w:t>
      </w:r>
      <w:r>
        <w:t>-Z</w:t>
      </w:r>
      <w:r>
        <w:rPr>
          <w:vertAlign w:val="subscript"/>
        </w:rPr>
        <w:t>гкк</w:t>
      </w:r>
      <w:r>
        <w:t>)/</w:t>
      </w:r>
      <w:r>
        <w:rPr>
          <w:i/>
        </w:rPr>
        <w:t xml:space="preserve"> ∑</w:t>
      </w:r>
      <w:proofErr w:type="spellStart"/>
      <w:r>
        <w:rPr>
          <w:i/>
        </w:rPr>
        <w:t>L</w:t>
      </w:r>
      <w:r>
        <w:rPr>
          <w:i/>
          <w:sz w:val="16"/>
        </w:rPr>
        <w:t>i</w:t>
      </w:r>
      <w:proofErr w:type="spellEnd"/>
    </w:p>
    <w:p w:rsidR="00054445" w:rsidRDefault="007672DD">
      <w:pPr>
        <w:spacing w:after="66"/>
        <w:ind w:left="821" w:right="463"/>
      </w:pPr>
      <w:r>
        <w:t>где Z</w:t>
      </w:r>
      <w:r>
        <w:rPr>
          <w:sz w:val="16"/>
        </w:rPr>
        <w:t>1</w:t>
      </w:r>
      <w:r>
        <w:t>,Z</w:t>
      </w:r>
      <w:r>
        <w:rPr>
          <w:sz w:val="16"/>
        </w:rPr>
        <w:t>гк</w:t>
      </w:r>
      <w:proofErr w:type="gramStart"/>
      <w:r>
        <w:rPr>
          <w:sz w:val="16"/>
        </w:rPr>
        <w:t>к</w:t>
      </w:r>
      <w:r>
        <w:t>-</w:t>
      </w:r>
      <w:proofErr w:type="gramEnd"/>
      <w:r>
        <w:t xml:space="preserve"> абсолютные отметки земли начального колодца и конечного в месте </w:t>
      </w:r>
    </w:p>
    <w:p w:rsidR="00054445" w:rsidRDefault="007672DD">
      <w:pPr>
        <w:spacing w:after="76"/>
        <w:ind w:left="127" w:right="463"/>
      </w:pPr>
      <w:r>
        <w:t xml:space="preserve">врезки в городскую сеть) соответственно, м. </w:t>
      </w:r>
    </w:p>
    <w:p w:rsidR="00054445" w:rsidRDefault="007672DD">
      <w:pPr>
        <w:ind w:left="821" w:right="463"/>
      </w:pPr>
      <w:r>
        <w:rPr>
          <w:i/>
        </w:rPr>
        <w:lastRenderedPageBreak/>
        <w:t>∑</w:t>
      </w:r>
      <w:proofErr w:type="spellStart"/>
      <w:r>
        <w:rPr>
          <w:i/>
        </w:rPr>
        <w:t>L</w:t>
      </w:r>
      <w:r>
        <w:rPr>
          <w:i/>
          <w:sz w:val="16"/>
        </w:rPr>
        <w:t>i</w:t>
      </w:r>
      <w:proofErr w:type="spellEnd"/>
      <w:r>
        <w:rPr>
          <w:i/>
        </w:rPr>
        <w:t xml:space="preserve"> - </w:t>
      </w:r>
      <w:r>
        <w:t xml:space="preserve">сумма длин участков от начального колодца до конечного, м. </w:t>
      </w:r>
    </w:p>
    <w:p w:rsidR="00054445" w:rsidRDefault="00054445">
      <w:pPr>
        <w:spacing w:after="0"/>
        <w:ind w:left="821" w:firstLine="0"/>
        <w:jc w:val="left"/>
      </w:pPr>
    </w:p>
    <w:p w:rsidR="00054445" w:rsidRDefault="007672DD">
      <w:pPr>
        <w:ind w:left="127" w:right="463" w:firstLine="708"/>
      </w:pPr>
      <w:r>
        <w:t>Затем производят проверку пропускной способности каждого участка, определяя скорость и наполнение по таблице [11]. При этом скорость движения сточной жидкости должна быть не менее 0,7 м/с, а наполнение H/d - не более 0,7 .</w:t>
      </w:r>
    </w:p>
    <w:p w:rsidR="00054445" w:rsidRDefault="007672DD">
      <w:pPr>
        <w:spacing w:after="70"/>
        <w:ind w:left="127" w:right="463" w:firstLine="708"/>
      </w:pPr>
      <w:r>
        <w:t xml:space="preserve">Если условия не выполняются, то допускается на начальных участках увеличение уклона, или следует предусмотреть проектом профилактическую промывку или прочистку этих участков при эксплуатации. </w:t>
      </w:r>
    </w:p>
    <w:p w:rsidR="00054445" w:rsidRDefault="007672DD">
      <w:pPr>
        <w:ind w:left="821" w:right="463"/>
      </w:pPr>
      <w:r>
        <w:t xml:space="preserve">Выбрав окончательный уклон участков сети, следует заполнить графы  </w:t>
      </w:r>
    </w:p>
    <w:p w:rsidR="00054445" w:rsidRDefault="007672DD">
      <w:pPr>
        <w:spacing w:after="0"/>
        <w:ind w:left="0" w:right="2446" w:firstLine="0"/>
        <w:jc w:val="center"/>
      </w:pPr>
      <w:r>
        <w:rPr>
          <w:noProof/>
        </w:rPr>
        <w:drawing>
          <wp:inline distT="0" distB="0" distL="0" distR="0">
            <wp:extent cx="3636480" cy="3593580"/>
            <wp:effectExtent l="0" t="0" r="0" b="0"/>
            <wp:docPr id="9523" name="Picture 9523"/>
            <wp:cNvGraphicFramePr/>
            <a:graphic xmlns:a="http://schemas.openxmlformats.org/drawingml/2006/main">
              <a:graphicData uri="http://schemas.openxmlformats.org/drawingml/2006/picture">
                <pic:pic xmlns:pic="http://schemas.openxmlformats.org/drawingml/2006/picture">
                  <pic:nvPicPr>
                    <pic:cNvPr id="9523" name="Picture 9523"/>
                    <pic:cNvPicPr/>
                  </pic:nvPicPr>
                  <pic:blipFill>
                    <a:blip r:embed="rId112"/>
                    <a:stretch>
                      <a:fillRect/>
                    </a:stretch>
                  </pic:blipFill>
                  <pic:spPr>
                    <a:xfrm>
                      <a:off x="0" y="0"/>
                      <a:ext cx="3636480" cy="3593580"/>
                    </a:xfrm>
                    <a:prstGeom prst="rect">
                      <a:avLst/>
                    </a:prstGeom>
                  </pic:spPr>
                </pic:pic>
              </a:graphicData>
            </a:graphic>
          </wp:inline>
        </w:drawing>
      </w:r>
    </w:p>
    <w:p w:rsidR="00054445" w:rsidRDefault="007672DD">
      <w:pPr>
        <w:spacing w:after="65"/>
        <w:ind w:left="127" w:right="463"/>
      </w:pPr>
      <w:r>
        <w:t xml:space="preserve">Падение уклонов на участке трубопроводов на участках сети  равно произведению уклона на длину участка соответственно </w:t>
      </w:r>
    </w:p>
    <w:p w:rsidR="00054445" w:rsidRDefault="007672DD">
      <w:pPr>
        <w:spacing w:line="321" w:lineRule="auto"/>
        <w:ind w:left="127" w:right="463" w:firstLine="708"/>
      </w:pPr>
      <w:r>
        <w:t xml:space="preserve">Глубина заложения выпуска в начальный колодец (№ I) первого участка сети принимается равной минимальной глубине заложения канализации сети. </w:t>
      </w:r>
    </w:p>
    <w:p w:rsidR="00054445" w:rsidRDefault="007672DD">
      <w:pPr>
        <w:spacing w:line="318" w:lineRule="auto"/>
        <w:ind w:left="127" w:right="463" w:firstLine="708"/>
      </w:pPr>
      <w:r>
        <w:t xml:space="preserve">Отметка лотка трубы d150 мм в начальном колодце первого участка записывается в графу 13. </w:t>
      </w:r>
    </w:p>
    <w:p w:rsidR="00054445" w:rsidRDefault="007672DD">
      <w:pPr>
        <w:spacing w:after="28"/>
        <w:ind w:left="127" w:right="463" w:firstLine="708"/>
      </w:pPr>
      <w:r>
        <w:t xml:space="preserve">Отметка лотка трубы в конце участка  определяется вычитанием из отметки </w:t>
      </w:r>
      <w:proofErr w:type="gramStart"/>
      <w:r>
        <w:t>лотка начального колодца участка падения уклона</w:t>
      </w:r>
      <w:proofErr w:type="gramEnd"/>
      <w:r>
        <w:t xml:space="preserve"> h на соответствующем участке. Отметка лотка в конце участка переписывается в начало следующего участка, и расчет продолжается для последующих участков аналогично. </w:t>
      </w:r>
    </w:p>
    <w:p w:rsidR="00054445" w:rsidRDefault="007672DD">
      <w:pPr>
        <w:spacing w:after="44"/>
        <w:ind w:left="127" w:right="463" w:firstLine="708"/>
      </w:pPr>
      <w:r>
        <w:t xml:space="preserve">При большой глубине заложения городских канализационных сетей в контрольном колодце предусматривается перепад лотков труб. </w:t>
      </w:r>
    </w:p>
    <w:p w:rsidR="00054445" w:rsidRDefault="007672DD">
      <w:pPr>
        <w:spacing w:after="38"/>
        <w:ind w:left="127" w:right="463" w:firstLine="708"/>
      </w:pPr>
      <w:r>
        <w:t xml:space="preserve">По данным таблицы строится продольный профиль дворовой канализационной сети. </w:t>
      </w:r>
    </w:p>
    <w:p w:rsidR="00054445" w:rsidRDefault="00054445">
      <w:pPr>
        <w:spacing w:after="0"/>
        <w:ind w:firstLine="0"/>
        <w:jc w:val="left"/>
      </w:pPr>
    </w:p>
    <w:p w:rsidR="00054445" w:rsidRDefault="007672DD">
      <w:pPr>
        <w:spacing w:after="12" w:line="250" w:lineRule="auto"/>
        <w:ind w:left="137" w:hanging="10"/>
        <w:jc w:val="left"/>
      </w:pPr>
      <w:r>
        <w:t xml:space="preserve">Литература: [3] § 1.1- 1.5, [3]  §2.1- 2.3, [3]  §4.1- 4.7, [3] § 3.1- 3.4, [3] §6.1- 6.4, [3] §11.1- </w:t>
      </w:r>
    </w:p>
    <w:p w:rsidR="00054445" w:rsidRDefault="007672DD">
      <w:pPr>
        <w:spacing w:after="12" w:line="250" w:lineRule="auto"/>
        <w:ind w:left="137" w:hanging="10"/>
        <w:jc w:val="left"/>
      </w:pPr>
      <w:r>
        <w:t>14.2</w:t>
      </w:r>
    </w:p>
    <w:p w:rsidR="00054445" w:rsidRDefault="00054445">
      <w:pPr>
        <w:spacing w:after="64"/>
        <w:ind w:firstLine="0"/>
        <w:jc w:val="left"/>
      </w:pPr>
    </w:p>
    <w:p w:rsidR="00054445" w:rsidRDefault="007672DD">
      <w:pPr>
        <w:ind w:left="108" w:right="466" w:hanging="10"/>
        <w:jc w:val="left"/>
      </w:pPr>
      <w:r>
        <w:rPr>
          <w:b/>
        </w:rPr>
        <w:lastRenderedPageBreak/>
        <w:t xml:space="preserve">Практическая работа №29 Построение продольного профиля сети водоотведения </w:t>
      </w:r>
    </w:p>
    <w:p w:rsidR="00054445" w:rsidRDefault="00054445">
      <w:pPr>
        <w:spacing w:after="53"/>
        <w:ind w:firstLine="0"/>
        <w:jc w:val="left"/>
      </w:pPr>
    </w:p>
    <w:p w:rsidR="00054445" w:rsidRDefault="007672DD">
      <w:pPr>
        <w:spacing w:after="3" w:line="322" w:lineRule="auto"/>
        <w:ind w:left="123" w:hanging="10"/>
        <w:jc w:val="left"/>
      </w:pPr>
      <w:r>
        <w:rPr>
          <w:i/>
        </w:rPr>
        <w:t xml:space="preserve">Цель практической работы - закрепление на практике изученного теоретического материала: </w:t>
      </w:r>
    </w:p>
    <w:p w:rsidR="00054445" w:rsidRDefault="007672DD">
      <w:pPr>
        <w:spacing w:after="72"/>
        <w:ind w:left="127" w:right="463"/>
      </w:pPr>
      <w:r>
        <w:t xml:space="preserve">Виды сточных вод, системы наружного водоотведения. </w:t>
      </w:r>
    </w:p>
    <w:p w:rsidR="00054445" w:rsidRDefault="007672DD">
      <w:pPr>
        <w:spacing w:after="72"/>
        <w:ind w:left="127" w:right="463"/>
      </w:pPr>
      <w:r>
        <w:t xml:space="preserve">Схемы систем наружного водоотведения. </w:t>
      </w:r>
    </w:p>
    <w:p w:rsidR="00054445" w:rsidRDefault="007672DD">
      <w:pPr>
        <w:spacing w:after="4" w:line="321" w:lineRule="auto"/>
        <w:ind w:left="98" w:right="2282" w:firstLine="0"/>
        <w:jc w:val="left"/>
      </w:pPr>
      <w:r>
        <w:t xml:space="preserve">Нормы, режим водоотведения, расчетный расход сточных вод. Наружные водоотводные сети, инженерные сооружения на них Дворовая сеть, ее трассировка. </w:t>
      </w:r>
    </w:p>
    <w:p w:rsidR="00054445" w:rsidRDefault="007672DD">
      <w:pPr>
        <w:spacing w:line="321" w:lineRule="auto"/>
        <w:ind w:left="127" w:right="3997"/>
      </w:pPr>
      <w:r>
        <w:t xml:space="preserve">Гидравлический расчет сети водоотведения. Построение продольного профиля.  </w:t>
      </w:r>
    </w:p>
    <w:p w:rsidR="00054445" w:rsidRDefault="00054445">
      <w:pPr>
        <w:spacing w:after="53"/>
        <w:ind w:firstLine="0"/>
        <w:jc w:val="left"/>
      </w:pPr>
    </w:p>
    <w:p w:rsidR="00054445" w:rsidRDefault="007672DD">
      <w:pPr>
        <w:spacing w:after="3"/>
        <w:ind w:left="123" w:hanging="10"/>
        <w:jc w:val="left"/>
      </w:pPr>
      <w:r>
        <w:rPr>
          <w:i/>
        </w:rPr>
        <w:t xml:space="preserve">Вид задания для практической работы: </w:t>
      </w:r>
    </w:p>
    <w:p w:rsidR="00054445" w:rsidRDefault="007672DD">
      <w:pPr>
        <w:ind w:left="127" w:right="463"/>
      </w:pPr>
      <w:r>
        <w:t xml:space="preserve">На основании предложенных данных </w:t>
      </w:r>
      <w:proofErr w:type="spellStart"/>
      <w:r>
        <w:t>построитьпродольный</w:t>
      </w:r>
      <w:proofErr w:type="spellEnd"/>
      <w:r>
        <w:t xml:space="preserve"> профиля сети водоотведения </w:t>
      </w:r>
    </w:p>
    <w:p w:rsidR="00054445" w:rsidRDefault="00054445">
      <w:pPr>
        <w:spacing w:after="54"/>
        <w:ind w:firstLine="0"/>
        <w:jc w:val="left"/>
      </w:pPr>
    </w:p>
    <w:p w:rsidR="00054445" w:rsidRDefault="007672DD">
      <w:pPr>
        <w:spacing w:after="3"/>
        <w:ind w:left="1642" w:hanging="10"/>
        <w:jc w:val="left"/>
      </w:pPr>
      <w:r>
        <w:rPr>
          <w:i/>
        </w:rPr>
        <w:t xml:space="preserve">Построение профиля наружных сетей бытовой канализации </w:t>
      </w:r>
    </w:p>
    <w:p w:rsidR="00054445" w:rsidRDefault="00054445">
      <w:pPr>
        <w:spacing w:after="0"/>
        <w:ind w:firstLine="0"/>
        <w:jc w:val="left"/>
      </w:pPr>
    </w:p>
    <w:p w:rsidR="00054445" w:rsidRDefault="007672DD">
      <w:pPr>
        <w:spacing w:after="44"/>
        <w:ind w:left="127" w:right="463" w:firstLine="708"/>
      </w:pPr>
      <w:r>
        <w:t xml:space="preserve">Гидравлический расчет ведется в форме таблицы. Одновременно с заполнением этой таблицы необходимо строить профиль сети </w:t>
      </w:r>
    </w:p>
    <w:p w:rsidR="00054445" w:rsidRDefault="007672DD">
      <w:pPr>
        <w:spacing w:after="1052" w:line="268" w:lineRule="auto"/>
        <w:ind w:left="98" w:right="538" w:firstLine="698"/>
        <w:jc w:val="left"/>
      </w:pPr>
      <w:proofErr w:type="gramStart"/>
      <w:r>
        <w:t xml:space="preserve">Разрабатывая технический проект, первым делом обращают внимание на гидравлический расчет канализационной сети, за основу для которого следует брать </w:t>
      </w:r>
      <w:proofErr w:type="spellStart"/>
      <w:r>
        <w:t>схему</w:t>
      </w:r>
      <w:hyperlink r:id="rId113"/>
      <w:hyperlink r:id="rId114">
        <w:r>
          <w:rPr>
            <w:u w:val="single" w:color="000000"/>
          </w:rPr>
          <w:t>канализации</w:t>
        </w:r>
        <w:proofErr w:type="spellEnd"/>
        <w:proofErr w:type="gramEnd"/>
      </w:hyperlink>
      <w:hyperlink r:id="rId115">
        <w:r>
          <w:t>.</w:t>
        </w:r>
      </w:hyperlink>
      <w:r>
        <w:t xml:space="preserve"> Результатом </w:t>
      </w:r>
      <w:proofErr w:type="spellStart"/>
      <w:r>
        <w:t>гидравлического</w:t>
      </w:r>
      <w:hyperlink r:id="rId116"/>
      <w:hyperlink r:id="rId117">
        <w:r>
          <w:rPr>
            <w:u w:val="single" w:color="000000"/>
          </w:rPr>
          <w:t>расчета</w:t>
        </w:r>
        <w:proofErr w:type="spellEnd"/>
        <w:r>
          <w:rPr>
            <w:u w:val="single" w:color="000000"/>
          </w:rPr>
          <w:t xml:space="preserve"> сети </w:t>
        </w:r>
        <w:proofErr w:type="spellStart"/>
        <w:r>
          <w:rPr>
            <w:u w:val="single" w:color="000000"/>
          </w:rPr>
          <w:t>канализации</w:t>
        </w:r>
      </w:hyperlink>
      <w:hyperlink r:id="rId118"/>
      <w:r>
        <w:t>относительно</w:t>
      </w:r>
      <w:proofErr w:type="spellEnd"/>
      <w:r>
        <w:t xml:space="preserve"> расходов и учитывая рельеф местности, является определение диаметров </w:t>
      </w:r>
      <w:proofErr w:type="spellStart"/>
      <w:r>
        <w:t>и</w:t>
      </w:r>
      <w:hyperlink r:id="rId119"/>
      <w:hyperlink r:id="rId120">
        <w:r>
          <w:rPr>
            <w:u w:val="single" w:color="000000"/>
          </w:rPr>
          <w:t>уклонов</w:t>
        </w:r>
      </w:hyperlink>
      <w:hyperlink r:id="rId121"/>
      <w:hyperlink r:id="rId122">
        <w:r>
          <w:rPr>
            <w:u w:val="single" w:color="000000"/>
          </w:rPr>
          <w:t>трубопроводов</w:t>
        </w:r>
        <w:proofErr w:type="spellEnd"/>
      </w:hyperlink>
      <w:hyperlink r:id="rId123">
        <w:r>
          <w:t>,</w:t>
        </w:r>
      </w:hyperlink>
      <w:r>
        <w:t xml:space="preserve"> а уже на основе полученных данных составляется продольный профиль канализации. Обязательным на подобном профиле является указание диаметров, </w:t>
      </w:r>
      <w:proofErr w:type="spellStart"/>
      <w:r>
        <w:t>уклонов</w:t>
      </w:r>
      <w:hyperlink r:id="rId124"/>
      <w:hyperlink r:id="rId125">
        <w:r>
          <w:rPr>
            <w:u w:val="single" w:color="000000"/>
          </w:rPr>
          <w:t>труб</w:t>
        </w:r>
        <w:proofErr w:type="spellEnd"/>
      </w:hyperlink>
      <w:hyperlink r:id="rId126">
        <w:r>
          <w:t>,</w:t>
        </w:r>
      </w:hyperlink>
      <w:r>
        <w:t xml:space="preserve"> отметок лотков труб и поверхности земли, длины расчетных участков, а также </w:t>
      </w:r>
      <w:proofErr w:type="spellStart"/>
      <w:r>
        <w:t>глубины</w:t>
      </w:r>
      <w:hyperlink r:id="rId127"/>
      <w:hyperlink r:id="rId128">
        <w:r>
          <w:rPr>
            <w:u w:val="single" w:color="000000"/>
          </w:rPr>
          <w:t>колодцев</w:t>
        </w:r>
        <w:proofErr w:type="spellEnd"/>
      </w:hyperlink>
      <w:hyperlink r:id="rId129">
        <w:r>
          <w:t>.</w:t>
        </w:r>
      </w:hyperlink>
      <w:r>
        <w:t xml:space="preserve"> При этом принято брать горизонтальный масштаб профиля 1:5000 либо 1:10000 и вертикальный – 1:50, либо 1:100, либо же 1:200. </w:t>
      </w:r>
    </w:p>
    <w:p w:rsidR="00054445" w:rsidRDefault="007672DD">
      <w:pPr>
        <w:spacing w:after="1127"/>
        <w:ind w:left="845" w:firstLine="0"/>
        <w:jc w:val="left"/>
      </w:pPr>
      <w:r>
        <w:rPr>
          <w:noProof/>
        </w:rPr>
        <w:lastRenderedPageBreak/>
        <w:drawing>
          <wp:inline distT="0" distB="0" distL="0" distR="0">
            <wp:extent cx="4012299" cy="5736335"/>
            <wp:effectExtent l="0" t="0" r="0" b="0"/>
            <wp:docPr id="9591" name="Picture 9591"/>
            <wp:cNvGraphicFramePr/>
            <a:graphic xmlns:a="http://schemas.openxmlformats.org/drawingml/2006/main">
              <a:graphicData uri="http://schemas.openxmlformats.org/drawingml/2006/picture">
                <pic:pic xmlns:pic="http://schemas.openxmlformats.org/drawingml/2006/picture">
                  <pic:nvPicPr>
                    <pic:cNvPr id="9591" name="Picture 9591"/>
                    <pic:cNvPicPr/>
                  </pic:nvPicPr>
                  <pic:blipFill>
                    <a:blip r:embed="rId130"/>
                    <a:stretch>
                      <a:fillRect/>
                    </a:stretch>
                  </pic:blipFill>
                  <pic:spPr>
                    <a:xfrm rot="5399999">
                      <a:off x="0" y="0"/>
                      <a:ext cx="4012299" cy="5736335"/>
                    </a:xfrm>
                    <a:prstGeom prst="rect">
                      <a:avLst/>
                    </a:prstGeom>
                  </pic:spPr>
                </pic:pic>
              </a:graphicData>
            </a:graphic>
          </wp:inline>
        </w:drawing>
      </w:r>
    </w:p>
    <w:p w:rsidR="00054445" w:rsidRDefault="00054445">
      <w:pPr>
        <w:spacing w:after="0"/>
        <w:ind w:left="0" w:firstLine="0"/>
        <w:jc w:val="right"/>
      </w:pPr>
    </w:p>
    <w:p w:rsidR="00054445" w:rsidRDefault="007672DD">
      <w:pPr>
        <w:spacing w:after="4" w:line="268" w:lineRule="auto"/>
        <w:ind w:left="98" w:right="461" w:firstLine="698"/>
        <w:jc w:val="left"/>
      </w:pPr>
      <w:proofErr w:type="gramStart"/>
      <w:r>
        <w:t>Первое, что необходимо сделать перед построением продольного профиля канализационной дворовой системы, это определить расчетные участки и рассчитать в начале, а также в конце каждого из их абсолютные отметки лотков труб.</w:t>
      </w:r>
      <w:proofErr w:type="gramEnd"/>
      <w:r>
        <w:t xml:space="preserve"> При этом важно учитывать следующее: если в смотровом колодце будут соединяться трубы разного диаметра, то это соединение рекомендовано проводить по верху самих труб (т.н. "</w:t>
      </w:r>
      <w:proofErr w:type="spellStart"/>
      <w:r>
        <w:t>шельга</w:t>
      </w:r>
      <w:proofErr w:type="spellEnd"/>
      <w:r>
        <w:t xml:space="preserve"> в </w:t>
      </w:r>
      <w:proofErr w:type="spellStart"/>
      <w:r>
        <w:t>шельгу</w:t>
      </w:r>
      <w:proofErr w:type="spellEnd"/>
      <w:r>
        <w:t xml:space="preserve">"), тогда как трубы одинакового диаметра обычное соединяются относительно уровней имеющейся в них жидкости. </w:t>
      </w:r>
    </w:p>
    <w:p w:rsidR="00054445" w:rsidRDefault="007672DD">
      <w:pPr>
        <w:spacing w:after="57" w:line="268" w:lineRule="auto"/>
        <w:ind w:left="98" w:right="461" w:firstLine="698"/>
        <w:jc w:val="left"/>
      </w:pPr>
      <w:r>
        <w:t>Если дворовая сеть на выпуске канализации довольно сильно заглубляется, в контрольном колодце допускается устроение предусматриваемого перепада. При этом</w:t>
      </w:r>
      <w:proofErr w:type="gramStart"/>
      <w:r>
        <w:t>,</w:t>
      </w:r>
      <w:proofErr w:type="gramEnd"/>
      <w:r>
        <w:t xml:space="preserve"> если его высота будет составлять до 30</w:t>
      </w:r>
      <w:hyperlink r:id="rId131"/>
      <w:hyperlink r:id="rId132">
        <w:r>
          <w:rPr>
            <w:u w:val="single" w:color="000000"/>
          </w:rPr>
          <w:t>см</w:t>
        </w:r>
      </w:hyperlink>
      <w:hyperlink r:id="rId133">
        <w:r>
          <w:t>,</w:t>
        </w:r>
      </w:hyperlink>
      <w:r>
        <w:t xml:space="preserve"> то выполнять перепад следует открытым, используя для этих целей бетонный слив в лотке. В других же случаях перепад делается закрытым и устраивается по типу стояка. </w:t>
      </w:r>
    </w:p>
    <w:p w:rsidR="00054445" w:rsidRDefault="007672DD">
      <w:pPr>
        <w:spacing w:line="321" w:lineRule="auto"/>
        <w:ind w:left="127" w:right="463" w:firstLine="708"/>
      </w:pPr>
      <w:r>
        <w:lastRenderedPageBreak/>
        <w:t xml:space="preserve">Чтобы определить отметку лотка </w:t>
      </w:r>
      <w:proofErr w:type="spellStart"/>
      <w:r>
        <w:t>трубопровода</w:t>
      </w:r>
      <w:hyperlink r:id="rId134"/>
      <w:hyperlink r:id="rId135">
        <w:r>
          <w:rPr>
            <w:u w:val="single" w:color="000000"/>
          </w:rPr>
          <w:t>дворовой</w:t>
        </w:r>
        <w:proofErr w:type="spellEnd"/>
        <w:r>
          <w:rPr>
            <w:u w:val="single" w:color="000000"/>
          </w:rPr>
          <w:t xml:space="preserve"> </w:t>
        </w:r>
        <w:proofErr w:type="spellStart"/>
        <w:r>
          <w:rPr>
            <w:u w:val="single" w:color="000000"/>
          </w:rPr>
          <w:t>канализационной</w:t>
        </w:r>
      </w:hyperlink>
      <w:hyperlink r:id="rId136"/>
      <w:hyperlink r:id="rId137">
        <w:r>
          <w:rPr>
            <w:u w:val="single" w:color="000000"/>
          </w:rPr>
          <w:t>системы</w:t>
        </w:r>
        <w:proofErr w:type="spellEnd"/>
      </w:hyperlink>
      <w:hyperlink r:id="rId138">
        <w:r>
          <w:t>,</w:t>
        </w:r>
      </w:hyperlink>
      <w:r>
        <w:t xml:space="preserve"> понадобятся значения следующих данных: </w:t>
      </w:r>
    </w:p>
    <w:p w:rsidR="00054445" w:rsidRDefault="007672DD">
      <w:pPr>
        <w:numPr>
          <w:ilvl w:val="0"/>
          <w:numId w:val="15"/>
        </w:numPr>
        <w:spacing w:after="32"/>
        <w:ind w:right="463" w:firstLine="708"/>
      </w:pPr>
      <w:r>
        <w:t xml:space="preserve">абсолютная отметка прилегающей к зданию поверхности земли; </w:t>
      </w:r>
    </w:p>
    <w:p w:rsidR="00054445" w:rsidRDefault="007672DD">
      <w:pPr>
        <w:numPr>
          <w:ilvl w:val="0"/>
          <w:numId w:val="15"/>
        </w:numPr>
        <w:spacing w:line="313" w:lineRule="auto"/>
        <w:ind w:right="463" w:firstLine="708"/>
      </w:pPr>
      <w:r>
        <w:t xml:space="preserve">минимальную глубину заложенного трубопровода первого выпуска, считая от поверхности земли возле здания до его лотка; </w:t>
      </w:r>
    </w:p>
    <w:p w:rsidR="00054445" w:rsidRDefault="007672DD">
      <w:pPr>
        <w:numPr>
          <w:ilvl w:val="0"/>
          <w:numId w:val="15"/>
        </w:numPr>
        <w:spacing w:after="32"/>
        <w:ind w:right="463" w:firstLine="708"/>
      </w:pPr>
      <w:r>
        <w:t xml:space="preserve">уклон первого выпуска трубопровода; </w:t>
      </w:r>
    </w:p>
    <w:p w:rsidR="00054445" w:rsidRDefault="007672DD">
      <w:pPr>
        <w:numPr>
          <w:ilvl w:val="0"/>
          <w:numId w:val="15"/>
        </w:numPr>
        <w:spacing w:line="313" w:lineRule="auto"/>
        <w:ind w:right="463" w:firstLine="708"/>
      </w:pPr>
      <w:r>
        <w:t xml:space="preserve">длина трубопровода первого выпуска, рассчитанная от стены здания и до оси смотрового колодца; </w:t>
      </w:r>
    </w:p>
    <w:p w:rsidR="00054445" w:rsidRDefault="007672DD">
      <w:pPr>
        <w:numPr>
          <w:ilvl w:val="0"/>
          <w:numId w:val="15"/>
        </w:numPr>
        <w:spacing w:line="312" w:lineRule="auto"/>
        <w:ind w:right="463" w:firstLine="708"/>
      </w:pPr>
      <w:r>
        <w:t xml:space="preserve">разница между диаметрами трубопровода выпуска и трубопровода дворовой канализации. </w:t>
      </w:r>
    </w:p>
    <w:p w:rsidR="00054445" w:rsidRDefault="007672DD">
      <w:pPr>
        <w:spacing w:after="4" w:line="268" w:lineRule="auto"/>
        <w:ind w:left="98" w:right="461" w:firstLine="698"/>
        <w:jc w:val="left"/>
      </w:pPr>
      <w:r>
        <w:t>Необходимо обратить внимание, что определение отметки лотка трубопровода, если это уже не первый, а второй и последующий расчетные участки, будет зависеть от того, соединяются трубы по верху ("</w:t>
      </w:r>
      <w:proofErr w:type="spellStart"/>
      <w:r>
        <w:t>шельга</w:t>
      </w:r>
      <w:proofErr w:type="spellEnd"/>
      <w:r>
        <w:t xml:space="preserve"> в </w:t>
      </w:r>
      <w:proofErr w:type="spellStart"/>
      <w:r>
        <w:t>шельгу</w:t>
      </w:r>
      <w:proofErr w:type="spellEnd"/>
      <w:r>
        <w:t xml:space="preserve">") либо же по соотношению уровней имеющейся в них воды. В первом случае важен показатель разницы между диаметрами трубопроводов, которые будут соединяться, а во втором – разница между высотой слоя жидкости соединяемых трубопроводов. </w:t>
      </w:r>
    </w:p>
    <w:p w:rsidR="00054445" w:rsidRDefault="007672DD">
      <w:pPr>
        <w:spacing w:after="63" w:line="268" w:lineRule="auto"/>
        <w:ind w:left="98" w:right="461" w:firstLine="698"/>
        <w:jc w:val="left"/>
      </w:pPr>
      <w:r>
        <w:t xml:space="preserve">Все полученные данные систематизируются в виде таблицы, на основе данных которой и проводится построение продольного профиля канализационной дворовой сети. Построение профиля следует начинать от самого дальнего выпуска до того места, где будет совершаться ее присоединение к уличной канализации. Обязательные данные, которые должны быть указаны на профиле: </w:t>
      </w:r>
    </w:p>
    <w:p w:rsidR="00054445" w:rsidRDefault="007672DD">
      <w:pPr>
        <w:numPr>
          <w:ilvl w:val="0"/>
          <w:numId w:val="15"/>
        </w:numPr>
        <w:spacing w:after="71"/>
        <w:ind w:right="463" w:firstLine="708"/>
      </w:pPr>
      <w:r>
        <w:t xml:space="preserve">диаметры используемых труб; </w:t>
      </w:r>
    </w:p>
    <w:p w:rsidR="00054445" w:rsidRDefault="007672DD">
      <w:pPr>
        <w:numPr>
          <w:ilvl w:val="0"/>
          <w:numId w:val="15"/>
        </w:numPr>
        <w:spacing w:after="72"/>
        <w:ind w:right="463" w:firstLine="708"/>
      </w:pPr>
      <w:r>
        <w:t xml:space="preserve">уклоны проложенных труб; </w:t>
      </w:r>
    </w:p>
    <w:p w:rsidR="00054445" w:rsidRDefault="007672DD">
      <w:pPr>
        <w:numPr>
          <w:ilvl w:val="0"/>
          <w:numId w:val="15"/>
        </w:numPr>
        <w:spacing w:after="66"/>
        <w:ind w:right="463" w:firstLine="708"/>
      </w:pPr>
      <w:r>
        <w:t xml:space="preserve">протяженность расчетных участков; </w:t>
      </w:r>
    </w:p>
    <w:p w:rsidR="00054445" w:rsidRDefault="007672DD">
      <w:pPr>
        <w:numPr>
          <w:ilvl w:val="0"/>
          <w:numId w:val="15"/>
        </w:numPr>
        <w:spacing w:after="4" w:line="320" w:lineRule="auto"/>
        <w:ind w:right="463" w:firstLine="708"/>
      </w:pPr>
      <w:proofErr w:type="spellStart"/>
      <w:proofErr w:type="gramStart"/>
      <w:r>
        <w:t>глубина</w:t>
      </w:r>
      <w:hyperlink r:id="rId139"/>
      <w:hyperlink r:id="rId140">
        <w:r>
          <w:rPr>
            <w:u w:val="single" w:color="000000"/>
          </w:rPr>
          <w:t>колодцев</w:t>
        </w:r>
        <w:proofErr w:type="spellEnd"/>
        <w:proofErr w:type="gramEnd"/>
      </w:hyperlink>
      <w:hyperlink r:id="rId141">
        <w:r>
          <w:t>;</w:t>
        </w:r>
      </w:hyperlink>
      <w:r>
        <w:rPr>
          <w:rFonts w:ascii="Segoe UI Symbol" w:eastAsia="Segoe UI Symbol" w:hAnsi="Segoe UI Symbol" w:cs="Segoe UI Symbol"/>
          <w:sz w:val="20"/>
        </w:rPr>
        <w:t>•</w:t>
      </w:r>
      <w:r>
        <w:rPr>
          <w:rFonts w:ascii="Arial" w:eastAsia="Arial" w:hAnsi="Arial" w:cs="Arial"/>
          <w:sz w:val="20"/>
        </w:rPr>
        <w:tab/>
      </w:r>
      <w:r>
        <w:t xml:space="preserve">отметки поверхности земли; </w:t>
      </w:r>
      <w:r>
        <w:rPr>
          <w:rFonts w:ascii="Segoe UI Symbol" w:eastAsia="Segoe UI Symbol" w:hAnsi="Segoe UI Symbol" w:cs="Segoe UI Symbol"/>
          <w:sz w:val="20"/>
        </w:rPr>
        <w:t>•</w:t>
      </w:r>
      <w:r>
        <w:rPr>
          <w:rFonts w:ascii="Arial" w:eastAsia="Arial" w:hAnsi="Arial" w:cs="Arial"/>
          <w:sz w:val="20"/>
        </w:rPr>
        <w:tab/>
      </w:r>
      <w:r>
        <w:t xml:space="preserve">отметки лотков труб. </w:t>
      </w:r>
    </w:p>
    <w:p w:rsidR="00054445" w:rsidRDefault="007672DD">
      <w:pPr>
        <w:spacing w:after="44"/>
        <w:ind w:left="127" w:right="463" w:firstLine="708"/>
      </w:pPr>
      <w:r>
        <w:t xml:space="preserve">Все необходимые расчетные формулы и примеры таблиц данных можно найти в соответствующих нормативных документах. </w:t>
      </w:r>
    </w:p>
    <w:p w:rsidR="00054445" w:rsidRDefault="00054445">
      <w:pPr>
        <w:spacing w:after="0"/>
        <w:ind w:firstLine="0"/>
        <w:jc w:val="left"/>
      </w:pPr>
    </w:p>
    <w:p w:rsidR="00054445" w:rsidRDefault="00054445">
      <w:pPr>
        <w:spacing w:after="0"/>
        <w:ind w:firstLine="0"/>
        <w:jc w:val="left"/>
      </w:pPr>
    </w:p>
    <w:p w:rsidR="00054445" w:rsidRDefault="007672DD">
      <w:pPr>
        <w:spacing w:after="12" w:line="250" w:lineRule="auto"/>
        <w:ind w:left="137" w:hanging="10"/>
        <w:jc w:val="left"/>
      </w:pPr>
      <w:r>
        <w:t xml:space="preserve">Литература: [3] § 1.1- 1.5, [3]  §2.1- 2.3, [3]  §4.1- 4.7, [3] § 3.1- 3.4, [3] §6.1- 6.4, [3] §11.1- </w:t>
      </w:r>
    </w:p>
    <w:p w:rsidR="00054445" w:rsidRDefault="007672DD">
      <w:pPr>
        <w:spacing w:after="12" w:line="250" w:lineRule="auto"/>
        <w:ind w:left="137" w:hanging="10"/>
        <w:jc w:val="left"/>
      </w:pPr>
      <w:r>
        <w:t>14.2</w:t>
      </w:r>
    </w:p>
    <w:p w:rsidR="00054445" w:rsidRDefault="00054445">
      <w:pPr>
        <w:spacing w:after="63"/>
        <w:ind w:firstLine="0"/>
        <w:jc w:val="left"/>
      </w:pPr>
    </w:p>
    <w:p w:rsidR="00054445" w:rsidRDefault="007672DD">
      <w:pPr>
        <w:ind w:left="108" w:right="466" w:hanging="10"/>
        <w:jc w:val="left"/>
      </w:pPr>
      <w:r>
        <w:rPr>
          <w:b/>
        </w:rPr>
        <w:t xml:space="preserve">Практическая работа №30 Перекачка сточных вод. </w:t>
      </w:r>
    </w:p>
    <w:p w:rsidR="00054445" w:rsidRDefault="00054445">
      <w:pPr>
        <w:spacing w:after="53"/>
        <w:ind w:firstLine="0"/>
        <w:jc w:val="left"/>
      </w:pPr>
    </w:p>
    <w:p w:rsidR="00054445" w:rsidRDefault="007672DD">
      <w:pPr>
        <w:spacing w:after="3" w:line="322" w:lineRule="auto"/>
        <w:ind w:left="123" w:hanging="10"/>
        <w:jc w:val="left"/>
      </w:pPr>
      <w:r>
        <w:rPr>
          <w:i/>
        </w:rPr>
        <w:t xml:space="preserve">Цель практической работы - закрепление на практике изученного теоретического материала: </w:t>
      </w:r>
    </w:p>
    <w:p w:rsidR="00054445" w:rsidRDefault="007672DD">
      <w:pPr>
        <w:spacing w:after="72"/>
        <w:ind w:left="127" w:right="463"/>
      </w:pPr>
      <w:r>
        <w:t xml:space="preserve">Виды сточных вод, системы наружного водоотведения. </w:t>
      </w:r>
    </w:p>
    <w:p w:rsidR="00054445" w:rsidRDefault="007672DD">
      <w:pPr>
        <w:spacing w:after="72"/>
        <w:ind w:left="127" w:right="463"/>
      </w:pPr>
      <w:r>
        <w:t xml:space="preserve">Схемы систем наружного водоотведения. </w:t>
      </w:r>
    </w:p>
    <w:p w:rsidR="00054445" w:rsidRDefault="007672DD">
      <w:pPr>
        <w:spacing w:after="4" w:line="321" w:lineRule="auto"/>
        <w:ind w:left="98" w:right="2282" w:firstLine="0"/>
        <w:jc w:val="left"/>
      </w:pPr>
      <w:r>
        <w:t xml:space="preserve">Нормы, режим водоотведения, расчетный расход сточных вод. Наружные водоотводные сети, инженерные сооружения на них Дворовая сеть, ее трассировка. </w:t>
      </w:r>
    </w:p>
    <w:p w:rsidR="00054445" w:rsidRDefault="007672DD">
      <w:pPr>
        <w:ind w:left="127" w:right="463"/>
      </w:pPr>
      <w:r>
        <w:lastRenderedPageBreak/>
        <w:t xml:space="preserve">Гидравлический расчет сети водоотведения. </w:t>
      </w:r>
    </w:p>
    <w:p w:rsidR="00054445" w:rsidRDefault="007672DD">
      <w:pPr>
        <w:spacing w:after="72"/>
        <w:ind w:left="127" w:right="463"/>
      </w:pPr>
      <w:r>
        <w:t xml:space="preserve">Построение продольного профиля.  </w:t>
      </w:r>
    </w:p>
    <w:p w:rsidR="00054445" w:rsidRDefault="007672DD">
      <w:pPr>
        <w:spacing w:line="320" w:lineRule="auto"/>
        <w:ind w:left="127" w:right="1506"/>
      </w:pPr>
      <w:r>
        <w:t xml:space="preserve">Дождевая водоотводная сеть, схемы, инженерные сооружения на ней. Перекачка сточных вод. </w:t>
      </w:r>
    </w:p>
    <w:p w:rsidR="00054445" w:rsidRDefault="00054445">
      <w:pPr>
        <w:spacing w:after="49"/>
        <w:ind w:firstLine="0"/>
        <w:jc w:val="left"/>
      </w:pPr>
    </w:p>
    <w:p w:rsidR="00054445" w:rsidRDefault="007672DD">
      <w:pPr>
        <w:spacing w:after="71"/>
        <w:ind w:left="123" w:hanging="10"/>
        <w:jc w:val="left"/>
      </w:pPr>
      <w:r>
        <w:rPr>
          <w:i/>
        </w:rPr>
        <w:t xml:space="preserve">Вид задания для практической работы: </w:t>
      </w:r>
    </w:p>
    <w:p w:rsidR="00054445" w:rsidRDefault="007672DD">
      <w:pPr>
        <w:ind w:left="127" w:right="463"/>
      </w:pPr>
      <w:r>
        <w:t xml:space="preserve">На основании предложенных </w:t>
      </w:r>
      <w:proofErr w:type="spellStart"/>
      <w:r>
        <w:t>данныхопределить</w:t>
      </w:r>
      <w:proofErr w:type="spellEnd"/>
      <w:r>
        <w:t xml:space="preserve"> параметры перекачки сточных вод. </w:t>
      </w:r>
    </w:p>
    <w:p w:rsidR="00054445" w:rsidRDefault="00054445">
      <w:pPr>
        <w:spacing w:after="53"/>
        <w:ind w:firstLine="0"/>
        <w:jc w:val="left"/>
      </w:pPr>
    </w:p>
    <w:p w:rsidR="00054445" w:rsidRDefault="007672DD">
      <w:pPr>
        <w:spacing w:after="1"/>
        <w:ind w:left="357" w:right="707" w:hanging="10"/>
        <w:jc w:val="center"/>
      </w:pPr>
      <w:r>
        <w:rPr>
          <w:i/>
        </w:rPr>
        <w:t xml:space="preserve">Перекачка сточных вод. </w:t>
      </w:r>
    </w:p>
    <w:p w:rsidR="00054445" w:rsidRDefault="007672DD">
      <w:pPr>
        <w:spacing w:after="4" w:line="268" w:lineRule="auto"/>
        <w:ind w:left="98" w:right="461" w:firstLine="698"/>
        <w:jc w:val="left"/>
      </w:pPr>
      <w:r>
        <w:t xml:space="preserve">КНС обеспечивают подачу сточных вод на очистные сооружения, если рельеф местности не позволяет отводить эти воды самотеком. </w:t>
      </w:r>
      <w:proofErr w:type="spellStart"/>
      <w:r>
        <w:t>Применение</w:t>
      </w:r>
      <w:hyperlink r:id="rId142"/>
      <w:hyperlink r:id="rId143">
        <w:r>
          <w:rPr>
            <w:color w:val="0000FF"/>
            <w:u w:val="single" w:color="0000FF"/>
          </w:rPr>
          <w:t>КНС</w:t>
        </w:r>
      </w:hyperlink>
      <w:hyperlink r:id="rId144"/>
      <w:r>
        <w:t>позволяет</w:t>
      </w:r>
      <w:proofErr w:type="spellEnd"/>
      <w:r>
        <w:t xml:space="preserve"> также избежать большого заглубления самотечных коллекторов. Подбор КНС определяется: глубиной заложения подводящего коллектора; объемом сточных вод, поступающих на насосную станцию; видом перекачиваемой жидкости; гидрогеологическими условиями строительства; типом устанавливаемых насосных агрегатов и способом их управления. По роду перекачиваемой жидкости насосные станции водоотведения делятся на четыре группы: для перекачивания бытовых сточных вод, атмосферных (ливневых) вод, производственных сточных вод, осадков образующихся на очистных сооружениях. </w:t>
      </w:r>
    </w:p>
    <w:p w:rsidR="00054445" w:rsidRDefault="007672DD">
      <w:pPr>
        <w:spacing w:after="44" w:line="268" w:lineRule="auto"/>
        <w:ind w:left="98" w:right="461" w:firstLine="698"/>
        <w:jc w:val="left"/>
      </w:pPr>
      <w:r>
        <w:t xml:space="preserve">К насосным </w:t>
      </w:r>
      <w:proofErr w:type="gramStart"/>
      <w:r>
        <w:t>станциям</w:t>
      </w:r>
      <w:proofErr w:type="gramEnd"/>
      <w:r>
        <w:t xml:space="preserve"> перекачивающим производственные стоки, предъявляется ряд требований, учитывающих агрессивность сточной жидкости. Также необходимо производить периодические промывки станции чистой водой. </w:t>
      </w:r>
    </w:p>
    <w:p w:rsidR="00054445" w:rsidRDefault="00054445">
      <w:pPr>
        <w:spacing w:after="1"/>
        <w:ind w:firstLine="0"/>
        <w:jc w:val="left"/>
      </w:pPr>
    </w:p>
    <w:p w:rsidR="00054445" w:rsidRDefault="007672DD">
      <w:pPr>
        <w:spacing w:after="0"/>
        <w:ind w:left="0" w:right="967" w:firstLine="0"/>
        <w:jc w:val="right"/>
      </w:pPr>
      <w:r>
        <w:rPr>
          <w:noProof/>
        </w:rPr>
        <w:lastRenderedPageBreak/>
        <w:drawing>
          <wp:inline distT="0" distB="0" distL="0" distR="0">
            <wp:extent cx="5568696" cy="5250180"/>
            <wp:effectExtent l="0" t="0" r="0" b="0"/>
            <wp:docPr id="9815" name="Picture 9815"/>
            <wp:cNvGraphicFramePr/>
            <a:graphic xmlns:a="http://schemas.openxmlformats.org/drawingml/2006/main">
              <a:graphicData uri="http://schemas.openxmlformats.org/drawingml/2006/picture">
                <pic:pic xmlns:pic="http://schemas.openxmlformats.org/drawingml/2006/picture">
                  <pic:nvPicPr>
                    <pic:cNvPr id="9815" name="Picture 9815"/>
                    <pic:cNvPicPr/>
                  </pic:nvPicPr>
                  <pic:blipFill>
                    <a:blip r:embed="rId145"/>
                    <a:stretch>
                      <a:fillRect/>
                    </a:stretch>
                  </pic:blipFill>
                  <pic:spPr>
                    <a:xfrm>
                      <a:off x="0" y="0"/>
                      <a:ext cx="5568696" cy="5250180"/>
                    </a:xfrm>
                    <a:prstGeom prst="rect">
                      <a:avLst/>
                    </a:prstGeom>
                  </pic:spPr>
                </pic:pic>
              </a:graphicData>
            </a:graphic>
          </wp:inline>
        </w:drawing>
      </w:r>
    </w:p>
    <w:p w:rsidR="00054445" w:rsidRDefault="007672DD">
      <w:pPr>
        <w:spacing w:after="4" w:line="268" w:lineRule="auto"/>
        <w:ind w:left="98" w:right="461" w:firstLine="698"/>
        <w:jc w:val="left"/>
      </w:pPr>
      <w:r>
        <w:t xml:space="preserve">Насосные станции для транспортировки осадков находятся в едином комплексе сооружений очистки сточной жидкости и обработки осадков. Они служат для перекачки сброшенного осадка и активного ила на сооружения для дальнейшей их обработки. </w:t>
      </w:r>
    </w:p>
    <w:p w:rsidR="00054445" w:rsidRDefault="007672DD">
      <w:pPr>
        <w:spacing w:line="314" w:lineRule="auto"/>
        <w:ind w:left="127" w:right="789" w:firstLine="708"/>
      </w:pPr>
      <w:r>
        <w:t xml:space="preserve">Канализационная насосная станция в стеклопластиковом корпусе (в дальнейшем КНС) предназначена для перекачки хозяйственно-бытовых и атмосферных (ливневых) сточных вод, когда отсутствует возможность их транспортировки самотеком к месту сброса. </w:t>
      </w:r>
    </w:p>
    <w:p w:rsidR="00054445" w:rsidRDefault="00054445">
      <w:pPr>
        <w:spacing w:after="0"/>
        <w:ind w:firstLine="0"/>
        <w:jc w:val="left"/>
      </w:pPr>
    </w:p>
    <w:p w:rsidR="00054445" w:rsidRDefault="007672DD">
      <w:pPr>
        <w:spacing w:line="317" w:lineRule="auto"/>
        <w:ind w:left="108" w:right="466" w:hanging="10"/>
        <w:jc w:val="left"/>
      </w:pPr>
      <w:r>
        <w:rPr>
          <w:b/>
        </w:rPr>
        <w:t>В зависимости от места расположения в общей схеме водоотведения и выполняемых функций станции могут быть:</w:t>
      </w:r>
    </w:p>
    <w:p w:rsidR="00054445" w:rsidRDefault="007672DD">
      <w:pPr>
        <w:spacing w:after="4" w:line="317" w:lineRule="auto"/>
        <w:ind w:left="98" w:right="461" w:firstLine="0"/>
        <w:jc w:val="left"/>
      </w:pPr>
      <w:r>
        <w:rPr>
          <w:b/>
        </w:rPr>
        <w:t>Локальные</w:t>
      </w:r>
      <w:r>
        <w:t xml:space="preserve"> — предназначаются для транспортировки сточных вод от отдельно стоящих зданий, административно-хозяйственных помещений, домов индивидуальной застройки и т.п. </w:t>
      </w:r>
    </w:p>
    <w:p w:rsidR="00054445" w:rsidRDefault="007672DD">
      <w:pPr>
        <w:spacing w:line="320" w:lineRule="auto"/>
        <w:ind w:left="127" w:right="463"/>
      </w:pPr>
      <w:r>
        <w:rPr>
          <w:b/>
        </w:rPr>
        <w:t>Районные</w:t>
      </w:r>
      <w:r>
        <w:t xml:space="preserve"> — осуществляют транспортировку сточных вод от жилых микрорайонов из лежащих ниже коллекторов в лежащие выше.  </w:t>
      </w:r>
    </w:p>
    <w:p w:rsidR="00054445" w:rsidRDefault="007672DD">
      <w:pPr>
        <w:spacing w:line="320" w:lineRule="auto"/>
        <w:ind w:left="127" w:right="463"/>
      </w:pPr>
      <w:r>
        <w:rPr>
          <w:b/>
        </w:rPr>
        <w:t>Главные</w:t>
      </w:r>
      <w:r>
        <w:t xml:space="preserve"> — перекачивают отводимую сточную воду со всей территории города на очистные сооружения. </w:t>
      </w:r>
    </w:p>
    <w:p w:rsidR="00054445" w:rsidRDefault="00054445">
      <w:pPr>
        <w:spacing w:after="0"/>
        <w:ind w:firstLine="0"/>
        <w:jc w:val="left"/>
      </w:pPr>
    </w:p>
    <w:p w:rsidR="00054445" w:rsidRDefault="007672DD">
      <w:pPr>
        <w:spacing w:after="4" w:line="268" w:lineRule="auto"/>
        <w:ind w:left="98" w:right="461" w:firstLine="0"/>
        <w:jc w:val="left"/>
      </w:pPr>
      <w:r>
        <w:t xml:space="preserve">Состав оборудования, его конструктивные особенности, тип, количество основного и вспомогательного оборудования определяется исходя из объема сточных вод, поступающих на насосные станции. </w:t>
      </w:r>
    </w:p>
    <w:p w:rsidR="00054445" w:rsidRDefault="007672DD">
      <w:pPr>
        <w:spacing w:after="63" w:line="268" w:lineRule="auto"/>
        <w:ind w:left="98" w:right="461" w:firstLine="0"/>
        <w:jc w:val="left"/>
      </w:pPr>
      <w:r>
        <w:t xml:space="preserve">Подбор КНС определяется: глубиной заложения подводящего коллектора; объемом сточных вод, поступающих в насосную станцию; видом перекачиваемой жидкости; гидрогеологическими условиями строительства; типом устанавливаемых насосных агрегатов и способом их управления. </w:t>
      </w:r>
    </w:p>
    <w:p w:rsidR="00054445" w:rsidRDefault="007672DD">
      <w:pPr>
        <w:spacing w:after="4" w:line="268" w:lineRule="auto"/>
        <w:ind w:left="98" w:right="461" w:firstLine="0"/>
        <w:jc w:val="left"/>
      </w:pPr>
      <w:r>
        <w:t xml:space="preserve">По роду перекачиваемой жидкости насосные станции водоотведения делятся на четыре группы: для перекачивания бытовых сточных вод, атмосферных (ливневых) вод, производственных сточных вод, осадков образующихся на очистных сооружениях. </w:t>
      </w:r>
    </w:p>
    <w:p w:rsidR="00054445" w:rsidRDefault="00054445">
      <w:pPr>
        <w:spacing w:after="0"/>
        <w:ind w:firstLine="0"/>
        <w:jc w:val="left"/>
      </w:pPr>
    </w:p>
    <w:p w:rsidR="00054445" w:rsidRDefault="007672DD">
      <w:pPr>
        <w:spacing w:after="12" w:line="250" w:lineRule="auto"/>
        <w:ind w:left="137" w:hanging="10"/>
        <w:jc w:val="left"/>
      </w:pPr>
      <w:r>
        <w:t xml:space="preserve">Литература: [3] § 1.1- 1.5, [3]  §2.1- 2.3, [3]  §4.1- 4.7, [3] § 3.1- 3.4, [3] §6.1- 6.4, [3] §11.1- </w:t>
      </w:r>
    </w:p>
    <w:p w:rsidR="00054445" w:rsidRDefault="007672DD">
      <w:pPr>
        <w:spacing w:after="12" w:line="250" w:lineRule="auto"/>
        <w:ind w:left="137" w:hanging="10"/>
        <w:jc w:val="left"/>
      </w:pPr>
      <w:r>
        <w:t>14.2</w:t>
      </w:r>
    </w:p>
    <w:p w:rsidR="00054445" w:rsidRDefault="00054445">
      <w:pPr>
        <w:spacing w:after="0"/>
        <w:ind w:left="799" w:firstLine="0"/>
        <w:jc w:val="left"/>
      </w:pPr>
    </w:p>
    <w:p w:rsidR="00054445" w:rsidRDefault="007672DD">
      <w:pPr>
        <w:spacing w:line="317" w:lineRule="auto"/>
        <w:ind w:left="108" w:right="466" w:hanging="10"/>
        <w:jc w:val="left"/>
      </w:pPr>
      <w:r>
        <w:rPr>
          <w:b/>
        </w:rPr>
        <w:t xml:space="preserve">Тема 6 Особенности устройства систем водоснабжения и водоотведения в зданиях специального назначения </w:t>
      </w:r>
    </w:p>
    <w:p w:rsidR="00054445" w:rsidRDefault="00054445">
      <w:pPr>
        <w:spacing w:after="0"/>
        <w:ind w:firstLine="0"/>
        <w:jc w:val="left"/>
      </w:pPr>
    </w:p>
    <w:p w:rsidR="00054445" w:rsidRDefault="007672DD">
      <w:pPr>
        <w:spacing w:line="317" w:lineRule="auto"/>
        <w:ind w:left="108" w:right="466" w:hanging="10"/>
        <w:jc w:val="left"/>
      </w:pPr>
      <w:r>
        <w:rPr>
          <w:b/>
        </w:rPr>
        <w:t xml:space="preserve">Практическая работа №31 Выполнение гидравлического расчета сети объединенного производственно – противопожарного водопровода для производственного здания. </w:t>
      </w:r>
    </w:p>
    <w:p w:rsidR="00054445" w:rsidRDefault="00054445">
      <w:pPr>
        <w:spacing w:after="53"/>
        <w:ind w:firstLine="0"/>
        <w:jc w:val="left"/>
      </w:pPr>
    </w:p>
    <w:p w:rsidR="00054445" w:rsidRDefault="007672DD">
      <w:pPr>
        <w:spacing w:after="3" w:line="322" w:lineRule="auto"/>
        <w:ind w:left="123" w:hanging="10"/>
        <w:jc w:val="left"/>
      </w:pPr>
      <w:r>
        <w:rPr>
          <w:i/>
        </w:rPr>
        <w:t xml:space="preserve">Цель практической работы - закрепление на практике изученного теоретического материала: </w:t>
      </w:r>
    </w:p>
    <w:p w:rsidR="00054445" w:rsidRDefault="007672DD">
      <w:pPr>
        <w:spacing w:after="64"/>
        <w:ind w:left="127" w:right="463"/>
      </w:pPr>
      <w:r>
        <w:t xml:space="preserve">Особенности проектирования систем водоснабжения и водоотведения промышленных предприятий. </w:t>
      </w:r>
    </w:p>
    <w:p w:rsidR="00054445" w:rsidRDefault="007672DD">
      <w:pPr>
        <w:ind w:left="127" w:right="463"/>
      </w:pPr>
      <w:r>
        <w:t xml:space="preserve">Оборотное водоснабжение. </w:t>
      </w:r>
    </w:p>
    <w:p w:rsidR="00054445" w:rsidRDefault="00054445">
      <w:pPr>
        <w:spacing w:after="53"/>
        <w:ind w:firstLine="0"/>
        <w:jc w:val="left"/>
      </w:pPr>
    </w:p>
    <w:p w:rsidR="00054445" w:rsidRDefault="007672DD">
      <w:pPr>
        <w:spacing w:after="71"/>
        <w:ind w:left="123" w:hanging="10"/>
        <w:jc w:val="left"/>
      </w:pPr>
      <w:r>
        <w:rPr>
          <w:i/>
        </w:rPr>
        <w:t xml:space="preserve">Вид задания для практической работы: </w:t>
      </w:r>
    </w:p>
    <w:p w:rsidR="00054445" w:rsidRDefault="007672DD">
      <w:pPr>
        <w:spacing w:after="4" w:line="320" w:lineRule="auto"/>
        <w:ind w:left="98" w:right="461" w:firstLine="0"/>
        <w:jc w:val="left"/>
      </w:pPr>
      <w:r>
        <w:t xml:space="preserve">На основании предложенных данных </w:t>
      </w:r>
      <w:proofErr w:type="spellStart"/>
      <w:r>
        <w:t>выполнитьгидравлический</w:t>
      </w:r>
      <w:proofErr w:type="spellEnd"/>
      <w:r>
        <w:t xml:space="preserve"> расчета сети объединенного производственно – противопожарного водопровода для производственного здания. </w:t>
      </w:r>
    </w:p>
    <w:p w:rsidR="00054445" w:rsidRDefault="00054445">
      <w:pPr>
        <w:spacing w:after="50"/>
        <w:ind w:firstLine="0"/>
        <w:jc w:val="left"/>
      </w:pPr>
    </w:p>
    <w:p w:rsidR="00054445" w:rsidRDefault="007672DD">
      <w:pPr>
        <w:ind w:left="127" w:right="463" w:firstLine="708"/>
      </w:pPr>
      <w:r>
        <w:t xml:space="preserve">Особенностью устройства хозяйственно-питьевых водопроводов в производственных зданиях является специализированное оборудование и приборы, например, групповые умывальники, душевые установки, санитарные приборы для личной гигиены, автоматизированные водоразборные устройства (арматура, действующая от фотоэлемента и магнитного датчика с педальным пуском и с локтевым управлением). Хозяйственно-питьевой водопровод прокладывают в бытовых помещениях производственных зданий, в которых размещают санитарные приборы, а также в цехах, в которых размещают водопроводные приборы для бытовых нужд и технологическое оборудование, потребляющее воду питьевого качества. </w:t>
      </w:r>
    </w:p>
    <w:p w:rsidR="00054445" w:rsidRDefault="007672DD">
      <w:pPr>
        <w:spacing w:after="0"/>
        <w:ind w:left="0" w:right="4555" w:firstLine="0"/>
        <w:jc w:val="center"/>
      </w:pPr>
      <w:r>
        <w:rPr>
          <w:noProof/>
        </w:rPr>
        <w:lastRenderedPageBreak/>
        <w:drawing>
          <wp:inline distT="0" distB="0" distL="0" distR="0">
            <wp:extent cx="3201924" cy="2417064"/>
            <wp:effectExtent l="0" t="0" r="0" b="0"/>
            <wp:docPr id="9972" name="Picture 9972"/>
            <wp:cNvGraphicFramePr/>
            <a:graphic xmlns:a="http://schemas.openxmlformats.org/drawingml/2006/main">
              <a:graphicData uri="http://schemas.openxmlformats.org/drawingml/2006/picture">
                <pic:pic xmlns:pic="http://schemas.openxmlformats.org/drawingml/2006/picture">
                  <pic:nvPicPr>
                    <pic:cNvPr id="9972" name="Picture 9972"/>
                    <pic:cNvPicPr/>
                  </pic:nvPicPr>
                  <pic:blipFill>
                    <a:blip r:embed="rId146"/>
                    <a:stretch>
                      <a:fillRect/>
                    </a:stretch>
                  </pic:blipFill>
                  <pic:spPr>
                    <a:xfrm>
                      <a:off x="0" y="0"/>
                      <a:ext cx="3201924" cy="2417064"/>
                    </a:xfrm>
                    <a:prstGeom prst="rect">
                      <a:avLst/>
                    </a:prstGeom>
                  </pic:spPr>
                </pic:pic>
              </a:graphicData>
            </a:graphic>
          </wp:inline>
        </w:drawing>
      </w:r>
    </w:p>
    <w:p w:rsidR="00054445" w:rsidRDefault="00054445">
      <w:pPr>
        <w:spacing w:after="1"/>
        <w:ind w:firstLine="0"/>
        <w:jc w:val="left"/>
      </w:pPr>
    </w:p>
    <w:p w:rsidR="00054445" w:rsidRDefault="007672DD">
      <w:pPr>
        <w:spacing w:after="0"/>
        <w:ind w:left="0" w:right="4015" w:firstLine="0"/>
        <w:jc w:val="center"/>
      </w:pPr>
      <w:r>
        <w:rPr>
          <w:noProof/>
        </w:rPr>
        <w:drawing>
          <wp:inline distT="0" distB="0" distL="0" distR="0">
            <wp:extent cx="3538728" cy="2580132"/>
            <wp:effectExtent l="0" t="0" r="0" b="0"/>
            <wp:docPr id="9974" name="Picture 9974"/>
            <wp:cNvGraphicFramePr/>
            <a:graphic xmlns:a="http://schemas.openxmlformats.org/drawingml/2006/main">
              <a:graphicData uri="http://schemas.openxmlformats.org/drawingml/2006/picture">
                <pic:pic xmlns:pic="http://schemas.openxmlformats.org/drawingml/2006/picture">
                  <pic:nvPicPr>
                    <pic:cNvPr id="9974" name="Picture 9974"/>
                    <pic:cNvPicPr/>
                  </pic:nvPicPr>
                  <pic:blipFill>
                    <a:blip r:embed="rId147"/>
                    <a:stretch>
                      <a:fillRect/>
                    </a:stretch>
                  </pic:blipFill>
                  <pic:spPr>
                    <a:xfrm>
                      <a:off x="0" y="0"/>
                      <a:ext cx="3538728" cy="2580132"/>
                    </a:xfrm>
                    <a:prstGeom prst="rect">
                      <a:avLst/>
                    </a:prstGeom>
                  </pic:spPr>
                </pic:pic>
              </a:graphicData>
            </a:graphic>
          </wp:inline>
        </w:drawing>
      </w:r>
    </w:p>
    <w:p w:rsidR="00054445" w:rsidRDefault="00054445">
      <w:pPr>
        <w:spacing w:after="50"/>
        <w:ind w:left="821" w:firstLine="0"/>
        <w:jc w:val="left"/>
      </w:pPr>
    </w:p>
    <w:p w:rsidR="00054445" w:rsidRDefault="007672DD">
      <w:pPr>
        <w:spacing w:after="30" w:line="268" w:lineRule="auto"/>
        <w:ind w:left="98" w:right="461" w:firstLine="698"/>
        <w:jc w:val="left"/>
      </w:pPr>
      <w:r>
        <w:t xml:space="preserve">Системы хозяйственно-питьевых и противопожарных водопроводов проектируют по СНиП 2.04.01—85. Расчет выполняется аналогично расчету внутреннего водопровода для жилых и общественных зданий для условий подачи воды на пожаротушение в час максимального расчетного расхода на хозяйственно-питьевые нужды с уменьшением расходов воды на прием душа. </w:t>
      </w:r>
    </w:p>
    <w:p w:rsidR="00054445" w:rsidRDefault="007672DD">
      <w:pPr>
        <w:spacing w:after="4" w:line="268" w:lineRule="auto"/>
        <w:ind w:left="98" w:right="461" w:firstLine="698"/>
        <w:jc w:val="left"/>
      </w:pPr>
      <w:r>
        <w:t xml:space="preserve">Определение расчетных расходов выполняют в предположении, что не все приборы действуют одновременно. Вероятность действия приборов определяют с учетом числа и норм потребления воды для различных групп потребителей (рабочих, душевых установок, столовых на одно условное блюдо), обслуживающего персонала. </w:t>
      </w:r>
    </w:p>
    <w:p w:rsidR="00054445" w:rsidRDefault="007672DD">
      <w:pPr>
        <w:spacing w:after="44"/>
        <w:ind w:left="127" w:right="463" w:firstLine="708"/>
      </w:pPr>
      <w:r>
        <w:t xml:space="preserve">Во вспомогательных зданиях часовые расходы воды определяют как сумму произведений числа рабочих и числа душевых сеток на нормы расхода воды. </w:t>
      </w:r>
    </w:p>
    <w:p w:rsidR="00054445" w:rsidRDefault="007672DD">
      <w:pPr>
        <w:spacing w:after="44"/>
        <w:ind w:left="127" w:right="463" w:firstLine="708"/>
      </w:pPr>
      <w:r>
        <w:t xml:space="preserve">В помещениях (котельных, цехах), где </w:t>
      </w:r>
      <w:proofErr w:type="spellStart"/>
      <w:r>
        <w:t>приборамипользуется</w:t>
      </w:r>
      <w:proofErr w:type="spellEnd"/>
      <w:r>
        <w:t xml:space="preserve"> небольшое число работающих, расход воды, л/ч, определяют по расчетному числу процедур. </w:t>
      </w:r>
    </w:p>
    <w:p w:rsidR="00054445" w:rsidRDefault="007672DD">
      <w:pPr>
        <w:spacing w:after="43" w:line="268" w:lineRule="auto"/>
        <w:ind w:left="98" w:right="461" w:firstLine="698"/>
        <w:jc w:val="left"/>
      </w:pPr>
      <w:r>
        <w:t xml:space="preserve">Если не известен режим потребления воды производственным оборудованием, то расчетный расход определяют как сумму секундных расходов хозяйственно-питьевых и производственных. </w:t>
      </w:r>
    </w:p>
    <w:p w:rsidR="00054445" w:rsidRDefault="007672DD">
      <w:pPr>
        <w:spacing w:after="4" w:line="268" w:lineRule="auto"/>
        <w:ind w:left="98" w:right="461" w:firstLine="698"/>
        <w:jc w:val="left"/>
      </w:pPr>
      <w:r>
        <w:t xml:space="preserve">На многих предприятиях, особенно химической, нефтеперерабатывающей и других отраслей промышленности, предъявляют повышенные требования к противопожарной </w:t>
      </w:r>
      <w:r>
        <w:lastRenderedPageBreak/>
        <w:t xml:space="preserve">защите. В отдельных цехах устраивают специальную защиту от пожара, предусматривая применение автоматических быстродействующих установок и систем пожаротушения. </w:t>
      </w:r>
    </w:p>
    <w:p w:rsidR="00054445" w:rsidRDefault="007672DD">
      <w:pPr>
        <w:spacing w:after="0"/>
        <w:ind w:left="0" w:right="3986" w:firstLine="0"/>
        <w:jc w:val="center"/>
      </w:pPr>
      <w:r>
        <w:rPr>
          <w:noProof/>
        </w:rPr>
        <w:drawing>
          <wp:inline distT="0" distB="0" distL="0" distR="0">
            <wp:extent cx="3560064" cy="2250948"/>
            <wp:effectExtent l="0" t="0" r="0" b="0"/>
            <wp:docPr id="10048" name="Picture 10048"/>
            <wp:cNvGraphicFramePr/>
            <a:graphic xmlns:a="http://schemas.openxmlformats.org/drawingml/2006/main">
              <a:graphicData uri="http://schemas.openxmlformats.org/drawingml/2006/picture">
                <pic:pic xmlns:pic="http://schemas.openxmlformats.org/drawingml/2006/picture">
                  <pic:nvPicPr>
                    <pic:cNvPr id="10048" name="Picture 10048"/>
                    <pic:cNvPicPr/>
                  </pic:nvPicPr>
                  <pic:blipFill>
                    <a:blip r:embed="rId148"/>
                    <a:stretch>
                      <a:fillRect/>
                    </a:stretch>
                  </pic:blipFill>
                  <pic:spPr>
                    <a:xfrm>
                      <a:off x="0" y="0"/>
                      <a:ext cx="3560064" cy="2250948"/>
                    </a:xfrm>
                    <a:prstGeom prst="rect">
                      <a:avLst/>
                    </a:prstGeom>
                  </pic:spPr>
                </pic:pic>
              </a:graphicData>
            </a:graphic>
          </wp:inline>
        </w:drawing>
      </w:r>
    </w:p>
    <w:p w:rsidR="00054445" w:rsidRDefault="00054445">
      <w:pPr>
        <w:spacing w:after="0"/>
        <w:ind w:firstLine="0"/>
        <w:jc w:val="left"/>
      </w:pPr>
    </w:p>
    <w:p w:rsidR="00054445" w:rsidRDefault="007672DD">
      <w:pPr>
        <w:spacing w:after="4" w:line="268" w:lineRule="auto"/>
        <w:ind w:left="98" w:right="461" w:firstLine="698"/>
        <w:jc w:val="left"/>
      </w:pPr>
      <w:r>
        <w:t xml:space="preserve">Наряду с внутренними противопожарными водопроводами, </w:t>
      </w:r>
      <w:proofErr w:type="spellStart"/>
      <w:r>
        <w:t>спринклерными</w:t>
      </w:r>
      <w:proofErr w:type="spellEnd"/>
      <w:r>
        <w:t xml:space="preserve"> и </w:t>
      </w:r>
      <w:proofErr w:type="spellStart"/>
      <w:r>
        <w:t>дренчерными</w:t>
      </w:r>
      <w:proofErr w:type="spellEnd"/>
      <w:r>
        <w:t xml:space="preserve"> установками применяют быстродействующие установки локального действия (рис. 34.4), которые обеспечивают почти мгновенную подачу большого количества воды в очаг пожара (в отличие от </w:t>
      </w:r>
      <w:proofErr w:type="spellStart"/>
      <w:r>
        <w:t>спринклерных</w:t>
      </w:r>
      <w:proofErr w:type="spellEnd"/>
      <w:r>
        <w:t xml:space="preserve"> установок, имеющих определенную инерционность). Благодаря специальной электрической системе пуска от быстродействующего импульсного датчика клапан подает воду в мощные оросители. </w:t>
      </w:r>
    </w:p>
    <w:p w:rsidR="00054445" w:rsidRDefault="007672DD">
      <w:pPr>
        <w:spacing w:after="44"/>
        <w:ind w:left="127" w:right="463" w:firstLine="708"/>
      </w:pPr>
      <w:r>
        <w:t xml:space="preserve">Производственные водопроводы обеспечивают приготовление и подачу воды специального качества, необходимого количества и напора. </w:t>
      </w:r>
    </w:p>
    <w:p w:rsidR="00054445" w:rsidRDefault="007672DD">
      <w:pPr>
        <w:spacing w:after="4" w:line="268" w:lineRule="auto"/>
        <w:ind w:left="98" w:right="461" w:firstLine="698"/>
        <w:jc w:val="left"/>
      </w:pPr>
      <w:r>
        <w:t xml:space="preserve">Производственные водопроводы проектируют преимущественно по схеме повторного использования или оборотного водоснабжения. Если потребление воды предусматривается полностью без возврата, то применяют прямоточную схему.  </w:t>
      </w:r>
    </w:p>
    <w:p w:rsidR="00054445" w:rsidRDefault="007672DD">
      <w:pPr>
        <w:spacing w:after="4" w:line="268" w:lineRule="auto"/>
        <w:ind w:left="98" w:right="461" w:firstLine="698"/>
        <w:jc w:val="left"/>
      </w:pPr>
      <w:r>
        <w:t xml:space="preserve">Во внутренних водопроводах производственных зданий применяют различные водопроводные сети. В цехах, где допускается перерыв в подаче воды на технологические нужды, применяют тупиковые сети. Для большей надежности и при недопустимости перерыва подачи воды, а также во избежание аварии применяют кольцевые и двойные сети </w:t>
      </w:r>
    </w:p>
    <w:p w:rsidR="00054445" w:rsidRDefault="00054445">
      <w:pPr>
        <w:spacing w:after="42"/>
        <w:ind w:firstLine="0"/>
        <w:jc w:val="left"/>
      </w:pPr>
    </w:p>
    <w:p w:rsidR="00054445" w:rsidRDefault="007672DD">
      <w:pPr>
        <w:ind w:left="127" w:right="463"/>
      </w:pPr>
      <w:r>
        <w:t>Литература:[4]  §86- 93</w:t>
      </w:r>
    </w:p>
    <w:p w:rsidR="00054445" w:rsidRDefault="00054445">
      <w:pPr>
        <w:spacing w:after="0"/>
        <w:ind w:firstLine="0"/>
        <w:jc w:val="left"/>
      </w:pPr>
    </w:p>
    <w:p w:rsidR="00054445" w:rsidRDefault="007672DD">
      <w:pPr>
        <w:spacing w:line="317" w:lineRule="auto"/>
        <w:ind w:left="108" w:right="466" w:hanging="10"/>
        <w:jc w:val="left"/>
      </w:pPr>
      <w:r>
        <w:rPr>
          <w:b/>
        </w:rPr>
        <w:t xml:space="preserve">Практическая работа №32 Определение расчетных расходов воды и стоков в сельскохозяйственных комплексах. </w:t>
      </w:r>
    </w:p>
    <w:p w:rsidR="00054445" w:rsidRDefault="00054445">
      <w:pPr>
        <w:spacing w:after="53"/>
        <w:ind w:firstLine="0"/>
        <w:jc w:val="left"/>
      </w:pPr>
    </w:p>
    <w:p w:rsidR="00054445" w:rsidRDefault="007672DD">
      <w:pPr>
        <w:spacing w:after="3" w:line="322" w:lineRule="auto"/>
        <w:ind w:left="123" w:hanging="10"/>
        <w:jc w:val="left"/>
      </w:pPr>
      <w:r>
        <w:rPr>
          <w:i/>
        </w:rPr>
        <w:t xml:space="preserve">Цель практической работы - закрепление на практике изученного теоретического материала: </w:t>
      </w:r>
    </w:p>
    <w:p w:rsidR="00054445" w:rsidRDefault="007672DD">
      <w:pPr>
        <w:spacing w:after="43"/>
        <w:ind w:left="127" w:right="463"/>
      </w:pPr>
      <w:r>
        <w:t xml:space="preserve">Особенности проектирования систем водоснабжения и водоотведения сельскохозяйственных комплексов. </w:t>
      </w:r>
    </w:p>
    <w:p w:rsidR="00054445" w:rsidRDefault="00054445">
      <w:pPr>
        <w:spacing w:after="53"/>
        <w:ind w:firstLine="0"/>
        <w:jc w:val="left"/>
      </w:pPr>
    </w:p>
    <w:p w:rsidR="00054445" w:rsidRDefault="007672DD">
      <w:pPr>
        <w:spacing w:after="70"/>
        <w:ind w:left="123" w:hanging="10"/>
        <w:jc w:val="left"/>
      </w:pPr>
      <w:r>
        <w:rPr>
          <w:i/>
        </w:rPr>
        <w:t xml:space="preserve">Вид задания для практической работы: </w:t>
      </w:r>
    </w:p>
    <w:p w:rsidR="00054445" w:rsidRDefault="007672DD">
      <w:pPr>
        <w:spacing w:line="320" w:lineRule="auto"/>
        <w:ind w:left="127" w:right="463"/>
      </w:pPr>
      <w:r>
        <w:t xml:space="preserve">На основании предложенных данных определить расчетные расходы воды и стоков в сельскохозяйственных комплексах. </w:t>
      </w:r>
    </w:p>
    <w:p w:rsidR="00054445" w:rsidRDefault="00054445">
      <w:pPr>
        <w:spacing w:after="0"/>
        <w:ind w:firstLine="0"/>
        <w:jc w:val="left"/>
      </w:pPr>
    </w:p>
    <w:p w:rsidR="00054445" w:rsidRDefault="007672DD">
      <w:pPr>
        <w:spacing w:after="38" w:line="268" w:lineRule="auto"/>
        <w:ind w:left="98" w:right="461" w:firstLine="698"/>
        <w:jc w:val="left"/>
      </w:pPr>
      <w:r>
        <w:t xml:space="preserve">В производственных зданиях для содержания животных и птицы устраивают объединенный хозяйственно-питьевой и производственный (технологический) водопровод. Противопожарный водопровод может быть объединенным с </w:t>
      </w:r>
      <w:proofErr w:type="spellStart"/>
      <w:r>
        <w:t>хозяйственнопитьевым</w:t>
      </w:r>
      <w:proofErr w:type="spellEnd"/>
      <w:r>
        <w:t xml:space="preserve"> или отдельным. Противопожарный водопровод устраивают в зданиях птицеферм с расчетным расходом 2,5 л/с на одну струю при объеме здания от 5 тыс. м</w:t>
      </w:r>
      <w:r>
        <w:rPr>
          <w:vertAlign w:val="superscript"/>
        </w:rPr>
        <w:t>3</w:t>
      </w:r>
      <w:r>
        <w:t xml:space="preserve">. Соединение объединенного </w:t>
      </w:r>
      <w:proofErr w:type="spellStart"/>
      <w:r>
        <w:t>хозяйствено-питьевого</w:t>
      </w:r>
      <w:proofErr w:type="spellEnd"/>
      <w:r>
        <w:t xml:space="preserve"> и производственного водопровода с сетями, подающими воду </w:t>
      </w:r>
      <w:proofErr w:type="spellStart"/>
      <w:r>
        <w:t>непитьевого</w:t>
      </w:r>
      <w:proofErr w:type="spellEnd"/>
      <w:r>
        <w:t xml:space="preserve"> качества, не допускается. </w:t>
      </w:r>
    </w:p>
    <w:p w:rsidR="00054445" w:rsidRDefault="007672DD">
      <w:pPr>
        <w:spacing w:after="4" w:line="268" w:lineRule="auto"/>
        <w:ind w:left="98" w:right="461" w:firstLine="698"/>
        <w:jc w:val="left"/>
      </w:pPr>
      <w:r>
        <w:t xml:space="preserve">Внутренние водопроводы целесообразно оборудовать водонапорным запасным баком на 20—30 % суточного потребления и вводом, присоединенным к наружной водопроводной сети производственного комплекса или села, поселка. На вводе устраивают водомерный узел с обводной линией и </w:t>
      </w:r>
      <w:proofErr w:type="spellStart"/>
      <w:r>
        <w:t>водосчетчиком</w:t>
      </w:r>
      <w:proofErr w:type="spellEnd"/>
      <w:r>
        <w:t xml:space="preserve">. При периодическом или постоянном недостатке напора применяют </w:t>
      </w:r>
      <w:proofErr w:type="spellStart"/>
      <w:r>
        <w:t>повысительные</w:t>
      </w:r>
      <w:proofErr w:type="spellEnd"/>
      <w:r>
        <w:t xml:space="preserve"> напорные установки. Многие производственные сельскохозяйственные здания характеризуются неравномерным водопотреблением, поэтому расчетные расходы в водопроводных сетях целесообразно определять по формуле </w:t>
      </w:r>
    </w:p>
    <w:p w:rsidR="00054445" w:rsidRDefault="00054445">
      <w:pPr>
        <w:spacing w:after="268"/>
        <w:ind w:left="821" w:firstLine="0"/>
        <w:jc w:val="left"/>
      </w:pPr>
    </w:p>
    <w:p w:rsidR="00054445" w:rsidRDefault="00054445">
      <w:pPr>
        <w:spacing w:after="7"/>
        <w:ind w:left="2321" w:firstLine="0"/>
        <w:jc w:val="left"/>
      </w:pPr>
    </w:p>
    <w:p w:rsidR="00054445" w:rsidRDefault="004905A1">
      <w:pPr>
        <w:spacing w:after="4" w:line="318" w:lineRule="auto"/>
        <w:ind w:left="98" w:right="461" w:firstLine="1075"/>
        <w:jc w:val="left"/>
      </w:pPr>
      <w:r w:rsidRPr="004905A1">
        <w:rPr>
          <w:rFonts w:ascii="Calibri" w:eastAsia="Calibri" w:hAnsi="Calibri" w:cs="Calibri"/>
          <w:noProof/>
          <w:sz w:val="22"/>
        </w:rPr>
        <w:pict>
          <v:group id="Group 87706" o:spid="_x0000_s1243" style="position:absolute;left:0;text-align:left;margin-left:41.05pt;margin-top:-28.75pt;width:74.9pt;height:37.55pt;z-index:-251668992" coordsize="9509,4770">
            <v:shape id="Picture 10134" o:spid="_x0000_s1245" style="position:absolute;width:9509;height:3215" coordsize="9509,4770" o:spt="100" adj="0,,0" path="" filled="f">
              <v:stroke joinstyle="round"/>
              <v:imagedata r:id="rId149"/>
              <v:formulas/>
              <v:path o:connecttype="segments"/>
            </v:shape>
            <v:shape id="Picture 10136" o:spid="_x0000_s1244" style="position:absolute;left:198;top:3261;width:2148;height:1508" coordsize="9509,4770" o:spt="100" adj="0,,0" path="" filled="f">
              <v:stroke joinstyle="round"/>
              <v:imagedata r:id="rId150"/>
              <v:formulas/>
              <v:path o:connecttype="segments"/>
            </v:shape>
          </v:group>
        </w:pict>
      </w:r>
      <w:r w:rsidRPr="004905A1">
        <w:rPr>
          <w:rFonts w:ascii="Calibri" w:eastAsia="Calibri" w:hAnsi="Calibri" w:cs="Calibri"/>
          <w:noProof/>
          <w:sz w:val="22"/>
        </w:rPr>
        <w:pict>
          <v:group id="Group 87707" o:spid="_x0000_s1240" style="position:absolute;left:0;text-align:left;margin-left:439.2pt;margin-top:-3.2pt;width:31.3pt;height:25.8pt;z-index:-251667968" coordsize="3977,3276">
            <v:shape id="Picture 10138" o:spid="_x0000_s1242" style="position:absolute;left:2286;width:1691;height:1447" coordsize="3977,3276" o:spt="100" adj="0,,0" path="" filled="f">
              <v:stroke joinstyle="round"/>
              <v:imagedata r:id="rId151"/>
              <v:formulas/>
              <v:path o:connecttype="segments"/>
            </v:shape>
            <v:shape id="Picture 10140" o:spid="_x0000_s1241" style="position:absolute;top:1905;width:1508;height:1371" coordsize="3977,3276" o:spt="100" adj="0,,0" path="" filled="f">
              <v:stroke joinstyle="round"/>
              <v:imagedata r:id="rId152"/>
              <v:formulas/>
              <v:path o:connecttype="segments"/>
            </v:shape>
          </v:group>
        </w:pict>
      </w:r>
      <w:r w:rsidR="007672DD">
        <w:t xml:space="preserve">— удельный секундный расход воды одним </w:t>
      </w:r>
      <w:proofErr w:type="spellStart"/>
      <w:r w:rsidR="007672DD">
        <w:t>водоразборнымустройством</w:t>
      </w:r>
      <w:proofErr w:type="spellEnd"/>
      <w:r w:rsidR="007672DD">
        <w:t xml:space="preserve">, л/с; —число однотипных водоразборных устройств (смесителей, кранов, поилок, и др.); </w:t>
      </w:r>
      <w:r w:rsidR="007672DD">
        <w:tab/>
        <w:t xml:space="preserve">— коэффициент одновременного действия. </w:t>
      </w:r>
    </w:p>
    <w:p w:rsidR="00054445" w:rsidRDefault="007672DD">
      <w:pPr>
        <w:ind w:left="821" w:right="463"/>
      </w:pPr>
      <w:r>
        <w:t xml:space="preserve">Часовые расходы воды в системе определяют по формуле </w:t>
      </w:r>
    </w:p>
    <w:p w:rsidR="00054445" w:rsidRDefault="00054445">
      <w:pPr>
        <w:spacing w:after="60"/>
        <w:ind w:left="821" w:firstLine="0"/>
        <w:jc w:val="left"/>
      </w:pPr>
    </w:p>
    <w:p w:rsidR="00054445" w:rsidRDefault="00054445">
      <w:pPr>
        <w:spacing w:after="0"/>
        <w:ind w:left="2266" w:firstLine="0"/>
        <w:jc w:val="left"/>
      </w:pPr>
    </w:p>
    <w:p w:rsidR="00054445" w:rsidRDefault="004905A1">
      <w:pPr>
        <w:spacing w:after="31"/>
        <w:ind w:left="127" w:right="463" w:firstLine="900"/>
      </w:pPr>
      <w:r w:rsidRPr="004905A1">
        <w:rPr>
          <w:rFonts w:ascii="Calibri" w:eastAsia="Calibri" w:hAnsi="Calibri" w:cs="Calibri"/>
          <w:noProof/>
          <w:sz w:val="22"/>
        </w:rPr>
        <w:pict>
          <v:group id="Group 87708" o:spid="_x0000_s1237" style="position:absolute;left:0;text-align:left;margin-left:41.05pt;margin-top:-17.15pt;width:72.25pt;height:25.55pt;z-index:-251666944" coordsize="9174,3246">
            <v:shape id="Picture 10142" o:spid="_x0000_s1239" style="position:absolute;width:9174;height:1844" coordsize="9174,3246" o:spt="100" adj="0,,0" path="" filled="f">
              <v:stroke joinstyle="round"/>
              <v:imagedata r:id="rId153"/>
              <v:formulas/>
              <v:path o:connecttype="segments"/>
            </v:shape>
            <v:shape id="Picture 10144" o:spid="_x0000_s1238" style="position:absolute;top:1996;width:1219;height:1249" coordsize="9174,3246" o:spt="100" adj="0,,0" path="" filled="f">
              <v:stroke joinstyle="round"/>
              <v:imagedata r:id="rId154"/>
              <v:formulas/>
              <v:path o:connecttype="segments"/>
            </v:shape>
          </v:group>
        </w:pict>
      </w:r>
      <w:r w:rsidR="007672DD">
        <w:t xml:space="preserve">—суточная норма расхода воды на одно животное, л/гол. в </w:t>
      </w:r>
      <w:proofErr w:type="spellStart"/>
      <w:r w:rsidR="007672DD">
        <w:t>сут</w:t>
      </w:r>
      <w:proofErr w:type="spellEnd"/>
      <w:r w:rsidR="007672DD">
        <w:t xml:space="preserve"> (табл. 36.1); U— число голов скота в здании; </w:t>
      </w:r>
      <w:r w:rsidR="007672DD">
        <w:rPr>
          <w:noProof/>
        </w:rPr>
        <w:drawing>
          <wp:inline distT="0" distB="0" distL="0" distR="0">
            <wp:extent cx="181356" cy="128016"/>
            <wp:effectExtent l="0" t="0" r="0" b="0"/>
            <wp:docPr id="10146" name="Picture 10146"/>
            <wp:cNvGraphicFramePr/>
            <a:graphic xmlns:a="http://schemas.openxmlformats.org/drawingml/2006/main">
              <a:graphicData uri="http://schemas.openxmlformats.org/drawingml/2006/picture">
                <pic:pic xmlns:pic="http://schemas.openxmlformats.org/drawingml/2006/picture">
                  <pic:nvPicPr>
                    <pic:cNvPr id="10146" name="Picture 10146"/>
                    <pic:cNvPicPr/>
                  </pic:nvPicPr>
                  <pic:blipFill>
                    <a:blip r:embed="rId155" cstate="print"/>
                    <a:stretch>
                      <a:fillRect/>
                    </a:stretch>
                  </pic:blipFill>
                  <pic:spPr>
                    <a:xfrm>
                      <a:off x="0" y="0"/>
                      <a:ext cx="181356" cy="128016"/>
                    </a:xfrm>
                    <a:prstGeom prst="rect">
                      <a:avLst/>
                    </a:prstGeom>
                  </pic:spPr>
                </pic:pic>
              </a:graphicData>
            </a:graphic>
          </wp:inline>
        </w:drawing>
      </w:r>
      <w:r w:rsidR="007672DD">
        <w:t>— часовой коэффициент неравномерности, равный 2,5—</w:t>
      </w:r>
    </w:p>
    <w:p w:rsidR="00054445" w:rsidRDefault="007672DD">
      <w:pPr>
        <w:spacing w:after="12" w:line="250" w:lineRule="auto"/>
        <w:ind w:left="137" w:right="3475" w:hanging="10"/>
        <w:jc w:val="left"/>
      </w:pPr>
      <w:r>
        <w:t xml:space="preserve">3,5. </w:t>
      </w:r>
    </w:p>
    <w:p w:rsidR="00054445" w:rsidRDefault="007672DD">
      <w:pPr>
        <w:spacing w:after="0"/>
        <w:ind w:left="0" w:right="2566" w:firstLine="0"/>
        <w:jc w:val="center"/>
      </w:pPr>
      <w:r>
        <w:rPr>
          <w:noProof/>
        </w:rPr>
        <w:drawing>
          <wp:inline distT="0" distB="0" distL="0" distR="0">
            <wp:extent cx="3563112" cy="1392936"/>
            <wp:effectExtent l="0" t="0" r="0" b="0"/>
            <wp:docPr id="10148" name="Picture 10148"/>
            <wp:cNvGraphicFramePr/>
            <a:graphic xmlns:a="http://schemas.openxmlformats.org/drawingml/2006/main">
              <a:graphicData uri="http://schemas.openxmlformats.org/drawingml/2006/picture">
                <pic:pic xmlns:pic="http://schemas.openxmlformats.org/drawingml/2006/picture">
                  <pic:nvPicPr>
                    <pic:cNvPr id="10148" name="Picture 10148"/>
                    <pic:cNvPicPr/>
                  </pic:nvPicPr>
                  <pic:blipFill>
                    <a:blip r:embed="rId156"/>
                    <a:stretch>
                      <a:fillRect/>
                    </a:stretch>
                  </pic:blipFill>
                  <pic:spPr>
                    <a:xfrm>
                      <a:off x="0" y="0"/>
                      <a:ext cx="3563112" cy="1392936"/>
                    </a:xfrm>
                    <a:prstGeom prst="rect">
                      <a:avLst/>
                    </a:prstGeom>
                  </pic:spPr>
                </pic:pic>
              </a:graphicData>
            </a:graphic>
          </wp:inline>
        </w:drawing>
      </w:r>
    </w:p>
    <w:p w:rsidR="00054445" w:rsidRDefault="007672DD">
      <w:pPr>
        <w:spacing w:after="4" w:line="268" w:lineRule="auto"/>
        <w:ind w:left="98" w:right="461" w:firstLine="698"/>
        <w:jc w:val="left"/>
      </w:pPr>
      <w:r>
        <w:t>Материалы, запорную арматуру и другие устройства внутренних водопроводов следует выполнять в соответствии с требованиями СНиП; при этом нужно учитывать, что трубопроводы прокладывают в помещениях, температура которых не ниже 2°С, а участки, где возможно переохлаждение трубопровода, должны иметь надежную тепловую изоляцию. В неотапливаемых помещениях, например для беспривязного содержания рогатого скота, предусматривают устройства для опорожнения водопроводных труб, теплоизоляцию и даже подогрев воды до 18</w:t>
      </w:r>
      <w:proofErr w:type="gramStart"/>
      <w:r>
        <w:t>°С</w:t>
      </w:r>
      <w:proofErr w:type="gramEnd"/>
      <w:r>
        <w:t xml:space="preserve"> в зимнее время. Особое внимание уделяют трассировке трубопроводов — прокладке их открыто, в местах, доступных для осмотра и ремонта, а скрытая прокладка—в местах (пересечениях), где возможно повреждение труб. Для монтажа водопроводных сетей в животноводческих зданиях применяют стальные, пластмассовые и резиновые неармированные трубы диаметром от 15 до 65 мм. В </w:t>
      </w:r>
      <w:r>
        <w:lastRenderedPageBreak/>
        <w:t xml:space="preserve">помещениях и на открытом воздухе оборудуют площадки с групповыми или индивидуальными устройствами для водопоя животных (автопоилки, водопойные чаши, корыта, лотки). </w:t>
      </w:r>
    </w:p>
    <w:p w:rsidR="00054445" w:rsidRDefault="007672DD">
      <w:pPr>
        <w:spacing w:after="35" w:line="268" w:lineRule="auto"/>
        <w:ind w:left="98" w:right="461" w:firstLine="698"/>
        <w:jc w:val="left"/>
      </w:pPr>
      <w:r>
        <w:t xml:space="preserve">Для крупного рогатого скота, например, устанавливают стационарные автоматические </w:t>
      </w:r>
      <w:proofErr w:type="spellStart"/>
      <w:r>
        <w:t>поилки</w:t>
      </w:r>
      <w:proofErr w:type="gramStart"/>
      <w:r>
        <w:t>,с</w:t>
      </w:r>
      <w:proofErr w:type="gramEnd"/>
      <w:r>
        <w:t>остоящие</w:t>
      </w:r>
      <w:proofErr w:type="spellEnd"/>
      <w:r>
        <w:t xml:space="preserve"> из корпуса в виде чаши с языком-упором пускового клапана. Если животное напьется и отпустит упор, то клапан автоматически закроется и подача воды прекратится. </w:t>
      </w:r>
    </w:p>
    <w:p w:rsidR="00054445" w:rsidRDefault="007672DD">
      <w:pPr>
        <w:spacing w:after="4" w:line="268" w:lineRule="auto"/>
        <w:ind w:left="98" w:right="461" w:firstLine="698"/>
        <w:jc w:val="left"/>
      </w:pPr>
      <w:r>
        <w:t xml:space="preserve">В коровниках устанавливают также групповые поилки на два и на четыре места или для водопоя к кормушкам пристраивают вдоль полукруглые или прямоугольные чаши, выполненные из жести или бетона на высоте 0,5—0,6 м размером 0,2—0,25 м со стороны передней стенки кормушки. Воду в чаши подают по лотку или трубой, а для поддержания уровня воды в чашах устанавливают поплавковый клапан. </w:t>
      </w:r>
    </w:p>
    <w:p w:rsidR="00054445" w:rsidRDefault="007672DD">
      <w:pPr>
        <w:spacing w:after="4" w:line="268" w:lineRule="auto"/>
        <w:ind w:left="98" w:right="461" w:firstLine="698"/>
        <w:jc w:val="left"/>
      </w:pPr>
      <w:r>
        <w:t xml:space="preserve">Для крупных производственных объектов (комплексов) проектируют централизованные системы горячего водоснабжения со скоростными проточными водонагревателями с использованием в качестве теплоносителя пара или электроэнергии. </w:t>
      </w:r>
    </w:p>
    <w:p w:rsidR="00054445" w:rsidRDefault="007672DD">
      <w:pPr>
        <w:spacing w:after="26" w:line="268" w:lineRule="auto"/>
        <w:ind w:left="98" w:right="461" w:firstLine="698"/>
        <w:jc w:val="left"/>
      </w:pPr>
      <w:r>
        <w:t xml:space="preserve">Канализация производственных зданий сельскохозяйственного назначения имеет свои особенности. Устраивают две системы канализации: для отвода </w:t>
      </w:r>
      <w:proofErr w:type="spellStart"/>
      <w:r>
        <w:t>хозяйственнобытовых</w:t>
      </w:r>
      <w:proofErr w:type="spellEnd"/>
      <w:r>
        <w:t xml:space="preserve"> стоков от санитарных приборов, мойки полов, бытовых помещений и для отвода производственных стоков — навозной жижи от скота, уборки помещений, мойки поилок и т. п. </w:t>
      </w:r>
    </w:p>
    <w:p w:rsidR="00054445" w:rsidRDefault="007672DD">
      <w:pPr>
        <w:spacing w:after="4" w:line="268" w:lineRule="auto"/>
        <w:ind w:left="98" w:right="461" w:firstLine="698"/>
        <w:jc w:val="left"/>
      </w:pPr>
      <w:r>
        <w:t xml:space="preserve">Производственные стоки по лоткам и трубам собираются в грязеотстойники и направляются на местные сооружения для очистки стоков и обеззараживания осадка. Очищенные сточные воды используют для увлажнения почвы при </w:t>
      </w:r>
      <w:proofErr w:type="spellStart"/>
      <w:r>
        <w:t>влагозарядных</w:t>
      </w:r>
      <w:proofErr w:type="spellEnd"/>
      <w:r>
        <w:t xml:space="preserve"> поливах сельскохозяйственных культур, а обезвреженный осадок используют в качестве удобрения. </w:t>
      </w:r>
    </w:p>
    <w:p w:rsidR="00054445" w:rsidRDefault="00054445">
      <w:pPr>
        <w:spacing w:after="42"/>
        <w:ind w:firstLine="0"/>
        <w:jc w:val="left"/>
      </w:pPr>
    </w:p>
    <w:p w:rsidR="00054445" w:rsidRDefault="007672DD">
      <w:pPr>
        <w:ind w:left="127" w:right="463"/>
      </w:pPr>
      <w:r>
        <w:t>Литература:[4]  §86- 93</w:t>
      </w:r>
    </w:p>
    <w:p w:rsidR="00054445" w:rsidRDefault="00054445">
      <w:pPr>
        <w:spacing w:after="64"/>
        <w:ind w:firstLine="0"/>
        <w:jc w:val="left"/>
      </w:pPr>
    </w:p>
    <w:p w:rsidR="00054445" w:rsidRDefault="007672DD">
      <w:pPr>
        <w:spacing w:line="317" w:lineRule="auto"/>
        <w:ind w:left="108" w:right="466" w:hanging="10"/>
        <w:jc w:val="left"/>
      </w:pPr>
      <w:r>
        <w:rPr>
          <w:b/>
        </w:rPr>
        <w:t xml:space="preserve">Практическая работа №33 Определение расчетных расходов воды и стоков в  лечебных учреждениях </w:t>
      </w:r>
    </w:p>
    <w:p w:rsidR="00054445" w:rsidRDefault="00054445">
      <w:pPr>
        <w:spacing w:after="53"/>
        <w:ind w:firstLine="0"/>
        <w:jc w:val="left"/>
      </w:pPr>
    </w:p>
    <w:p w:rsidR="00054445" w:rsidRDefault="007672DD">
      <w:pPr>
        <w:spacing w:after="3" w:line="322" w:lineRule="auto"/>
        <w:ind w:left="123" w:hanging="10"/>
        <w:jc w:val="left"/>
      </w:pPr>
      <w:r>
        <w:rPr>
          <w:i/>
        </w:rPr>
        <w:t xml:space="preserve">Цель практической работы - закрепление на практике изученного теоретического материала: </w:t>
      </w:r>
    </w:p>
    <w:p w:rsidR="00054445" w:rsidRDefault="007672DD">
      <w:pPr>
        <w:spacing w:line="321" w:lineRule="auto"/>
        <w:ind w:left="127" w:right="463"/>
      </w:pPr>
      <w:r>
        <w:t xml:space="preserve">Системы водоснабжения и водоотведения лечебно–оздоровительных учреждений. Санитарные приборы и арматура. </w:t>
      </w:r>
    </w:p>
    <w:p w:rsidR="00054445" w:rsidRDefault="00054445">
      <w:pPr>
        <w:spacing w:after="53"/>
        <w:ind w:firstLine="0"/>
        <w:jc w:val="left"/>
      </w:pPr>
    </w:p>
    <w:p w:rsidR="00054445" w:rsidRDefault="007672DD">
      <w:pPr>
        <w:spacing w:after="70"/>
        <w:ind w:left="123" w:hanging="10"/>
        <w:jc w:val="left"/>
      </w:pPr>
      <w:r>
        <w:rPr>
          <w:i/>
        </w:rPr>
        <w:t xml:space="preserve">Вид задания для практической работы: </w:t>
      </w:r>
    </w:p>
    <w:p w:rsidR="00054445" w:rsidRDefault="007672DD">
      <w:pPr>
        <w:spacing w:line="318" w:lineRule="auto"/>
        <w:ind w:left="127" w:right="463"/>
      </w:pPr>
      <w:r>
        <w:t xml:space="preserve">На основании предложенных данных определить расчетные расходы воды и стоков в  лечебных учреждениях </w:t>
      </w:r>
    </w:p>
    <w:p w:rsidR="00054445" w:rsidRDefault="00054445">
      <w:pPr>
        <w:spacing w:after="0"/>
        <w:ind w:firstLine="0"/>
        <w:jc w:val="left"/>
      </w:pPr>
    </w:p>
    <w:p w:rsidR="00054445" w:rsidRDefault="007672DD">
      <w:pPr>
        <w:spacing w:after="4" w:line="268" w:lineRule="auto"/>
        <w:ind w:left="98" w:right="461" w:firstLine="698"/>
        <w:jc w:val="left"/>
      </w:pPr>
      <w:r>
        <w:t xml:space="preserve">Рассчитаем систему водоснабжения для водолечебницы, которая обслуживает 1 тыс. чел. в сутки с персоналом в 300 чел. Оборудование, потребители, расходы воды приведены в табл. 33.1. </w:t>
      </w:r>
    </w:p>
    <w:p w:rsidR="00054445" w:rsidRDefault="007672DD">
      <w:pPr>
        <w:spacing w:after="44"/>
        <w:ind w:left="127" w:right="463" w:firstLine="708"/>
      </w:pPr>
      <w:r>
        <w:lastRenderedPageBreak/>
        <w:t xml:space="preserve">Общий расчетный секундный расход воды определим с учетом расхода для средневзвешенного прибора, л/с, по формуле </w:t>
      </w:r>
    </w:p>
    <w:p w:rsidR="00054445" w:rsidRDefault="007672DD">
      <w:pPr>
        <w:spacing w:after="0"/>
        <w:ind w:left="821" w:firstLine="0"/>
        <w:jc w:val="left"/>
      </w:pPr>
      <w:r>
        <w:rPr>
          <w:noProof/>
        </w:rPr>
        <w:drawing>
          <wp:inline distT="0" distB="0" distL="0" distR="0">
            <wp:extent cx="1490472" cy="720852"/>
            <wp:effectExtent l="0" t="0" r="0" b="0"/>
            <wp:docPr id="10244" name="Picture 10244"/>
            <wp:cNvGraphicFramePr/>
            <a:graphic xmlns:a="http://schemas.openxmlformats.org/drawingml/2006/main">
              <a:graphicData uri="http://schemas.openxmlformats.org/drawingml/2006/picture">
                <pic:pic xmlns:pic="http://schemas.openxmlformats.org/drawingml/2006/picture">
                  <pic:nvPicPr>
                    <pic:cNvPr id="10244" name="Picture 10244"/>
                    <pic:cNvPicPr/>
                  </pic:nvPicPr>
                  <pic:blipFill>
                    <a:blip r:embed="rId157"/>
                    <a:stretch>
                      <a:fillRect/>
                    </a:stretch>
                  </pic:blipFill>
                  <pic:spPr>
                    <a:xfrm>
                      <a:off x="0" y="0"/>
                      <a:ext cx="1490472" cy="720852"/>
                    </a:xfrm>
                    <a:prstGeom prst="rect">
                      <a:avLst/>
                    </a:prstGeom>
                  </pic:spPr>
                </pic:pic>
              </a:graphicData>
            </a:graphic>
          </wp:inline>
        </w:drawing>
      </w:r>
    </w:p>
    <w:p w:rsidR="00054445" w:rsidRDefault="007672DD">
      <w:pPr>
        <w:ind w:left="821" w:right="463"/>
      </w:pPr>
      <w:r>
        <w:t xml:space="preserve">Вероятность действия приборов определим по формуле </w:t>
      </w:r>
    </w:p>
    <w:p w:rsidR="00054445" w:rsidRDefault="007672DD">
      <w:pPr>
        <w:spacing w:after="0"/>
        <w:ind w:left="0" w:right="4788" w:firstLine="0"/>
        <w:jc w:val="center"/>
      </w:pPr>
      <w:r>
        <w:rPr>
          <w:noProof/>
        </w:rPr>
        <w:drawing>
          <wp:inline distT="0" distB="0" distL="0" distR="0">
            <wp:extent cx="2188464" cy="541020"/>
            <wp:effectExtent l="0" t="0" r="0" b="0"/>
            <wp:docPr id="10246" name="Picture 10246"/>
            <wp:cNvGraphicFramePr/>
            <a:graphic xmlns:a="http://schemas.openxmlformats.org/drawingml/2006/main">
              <a:graphicData uri="http://schemas.openxmlformats.org/drawingml/2006/picture">
                <pic:pic xmlns:pic="http://schemas.openxmlformats.org/drawingml/2006/picture">
                  <pic:nvPicPr>
                    <pic:cNvPr id="10246" name="Picture 10246"/>
                    <pic:cNvPicPr/>
                  </pic:nvPicPr>
                  <pic:blipFill>
                    <a:blip r:embed="rId158"/>
                    <a:stretch>
                      <a:fillRect/>
                    </a:stretch>
                  </pic:blipFill>
                  <pic:spPr>
                    <a:xfrm>
                      <a:off x="0" y="0"/>
                      <a:ext cx="2188464" cy="541020"/>
                    </a:xfrm>
                    <a:prstGeom prst="rect">
                      <a:avLst/>
                    </a:prstGeom>
                  </pic:spPr>
                </pic:pic>
              </a:graphicData>
            </a:graphic>
          </wp:inline>
        </w:drawing>
      </w:r>
    </w:p>
    <w:p w:rsidR="00054445" w:rsidRDefault="007672DD">
      <w:pPr>
        <w:ind w:left="821" w:right="463"/>
      </w:pPr>
      <w:r>
        <w:t xml:space="preserve">Тогда общий секундный расход </w:t>
      </w:r>
    </w:p>
    <w:p w:rsidR="00054445" w:rsidRDefault="00054445">
      <w:pPr>
        <w:spacing w:after="6"/>
        <w:ind w:left="821" w:firstLine="0"/>
        <w:jc w:val="left"/>
      </w:pPr>
    </w:p>
    <w:p w:rsidR="00054445" w:rsidRDefault="007672DD">
      <w:pPr>
        <w:spacing w:after="0"/>
        <w:ind w:left="821" w:firstLine="0"/>
        <w:jc w:val="left"/>
      </w:pPr>
      <w:r>
        <w:rPr>
          <w:noProof/>
        </w:rPr>
        <w:drawing>
          <wp:inline distT="0" distB="0" distL="0" distR="0">
            <wp:extent cx="1264920" cy="172212"/>
            <wp:effectExtent l="0" t="0" r="0" b="0"/>
            <wp:docPr id="10248" name="Picture 10248"/>
            <wp:cNvGraphicFramePr/>
            <a:graphic xmlns:a="http://schemas.openxmlformats.org/drawingml/2006/main">
              <a:graphicData uri="http://schemas.openxmlformats.org/drawingml/2006/picture">
                <pic:pic xmlns:pic="http://schemas.openxmlformats.org/drawingml/2006/picture">
                  <pic:nvPicPr>
                    <pic:cNvPr id="10248" name="Picture 10248"/>
                    <pic:cNvPicPr/>
                  </pic:nvPicPr>
                  <pic:blipFill>
                    <a:blip r:embed="rId159" cstate="print"/>
                    <a:stretch>
                      <a:fillRect/>
                    </a:stretch>
                  </pic:blipFill>
                  <pic:spPr>
                    <a:xfrm>
                      <a:off x="0" y="0"/>
                      <a:ext cx="1264920" cy="172212"/>
                    </a:xfrm>
                    <a:prstGeom prst="rect">
                      <a:avLst/>
                    </a:prstGeom>
                  </pic:spPr>
                </pic:pic>
              </a:graphicData>
            </a:graphic>
          </wp:inline>
        </w:drawing>
      </w:r>
    </w:p>
    <w:p w:rsidR="00054445" w:rsidRDefault="007672DD">
      <w:pPr>
        <w:spacing w:after="43"/>
        <w:ind w:left="127" w:right="463" w:firstLine="708"/>
      </w:pPr>
      <w:r>
        <w:t xml:space="preserve">По этой же методике определим общий часовой расход воды смеси, холодной и горячей для расчета запасных баков. </w:t>
      </w:r>
    </w:p>
    <w:p w:rsidR="00054445" w:rsidRDefault="007672DD">
      <w:pPr>
        <w:spacing w:after="1569"/>
        <w:ind w:left="127" w:right="463" w:firstLine="708"/>
      </w:pPr>
      <w:r>
        <w:t xml:space="preserve">Расчетный расход сточных вод примем равным 17,16 л/с, так как расход воды (17,16 л/с) больше 3 л/с (см. СНиП 2.04.01—85). </w:t>
      </w:r>
    </w:p>
    <w:p w:rsidR="00054445" w:rsidRDefault="007672DD">
      <w:pPr>
        <w:spacing w:after="1623"/>
        <w:ind w:left="134" w:firstLine="0"/>
        <w:jc w:val="left"/>
      </w:pPr>
      <w:r>
        <w:rPr>
          <w:noProof/>
        </w:rPr>
        <w:lastRenderedPageBreak/>
        <w:drawing>
          <wp:inline distT="0" distB="0" distL="0" distR="0">
            <wp:extent cx="3489960" cy="5861304"/>
            <wp:effectExtent l="0" t="0" r="0" b="0"/>
            <wp:docPr id="10297" name="Picture 10297"/>
            <wp:cNvGraphicFramePr/>
            <a:graphic xmlns:a="http://schemas.openxmlformats.org/drawingml/2006/main">
              <a:graphicData uri="http://schemas.openxmlformats.org/drawingml/2006/picture">
                <pic:pic xmlns:pic="http://schemas.openxmlformats.org/drawingml/2006/picture">
                  <pic:nvPicPr>
                    <pic:cNvPr id="10297" name="Picture 10297"/>
                    <pic:cNvPicPr/>
                  </pic:nvPicPr>
                  <pic:blipFill>
                    <a:blip r:embed="rId160"/>
                    <a:stretch>
                      <a:fillRect/>
                    </a:stretch>
                  </pic:blipFill>
                  <pic:spPr>
                    <a:xfrm rot="5399999">
                      <a:off x="0" y="0"/>
                      <a:ext cx="3489960" cy="5861304"/>
                    </a:xfrm>
                    <a:prstGeom prst="rect">
                      <a:avLst/>
                    </a:prstGeom>
                  </pic:spPr>
                </pic:pic>
              </a:graphicData>
            </a:graphic>
          </wp:inline>
        </w:drawing>
      </w:r>
    </w:p>
    <w:p w:rsidR="00054445" w:rsidRDefault="00054445">
      <w:pPr>
        <w:spacing w:after="0"/>
        <w:ind w:left="0" w:right="528" w:firstLine="0"/>
        <w:jc w:val="right"/>
      </w:pPr>
    </w:p>
    <w:p w:rsidR="00054445" w:rsidRDefault="007672DD">
      <w:pPr>
        <w:spacing w:after="4" w:line="268" w:lineRule="auto"/>
        <w:ind w:left="98" w:right="461" w:firstLine="698"/>
        <w:jc w:val="left"/>
      </w:pPr>
      <w:r>
        <w:rPr>
          <w:b/>
        </w:rPr>
        <w:t>Канализация.</w:t>
      </w:r>
      <w:r>
        <w:t xml:space="preserve"> В водолечебницах обычно устраивают одну общую канализацию. Стоки от душевых и ванн отводят с помощью трапов, установленных в полу и лотках мокрых помещений. Однако чтобы исключить залповые сбросы, строят на выпусках из здания резервуары (для рассматриваемого примера вместимостью 10 м</w:t>
      </w:r>
      <w:r>
        <w:rPr>
          <w:vertAlign w:val="superscript"/>
        </w:rPr>
        <w:t>3</w:t>
      </w:r>
      <w:r>
        <w:t xml:space="preserve">). </w:t>
      </w:r>
    </w:p>
    <w:p w:rsidR="00054445" w:rsidRDefault="007672DD">
      <w:pPr>
        <w:spacing w:after="44"/>
        <w:ind w:left="127" w:right="463" w:firstLine="708"/>
      </w:pPr>
      <w:r>
        <w:t xml:space="preserve">Стоки больниц инфекционных отделений отводят отдельной сетью в сборные резервуары (накопители), обезвреживают и сбрасывают в сеть бытовой канализации. </w:t>
      </w:r>
    </w:p>
    <w:p w:rsidR="00054445" w:rsidRDefault="007672DD">
      <w:pPr>
        <w:spacing w:after="44"/>
        <w:ind w:left="127" w:right="463" w:firstLine="708"/>
      </w:pPr>
      <w:r>
        <w:t xml:space="preserve">В грязелечебницах устанавливают грязеотстойники, откуда стоки вместе со сточными водами отводят в городскую канализацию. </w:t>
      </w:r>
    </w:p>
    <w:p w:rsidR="00054445" w:rsidRDefault="007672DD">
      <w:pPr>
        <w:spacing w:after="42"/>
        <w:ind w:left="127" w:right="463" w:firstLine="708"/>
      </w:pPr>
      <w:r>
        <w:t xml:space="preserve">В подвалах размещают </w:t>
      </w:r>
      <w:proofErr w:type="spellStart"/>
      <w:r>
        <w:t>грязехранилище</w:t>
      </w:r>
      <w:proofErr w:type="spellEnd"/>
      <w:r>
        <w:t xml:space="preserve"> и бетонные резервуары для регенерации лечебной грязи. </w:t>
      </w:r>
    </w:p>
    <w:p w:rsidR="00054445" w:rsidRDefault="007672DD">
      <w:pPr>
        <w:spacing w:after="43"/>
        <w:ind w:left="127" w:right="463" w:firstLine="708"/>
      </w:pPr>
      <w:r>
        <w:lastRenderedPageBreak/>
        <w:t xml:space="preserve">Трубопроводы водопровода и канализации прокладывают скрыто, в стенах, монтажных шахтах, перекрытиях зданий. </w:t>
      </w:r>
    </w:p>
    <w:p w:rsidR="00054445" w:rsidRDefault="00054445">
      <w:pPr>
        <w:spacing w:after="42"/>
        <w:ind w:firstLine="0"/>
        <w:jc w:val="left"/>
      </w:pPr>
    </w:p>
    <w:p w:rsidR="00054445" w:rsidRDefault="007672DD">
      <w:pPr>
        <w:ind w:left="127" w:right="463"/>
      </w:pPr>
      <w:r>
        <w:t>Литература:[4]  §86- 93</w:t>
      </w:r>
    </w:p>
    <w:p w:rsidR="00054445" w:rsidRDefault="00054445">
      <w:pPr>
        <w:spacing w:after="0"/>
        <w:ind w:firstLine="0"/>
        <w:jc w:val="left"/>
      </w:pPr>
    </w:p>
    <w:p w:rsidR="00054445" w:rsidRDefault="007672DD">
      <w:pPr>
        <w:spacing w:line="317" w:lineRule="auto"/>
        <w:ind w:left="108" w:right="466" w:hanging="10"/>
        <w:jc w:val="left"/>
      </w:pPr>
      <w:r>
        <w:rPr>
          <w:b/>
        </w:rPr>
        <w:t xml:space="preserve">Практическая работа №34 Определение расчетных расходов воды и стоков в предприятиях общественного питания. </w:t>
      </w:r>
    </w:p>
    <w:p w:rsidR="00054445" w:rsidRDefault="00054445">
      <w:pPr>
        <w:spacing w:after="53"/>
        <w:ind w:firstLine="0"/>
        <w:jc w:val="left"/>
      </w:pPr>
    </w:p>
    <w:p w:rsidR="00054445" w:rsidRDefault="007672DD">
      <w:pPr>
        <w:spacing w:after="3" w:line="322" w:lineRule="auto"/>
        <w:ind w:left="123" w:hanging="10"/>
        <w:jc w:val="left"/>
      </w:pPr>
      <w:r>
        <w:rPr>
          <w:i/>
        </w:rPr>
        <w:t xml:space="preserve">Цель практической работы - закрепление на практике изученного теоретического материала: </w:t>
      </w:r>
    </w:p>
    <w:p w:rsidR="00054445" w:rsidRDefault="007672DD">
      <w:pPr>
        <w:spacing w:after="44"/>
        <w:ind w:left="127" w:right="463"/>
      </w:pPr>
      <w:r>
        <w:t xml:space="preserve">Системы водоснабжения и водоотведения предприятий общественного питания. Присоединение технологического оборудования. </w:t>
      </w:r>
    </w:p>
    <w:p w:rsidR="00054445" w:rsidRDefault="00054445">
      <w:pPr>
        <w:spacing w:after="53"/>
        <w:ind w:firstLine="0"/>
        <w:jc w:val="left"/>
      </w:pPr>
    </w:p>
    <w:p w:rsidR="00054445" w:rsidRDefault="007672DD">
      <w:pPr>
        <w:spacing w:after="70"/>
        <w:ind w:left="123" w:hanging="10"/>
        <w:jc w:val="left"/>
      </w:pPr>
      <w:r>
        <w:rPr>
          <w:i/>
        </w:rPr>
        <w:t xml:space="preserve">Вид задания для практической работы: </w:t>
      </w:r>
    </w:p>
    <w:p w:rsidR="00054445" w:rsidRDefault="007672DD">
      <w:pPr>
        <w:spacing w:line="320" w:lineRule="auto"/>
        <w:ind w:left="127" w:right="463"/>
      </w:pPr>
      <w:r>
        <w:t xml:space="preserve">На основании предложенных данных определить расчетные расходы воды и стоков в предприятиях общественного питания. </w:t>
      </w:r>
    </w:p>
    <w:p w:rsidR="00054445" w:rsidRDefault="00054445">
      <w:pPr>
        <w:spacing w:after="0"/>
        <w:ind w:firstLine="0"/>
        <w:jc w:val="left"/>
      </w:pPr>
    </w:p>
    <w:p w:rsidR="00054445" w:rsidRDefault="007672DD">
      <w:pPr>
        <w:spacing w:after="4" w:line="268" w:lineRule="auto"/>
        <w:ind w:left="98" w:right="461" w:firstLine="698"/>
        <w:jc w:val="left"/>
      </w:pPr>
      <w:r>
        <w:t xml:space="preserve">Система внутреннего водопровода для питьевых, производственных и противопожарных нужд принимается единой для городского или поселкового водопровода. Если снабжение водой предусматривается от местного источника, то качество воды должно удовлетворять ГОСТ 2874—82 «Вода питьевая». </w:t>
      </w:r>
    </w:p>
    <w:p w:rsidR="00054445" w:rsidRDefault="007672DD">
      <w:pPr>
        <w:spacing w:after="44"/>
        <w:ind w:left="127" w:right="463" w:firstLine="708"/>
      </w:pPr>
      <w:r>
        <w:t xml:space="preserve">Сеть внутреннего водопровода проектируют с нижней разводкой закольцованной магистрали с одним или несколькими вводами. </w:t>
      </w:r>
    </w:p>
    <w:p w:rsidR="00054445" w:rsidRDefault="007672DD">
      <w:pPr>
        <w:spacing w:after="4" w:line="268" w:lineRule="auto"/>
        <w:ind w:left="98" w:right="461" w:firstLine="698"/>
        <w:jc w:val="left"/>
      </w:pPr>
      <w:r>
        <w:t xml:space="preserve">При выборе системы внутреннего водопровода с водонапорными баками в качестве регулирующей и запасной емкости необходимо проверить расчетом сеть, если она питается от баков. </w:t>
      </w:r>
    </w:p>
    <w:p w:rsidR="00054445" w:rsidRDefault="007672DD">
      <w:pPr>
        <w:spacing w:after="49"/>
        <w:ind w:left="821" w:right="463"/>
      </w:pPr>
      <w:r>
        <w:t xml:space="preserve">Нормы водопотребления для предприятий общественного питания приведены в </w:t>
      </w:r>
    </w:p>
    <w:p w:rsidR="00054445" w:rsidRDefault="007672DD">
      <w:pPr>
        <w:ind w:left="127" w:right="463"/>
      </w:pPr>
      <w:r>
        <w:t xml:space="preserve">СНиП 2.04.01—82, кроме того, можно пользоваться данными, приведенными в прил. 2. </w:t>
      </w:r>
    </w:p>
    <w:p w:rsidR="00054445" w:rsidRDefault="007672DD">
      <w:pPr>
        <w:spacing w:after="0"/>
        <w:ind w:left="0" w:right="2537" w:firstLine="0"/>
        <w:jc w:val="center"/>
      </w:pPr>
      <w:r>
        <w:rPr>
          <w:noProof/>
        </w:rPr>
        <w:drawing>
          <wp:inline distT="0" distB="0" distL="0" distR="0">
            <wp:extent cx="3581400" cy="2351532"/>
            <wp:effectExtent l="0" t="0" r="0" b="0"/>
            <wp:docPr id="10393" name="Picture 10393"/>
            <wp:cNvGraphicFramePr/>
            <a:graphic xmlns:a="http://schemas.openxmlformats.org/drawingml/2006/main">
              <a:graphicData uri="http://schemas.openxmlformats.org/drawingml/2006/picture">
                <pic:pic xmlns:pic="http://schemas.openxmlformats.org/drawingml/2006/picture">
                  <pic:nvPicPr>
                    <pic:cNvPr id="10393" name="Picture 10393"/>
                    <pic:cNvPicPr/>
                  </pic:nvPicPr>
                  <pic:blipFill>
                    <a:blip r:embed="rId161"/>
                    <a:stretch>
                      <a:fillRect/>
                    </a:stretch>
                  </pic:blipFill>
                  <pic:spPr>
                    <a:xfrm>
                      <a:off x="0" y="0"/>
                      <a:ext cx="3581400" cy="2351532"/>
                    </a:xfrm>
                    <a:prstGeom prst="rect">
                      <a:avLst/>
                    </a:prstGeom>
                  </pic:spPr>
                </pic:pic>
              </a:graphicData>
            </a:graphic>
          </wp:inline>
        </w:drawing>
      </w:r>
    </w:p>
    <w:p w:rsidR="00054445" w:rsidRDefault="007672DD">
      <w:pPr>
        <w:spacing w:after="4" w:line="268" w:lineRule="auto"/>
        <w:ind w:left="98" w:right="461" w:firstLine="698"/>
        <w:jc w:val="left"/>
      </w:pPr>
      <w:r>
        <w:t xml:space="preserve">Режим водопотребления зависит от режима работы предприятия общественного питания, который позволяет их отнести к открытой и закрытой сети, т.е. для случайных посетителей и для работников производственных объектов, расположенных вблизи предприятия общественного питания. </w:t>
      </w:r>
    </w:p>
    <w:p w:rsidR="00054445" w:rsidRDefault="007672DD">
      <w:pPr>
        <w:spacing w:after="50" w:line="310" w:lineRule="auto"/>
        <w:ind w:left="127" w:right="629" w:firstLine="708"/>
      </w:pPr>
      <w:r>
        <w:lastRenderedPageBreak/>
        <w:t xml:space="preserve">Расходы воды определяют с учетом потребности на приготовление определенного количества условных блюд и количества перерабатываемой продукции (табл. 35.1)по формуле </w:t>
      </w:r>
    </w:p>
    <w:p w:rsidR="00054445" w:rsidRDefault="00054445">
      <w:pPr>
        <w:spacing w:after="0"/>
        <w:ind w:left="2143" w:right="5136" w:firstLine="0"/>
        <w:jc w:val="left"/>
      </w:pPr>
    </w:p>
    <w:p w:rsidR="00054445" w:rsidRDefault="007672DD">
      <w:pPr>
        <w:tabs>
          <w:tab w:val="center" w:pos="984"/>
          <w:tab w:val="center" w:pos="5279"/>
        </w:tabs>
        <w:spacing w:after="67"/>
        <w:ind w:left="0" w:firstLine="0"/>
        <w:jc w:val="left"/>
      </w:pPr>
      <w:r>
        <w:rPr>
          <w:rFonts w:ascii="Calibri" w:eastAsia="Calibri" w:hAnsi="Calibri" w:cs="Calibri"/>
          <w:sz w:val="22"/>
        </w:rPr>
        <w:tab/>
      </w:r>
      <w:r>
        <w:t>где</w:t>
      </w:r>
      <w:r>
        <w:tab/>
        <w:t>— количество условных блюд;</w:t>
      </w:r>
      <w:r>
        <w:rPr>
          <w:noProof/>
        </w:rPr>
        <w:drawing>
          <wp:inline distT="0" distB="0" distL="0" distR="0">
            <wp:extent cx="150876" cy="150876"/>
            <wp:effectExtent l="0" t="0" r="0" b="0"/>
            <wp:docPr id="10399" name="Picture 10399"/>
            <wp:cNvGraphicFramePr/>
            <a:graphic xmlns:a="http://schemas.openxmlformats.org/drawingml/2006/main">
              <a:graphicData uri="http://schemas.openxmlformats.org/drawingml/2006/picture">
                <pic:pic xmlns:pic="http://schemas.openxmlformats.org/drawingml/2006/picture">
                  <pic:nvPicPr>
                    <pic:cNvPr id="10399" name="Picture 10399"/>
                    <pic:cNvPicPr/>
                  </pic:nvPicPr>
                  <pic:blipFill>
                    <a:blip r:embed="rId162" cstate="print"/>
                    <a:stretch>
                      <a:fillRect/>
                    </a:stretch>
                  </pic:blipFill>
                  <pic:spPr>
                    <a:xfrm>
                      <a:off x="0" y="0"/>
                      <a:ext cx="150876" cy="150876"/>
                    </a:xfrm>
                    <a:prstGeom prst="rect">
                      <a:avLst/>
                    </a:prstGeom>
                  </pic:spPr>
                </pic:pic>
              </a:graphicData>
            </a:graphic>
          </wp:inline>
        </w:drawing>
      </w:r>
      <w:r>
        <w:t xml:space="preserve">— количество блюд, потребляемых одним </w:t>
      </w:r>
    </w:p>
    <w:p w:rsidR="00054445" w:rsidRDefault="004905A1">
      <w:pPr>
        <w:spacing w:line="316" w:lineRule="auto"/>
        <w:ind w:left="127" w:right="463"/>
      </w:pPr>
      <w:r w:rsidRPr="004905A1">
        <w:rPr>
          <w:rFonts w:ascii="Calibri" w:eastAsia="Calibri" w:hAnsi="Calibri" w:cs="Calibri"/>
          <w:noProof/>
          <w:sz w:val="22"/>
        </w:rPr>
        <w:pict>
          <v:group id="Group 88190" o:spid="_x0000_s1232" style="position:absolute;left:0;text-align:left;margin-left:35.4pt;margin-top:-33.35pt;width:71.75pt;height:55.3pt;z-index:-251665920" coordsize="9113,7025">
            <v:shape id="Picture 10395" o:spid="_x0000_s1236" style="position:absolute;left:716;width:8397;height:2042" coordsize="9113,7025" o:spt="100" adj="0,,0" path="" filled="f">
              <v:stroke joinstyle="round"/>
              <v:imagedata r:id="rId163"/>
              <v:formulas/>
              <v:path o:connecttype="segments"/>
            </v:shape>
            <v:shape id="Picture 10397" o:spid="_x0000_s1235" style="position:absolute;left:2788;top:2423;width:1463;height:1188" coordsize="9113,7025" o:spt="100" adj="0,,0" path="" filled="f">
              <v:stroke joinstyle="round"/>
              <v:imagedata r:id="rId164"/>
              <v:formulas/>
              <v:path o:connecttype="segments"/>
            </v:shape>
            <v:shape id="Picture 10401" o:spid="_x0000_s1234" style="position:absolute;left:4800;top:4221;width:1264;height:1097" coordsize="9113,7025" o:spt="100" adj="0,,0" path="" filled="f">
              <v:stroke joinstyle="round"/>
              <v:imagedata r:id="rId165"/>
              <v:formulas/>
              <v:path o:connecttype="segments"/>
            </v:shape>
            <v:shape id="Picture 10405" o:spid="_x0000_s1233" style="position:absolute;top:5791;width:1508;height:1234" coordsize="9113,7025" o:spt="100" adj="0,,0" path="" filled="f">
              <v:stroke joinstyle="round"/>
              <v:imagedata r:id="rId166"/>
              <v:formulas/>
              <v:path o:connecttype="segments"/>
            </v:shape>
          </v:group>
        </w:pict>
      </w:r>
      <w:r w:rsidR="007672DD">
        <w:t>посетителем;</w:t>
      </w:r>
      <w:r w:rsidR="007672DD">
        <w:tab/>
        <w:t xml:space="preserve">—коэффициент одновременной реализации блюд; </w:t>
      </w:r>
      <w:r w:rsidR="007672DD">
        <w:rPr>
          <w:noProof/>
        </w:rPr>
        <w:drawing>
          <wp:inline distT="0" distB="0" distL="0" distR="0">
            <wp:extent cx="106680" cy="88392"/>
            <wp:effectExtent l="0" t="0" r="0" b="0"/>
            <wp:docPr id="10403" name="Picture 10403"/>
            <wp:cNvGraphicFramePr/>
            <a:graphic xmlns:a="http://schemas.openxmlformats.org/drawingml/2006/main">
              <a:graphicData uri="http://schemas.openxmlformats.org/drawingml/2006/picture">
                <pic:pic xmlns:pic="http://schemas.openxmlformats.org/drawingml/2006/picture">
                  <pic:nvPicPr>
                    <pic:cNvPr id="10403" name="Picture 10403"/>
                    <pic:cNvPicPr/>
                  </pic:nvPicPr>
                  <pic:blipFill>
                    <a:blip r:embed="rId167" cstate="print"/>
                    <a:stretch>
                      <a:fillRect/>
                    </a:stretch>
                  </pic:blipFill>
                  <pic:spPr>
                    <a:xfrm>
                      <a:off x="0" y="0"/>
                      <a:ext cx="106680" cy="88392"/>
                    </a:xfrm>
                    <a:prstGeom prst="rect">
                      <a:avLst/>
                    </a:prstGeom>
                  </pic:spPr>
                </pic:pic>
              </a:graphicData>
            </a:graphic>
          </wp:inline>
        </w:drawing>
      </w:r>
      <w:r w:rsidR="007672DD">
        <w:t xml:space="preserve">— число посадочных мест; </w:t>
      </w:r>
      <w:r w:rsidR="007672DD">
        <w:tab/>
        <w:t xml:space="preserve">— число посадок в час на одно место; </w:t>
      </w:r>
    </w:p>
    <w:p w:rsidR="00054445" w:rsidRDefault="007672DD">
      <w:pPr>
        <w:spacing w:after="4" w:line="268" w:lineRule="auto"/>
        <w:ind w:left="98" w:right="461" w:firstLine="698"/>
        <w:jc w:val="left"/>
      </w:pPr>
      <w:r>
        <w:t xml:space="preserve">Вероятность одновременного действия водоразборных устройств на </w:t>
      </w:r>
      <w:proofErr w:type="spellStart"/>
      <w:r>
        <w:t>хозяйственнопитьевые</w:t>
      </w:r>
      <w:proofErr w:type="spellEnd"/>
      <w:r>
        <w:t xml:space="preserve">, бытовые и производственные нужды определяется по формуле с учетом разных потребителей: приготовление блюд, переработка продуктов, обслуживающий персонал, души. </w:t>
      </w:r>
    </w:p>
    <w:p w:rsidR="00054445" w:rsidRDefault="007672DD">
      <w:pPr>
        <w:spacing w:after="55"/>
        <w:ind w:left="821" w:right="463"/>
      </w:pPr>
      <w:r>
        <w:t>Общий расход воды, л/</w:t>
      </w:r>
      <w:proofErr w:type="spellStart"/>
      <w:r>
        <w:t>сут</w:t>
      </w:r>
      <w:proofErr w:type="spellEnd"/>
      <w:r>
        <w:t xml:space="preserve">, ориентировочно определяют по формуле </w:t>
      </w:r>
    </w:p>
    <w:p w:rsidR="00054445" w:rsidRDefault="007672DD">
      <w:pPr>
        <w:spacing w:after="0"/>
        <w:ind w:left="821" w:firstLine="0"/>
        <w:jc w:val="left"/>
      </w:pPr>
      <w:r>
        <w:rPr>
          <w:noProof/>
        </w:rPr>
        <w:drawing>
          <wp:inline distT="0" distB="0" distL="0" distR="0">
            <wp:extent cx="1033272" cy="152400"/>
            <wp:effectExtent l="0" t="0" r="0" b="0"/>
            <wp:docPr id="10527" name="Picture 10527"/>
            <wp:cNvGraphicFramePr/>
            <a:graphic xmlns:a="http://schemas.openxmlformats.org/drawingml/2006/main">
              <a:graphicData uri="http://schemas.openxmlformats.org/drawingml/2006/picture">
                <pic:pic xmlns:pic="http://schemas.openxmlformats.org/drawingml/2006/picture">
                  <pic:nvPicPr>
                    <pic:cNvPr id="10527" name="Picture 10527"/>
                    <pic:cNvPicPr/>
                  </pic:nvPicPr>
                  <pic:blipFill>
                    <a:blip r:embed="rId168" cstate="print"/>
                    <a:stretch>
                      <a:fillRect/>
                    </a:stretch>
                  </pic:blipFill>
                  <pic:spPr>
                    <a:xfrm>
                      <a:off x="0" y="0"/>
                      <a:ext cx="1033272" cy="152400"/>
                    </a:xfrm>
                    <a:prstGeom prst="rect">
                      <a:avLst/>
                    </a:prstGeom>
                  </pic:spPr>
                </pic:pic>
              </a:graphicData>
            </a:graphic>
          </wp:inline>
        </w:drawing>
      </w:r>
    </w:p>
    <w:p w:rsidR="00054445" w:rsidRDefault="007672DD">
      <w:pPr>
        <w:spacing w:line="309" w:lineRule="auto"/>
        <w:ind w:left="127" w:right="463" w:firstLine="708"/>
      </w:pPr>
      <w:r>
        <w:t xml:space="preserve">т—число часов работы в сутки, ч; </w:t>
      </w:r>
      <w:proofErr w:type="spellStart"/>
      <w:r>
        <w:t>q</w:t>
      </w:r>
      <w:r>
        <w:rPr>
          <w:sz w:val="16"/>
        </w:rPr>
        <w:t>o</w:t>
      </w:r>
      <w:proofErr w:type="spellEnd"/>
      <w:r>
        <w:t xml:space="preserve">—норма расхода воды на приготовление пиши, л/ч. </w:t>
      </w:r>
    </w:p>
    <w:p w:rsidR="00054445" w:rsidRDefault="007672DD">
      <w:pPr>
        <w:spacing w:after="76" w:line="268" w:lineRule="auto"/>
        <w:ind w:left="98" w:right="461" w:firstLine="698"/>
        <w:jc w:val="left"/>
      </w:pPr>
      <w:r>
        <w:t xml:space="preserve">Для гидравлического расчета трубопроводов </w:t>
      </w:r>
      <w:proofErr w:type="spellStart"/>
      <w:r>
        <w:t>холодой</w:t>
      </w:r>
      <w:proofErr w:type="spellEnd"/>
      <w:r>
        <w:t xml:space="preserve"> и горячей воды, обеспечивающих подачу для технологического оборудования, расчетные расходы, л/с, определяют по формуле </w:t>
      </w:r>
    </w:p>
    <w:p w:rsidR="00054445" w:rsidRDefault="00054445">
      <w:pPr>
        <w:spacing w:after="39"/>
        <w:ind w:left="2479" w:firstLine="0"/>
        <w:jc w:val="left"/>
      </w:pPr>
    </w:p>
    <w:p w:rsidR="00054445" w:rsidRDefault="004905A1">
      <w:pPr>
        <w:spacing w:after="65"/>
        <w:ind w:left="359" w:right="492" w:hanging="10"/>
        <w:jc w:val="center"/>
      </w:pPr>
      <w:r w:rsidRPr="004905A1">
        <w:rPr>
          <w:rFonts w:ascii="Calibri" w:eastAsia="Calibri" w:hAnsi="Calibri" w:cs="Calibri"/>
          <w:noProof/>
          <w:sz w:val="22"/>
        </w:rPr>
        <w:pict>
          <v:group id="Group 88576" o:spid="_x0000_s1229" style="position:absolute;left:0;text-align:left;margin-left:41.05pt;margin-top:-20.5pt;width:83.05pt;height:28.8pt;z-index:-251663872" coordsize="10546,3657">
            <v:shape id="Picture 10529" o:spid="_x0000_s1231" style="position:absolute;width:10546;height:1996" coordsize="10546,3657" o:spt="100" adj="0,,0" path="" filled="f">
              <v:stroke joinstyle="round"/>
              <v:imagedata r:id="rId169"/>
              <v:formulas/>
              <v:path o:connecttype="segments"/>
            </v:shape>
            <v:shape id="Picture 10531" o:spid="_x0000_s1230" style="position:absolute;top:1996;width:2286;height:1661" coordsize="10546,3657" o:spt="100" adj="0,,0" path="" filled="f">
              <v:stroke joinstyle="round"/>
              <v:imagedata r:id="rId170"/>
              <v:formulas/>
              <v:path o:connecttype="segments"/>
            </v:shape>
          </v:group>
        </w:pict>
      </w:r>
      <w:r w:rsidR="007672DD">
        <w:t xml:space="preserve">—общий нормативный расход воды одним однотипным водоразборным </w:t>
      </w:r>
    </w:p>
    <w:p w:rsidR="00054445" w:rsidRDefault="007672DD">
      <w:pPr>
        <w:spacing w:line="318" w:lineRule="auto"/>
        <w:ind w:left="127" w:right="463"/>
      </w:pPr>
      <w:r>
        <w:t xml:space="preserve">устройством, л/с; </w:t>
      </w:r>
      <w:r>
        <w:rPr>
          <w:i/>
        </w:rPr>
        <w:t xml:space="preserve">N </w:t>
      </w:r>
      <w:r>
        <w:t xml:space="preserve">— число однотипных водоразборных устройств; </w:t>
      </w:r>
      <w:r>
        <w:rPr>
          <w:i/>
        </w:rPr>
        <w:t>b</w:t>
      </w:r>
      <w:r>
        <w:t xml:space="preserve">— процент одновременного действия. </w:t>
      </w:r>
    </w:p>
    <w:p w:rsidR="00054445" w:rsidRDefault="007672DD">
      <w:pPr>
        <w:spacing w:after="27" w:line="268" w:lineRule="auto"/>
        <w:ind w:left="98" w:right="461" w:firstLine="698"/>
        <w:jc w:val="left"/>
      </w:pPr>
      <w:r>
        <w:rPr>
          <w:b/>
        </w:rPr>
        <w:t>Горячее водоснабжение</w:t>
      </w:r>
      <w:r>
        <w:t xml:space="preserve">. Система горячего водоснабжения на предприятиях общественного питания применяется с централизованным и местным приготовлением горячей воды. Для централизованного приготовления горячей воды используют </w:t>
      </w:r>
      <w:proofErr w:type="spellStart"/>
      <w:r>
        <w:t>водоводяные</w:t>
      </w:r>
      <w:proofErr w:type="spellEnd"/>
      <w:r>
        <w:t xml:space="preserve"> и пароводяные </w:t>
      </w:r>
      <w:proofErr w:type="spellStart"/>
      <w:r>
        <w:t>водоподогреватели</w:t>
      </w:r>
      <w:proofErr w:type="spellEnd"/>
      <w:r>
        <w:t xml:space="preserve">, а для местных установок — газовые и электрокипятильники, </w:t>
      </w:r>
      <w:proofErr w:type="spellStart"/>
      <w:r>
        <w:t>электро</w:t>
      </w:r>
      <w:proofErr w:type="spellEnd"/>
      <w:r>
        <w:t xml:space="preserve">- и </w:t>
      </w:r>
      <w:proofErr w:type="spellStart"/>
      <w:r>
        <w:t>газоводонагреватели</w:t>
      </w:r>
      <w:proofErr w:type="spellEnd"/>
      <w:r>
        <w:t xml:space="preserve">. </w:t>
      </w:r>
    </w:p>
    <w:p w:rsidR="00054445" w:rsidRDefault="007672DD">
      <w:pPr>
        <w:spacing w:after="43"/>
        <w:ind w:left="127" w:right="463" w:firstLine="708"/>
      </w:pPr>
      <w:r>
        <w:t xml:space="preserve">В качестве теплоносителя для централизованных систем применяют перегретую воду ТЭЦ или пар от котельной. </w:t>
      </w:r>
    </w:p>
    <w:p w:rsidR="00054445" w:rsidRDefault="007672DD">
      <w:pPr>
        <w:spacing w:after="44" w:line="268" w:lineRule="auto"/>
        <w:ind w:left="98" w:right="461" w:firstLine="698"/>
        <w:jc w:val="left"/>
      </w:pPr>
      <w:r>
        <w:t xml:space="preserve">Горячую воду подводят ко всем умывальникам, раковинам, душевым устройствам, производственным мойкам, посудомоечным машинам, поливочным кранам, картофелемойкам и другому технологическому оборудованию. </w:t>
      </w:r>
    </w:p>
    <w:p w:rsidR="00054445" w:rsidRDefault="007672DD">
      <w:pPr>
        <w:spacing w:after="65"/>
        <w:ind w:left="127" w:right="463" w:firstLine="708"/>
      </w:pPr>
      <w:r>
        <w:t xml:space="preserve">Системы и трубопроводы горячего водоснабжения проектируют и рассчитывают аналогично системам жилых и общественных зданий. </w:t>
      </w:r>
    </w:p>
    <w:p w:rsidR="00054445" w:rsidRDefault="007672DD">
      <w:pPr>
        <w:spacing w:after="97" w:line="268" w:lineRule="auto"/>
        <w:ind w:left="98" w:right="461" w:firstLine="698"/>
        <w:jc w:val="left"/>
      </w:pPr>
      <w:r>
        <w:t xml:space="preserve">На предприятиях общественного питания тепловой поток на нужды горячего водоснабжения, кВт, в течение часа максимального водопотребления определяют по формуле </w:t>
      </w:r>
    </w:p>
    <w:p w:rsidR="00054445" w:rsidRDefault="00054445">
      <w:pPr>
        <w:spacing w:after="80"/>
        <w:ind w:left="3670" w:firstLine="0"/>
        <w:jc w:val="left"/>
      </w:pPr>
    </w:p>
    <w:p w:rsidR="00054445" w:rsidRDefault="004905A1">
      <w:pPr>
        <w:spacing w:after="48"/>
        <w:ind w:left="127" w:right="631" w:firstLine="1097"/>
      </w:pPr>
      <w:r w:rsidRPr="004905A1">
        <w:rPr>
          <w:rFonts w:ascii="Calibri" w:eastAsia="Calibri" w:hAnsi="Calibri" w:cs="Calibri"/>
          <w:noProof/>
          <w:sz w:val="22"/>
        </w:rPr>
        <w:pict>
          <v:group id="Group 88577" o:spid="_x0000_s1224" style="position:absolute;left:0;text-align:left;margin-left:41.05pt;margin-top:-23.05pt;width:142.3pt;height:46.7pt;z-index:-251662848" coordsize="18074,5928">
            <v:shape id="Picture 10533" o:spid="_x0000_s1228" style="position:absolute;width:18074;height:2042" coordsize="18074,5928" o:spt="100" adj="0,,0" path="" filled="f">
              <v:stroke joinstyle="round"/>
              <v:imagedata r:id="rId171"/>
              <v:formulas/>
              <v:path o:connecttype="segments"/>
            </v:shape>
            <v:shape id="Picture 10535" o:spid="_x0000_s1227" style="position:absolute;top:2087;width:2468;height:1996" coordsize="18074,5928" o:spt="100" adj="0,,0" path="" filled="f">
              <v:stroke joinstyle="round"/>
              <v:imagedata r:id="rId172"/>
              <v:formulas/>
              <v:path o:connecttype="segments"/>
            </v:shape>
            <v:shape id="Picture 10537" o:spid="_x0000_s1226" style="position:absolute;left:9250;top:4404;width:1097;height:1463" coordsize="18074,5928" o:spt="100" adj="0,,0" path="" filled="f">
              <v:stroke joinstyle="round"/>
              <v:imagedata r:id="rId173"/>
              <v:formulas/>
              <v:path o:connecttype="segments"/>
            </v:shape>
            <v:shape id="Picture 10539" o:spid="_x0000_s1225" style="position:absolute;left:11201;top:4572;width:1005;height:1356" coordsize="18074,5928" o:spt="100" adj="0,,0" path="" filled="f">
              <v:stroke joinstyle="round"/>
              <v:imagedata r:id="rId174"/>
              <v:formulas/>
              <v:path o:connecttype="segments"/>
            </v:shape>
          </v:group>
        </w:pict>
      </w:r>
      <w:r w:rsidR="007672DD">
        <w:t xml:space="preserve">— норма потребления горячей воды, л/ч; </w:t>
      </w:r>
      <w:r w:rsidR="007672DD">
        <w:rPr>
          <w:i/>
        </w:rPr>
        <w:t xml:space="preserve">т </w:t>
      </w:r>
      <w:r w:rsidR="007672DD">
        <w:t xml:space="preserve">— число посадочных мест; </w:t>
      </w:r>
      <w:proofErr w:type="spellStart"/>
      <w:r w:rsidR="007672DD">
        <w:t>m</w:t>
      </w:r>
      <w:r w:rsidR="007672DD">
        <w:rPr>
          <w:sz w:val="16"/>
        </w:rPr>
        <w:t>n</w:t>
      </w:r>
      <w:r w:rsidR="007672DD">
        <w:t>число</w:t>
      </w:r>
      <w:proofErr w:type="spellEnd"/>
      <w:r w:rsidR="007672DD">
        <w:t xml:space="preserve"> посадок за 1 ч; и —температура горячей и холодной воды, </w:t>
      </w:r>
      <w:proofErr w:type="spellStart"/>
      <w:r w:rsidR="007672DD">
        <w:rPr>
          <w:vertAlign w:val="superscript"/>
        </w:rPr>
        <w:t>о</w:t>
      </w:r>
      <w:r w:rsidR="007672DD">
        <w:t>С</w:t>
      </w:r>
      <w:proofErr w:type="spellEnd"/>
      <w:r w:rsidR="007672DD">
        <w:t>;</w:t>
      </w:r>
      <w:r w:rsidR="007672DD">
        <w:rPr>
          <w:noProof/>
        </w:rPr>
        <w:drawing>
          <wp:inline distT="0" distB="0" distL="0" distR="0">
            <wp:extent cx="179832" cy="124968"/>
            <wp:effectExtent l="0" t="0" r="0" b="0"/>
            <wp:docPr id="10541" name="Picture 10541"/>
            <wp:cNvGraphicFramePr/>
            <a:graphic xmlns:a="http://schemas.openxmlformats.org/drawingml/2006/main">
              <a:graphicData uri="http://schemas.openxmlformats.org/drawingml/2006/picture">
                <pic:pic xmlns:pic="http://schemas.openxmlformats.org/drawingml/2006/picture">
                  <pic:nvPicPr>
                    <pic:cNvPr id="10541" name="Picture 10541"/>
                    <pic:cNvPicPr/>
                  </pic:nvPicPr>
                  <pic:blipFill>
                    <a:blip r:embed="rId175"/>
                    <a:stretch>
                      <a:fillRect/>
                    </a:stretch>
                  </pic:blipFill>
                  <pic:spPr>
                    <a:xfrm>
                      <a:off x="0" y="0"/>
                      <a:ext cx="179832" cy="124968"/>
                    </a:xfrm>
                    <a:prstGeom prst="rect">
                      <a:avLst/>
                    </a:prstGeom>
                  </pic:spPr>
                </pic:pic>
              </a:graphicData>
            </a:graphic>
          </wp:inline>
        </w:drawing>
      </w:r>
      <w:r w:rsidR="007672DD">
        <w:t xml:space="preserve">— </w:t>
      </w:r>
      <w:proofErr w:type="spellStart"/>
      <w:r w:rsidR="007672DD">
        <w:t>теплопотери</w:t>
      </w:r>
      <w:proofErr w:type="spellEnd"/>
      <w:r w:rsidR="007672DD">
        <w:t xml:space="preserve">, кВт. </w:t>
      </w:r>
    </w:p>
    <w:p w:rsidR="00054445" w:rsidRDefault="007672DD">
      <w:pPr>
        <w:spacing w:after="4" w:line="268" w:lineRule="auto"/>
        <w:ind w:left="98" w:right="461" w:firstLine="698"/>
        <w:jc w:val="left"/>
      </w:pPr>
      <w:r>
        <w:t xml:space="preserve">Канализация предприятий общественного питания имеет свою специфику. Сточные воды от технологических операций (мытья посуды, овощей, мяса, от моек и раковин) </w:t>
      </w:r>
      <w:r>
        <w:lastRenderedPageBreak/>
        <w:t xml:space="preserve">собирают в отдельную сеть и пропускают через грязеотстойник или песколовку и </w:t>
      </w:r>
      <w:proofErr w:type="spellStart"/>
      <w:r>
        <w:t>жироуловитель</w:t>
      </w:r>
      <w:proofErr w:type="spellEnd"/>
      <w:r>
        <w:t xml:space="preserve">, после чего отводят в хозяйственно-фекальную канализацию. Отдельные установки и оборудование присоединяют к производственной канализационной сети через трапы или сифоны (мойки для продуктов и посуды, ванны и др.) диаметром 50 и 100 мм с разрывом струи 100— 150 мм. Сточные воды в овощном цехе от овощемоек и картофелечисток отводят в канализационную сеть через песколовки и </w:t>
      </w:r>
      <w:proofErr w:type="spellStart"/>
      <w:r>
        <w:t>крахмалоуловители</w:t>
      </w:r>
      <w:proofErr w:type="spellEnd"/>
      <w:r>
        <w:t xml:space="preserve"> для задержания песка, крахмала и кожуры. </w:t>
      </w:r>
    </w:p>
    <w:p w:rsidR="00054445" w:rsidRDefault="007672DD">
      <w:pPr>
        <w:spacing w:after="43"/>
        <w:ind w:left="127" w:right="463" w:firstLine="708"/>
      </w:pPr>
      <w:r>
        <w:t xml:space="preserve">Во всех производственных помещениях устанавливают трапы для сбора и отвода сточных вод от мытья полов. </w:t>
      </w:r>
    </w:p>
    <w:p w:rsidR="00054445" w:rsidRDefault="007672DD">
      <w:pPr>
        <w:spacing w:after="44"/>
        <w:ind w:left="127" w:right="463" w:firstLine="708"/>
      </w:pPr>
      <w:r>
        <w:t xml:space="preserve">Диаметр отводных линий должен быть не меньше самого большого диаметра выпуска присоединенных приемников сточных вод, аппаратов и установок. </w:t>
      </w:r>
    </w:p>
    <w:p w:rsidR="00054445" w:rsidRDefault="007672DD">
      <w:pPr>
        <w:spacing w:after="38"/>
        <w:ind w:left="127" w:right="463" w:firstLine="708"/>
      </w:pPr>
      <w:r>
        <w:t xml:space="preserve">При проектировании внутренней канализации предприятий общественного питания следует руководствоваться СНиП 2.04.01—85. </w:t>
      </w:r>
    </w:p>
    <w:p w:rsidR="00054445" w:rsidRDefault="00054445">
      <w:pPr>
        <w:spacing w:after="18"/>
        <w:ind w:firstLine="0"/>
        <w:jc w:val="left"/>
      </w:pPr>
    </w:p>
    <w:p w:rsidR="00054445" w:rsidRDefault="007672DD">
      <w:pPr>
        <w:spacing w:after="12" w:line="250" w:lineRule="auto"/>
        <w:ind w:left="137" w:hanging="10"/>
        <w:jc w:val="left"/>
      </w:pPr>
      <w:r>
        <w:t>Литература:[4]  §86- 93</w:t>
      </w:r>
    </w:p>
    <w:p w:rsidR="00054445" w:rsidRDefault="00054445">
      <w:pPr>
        <w:spacing w:after="0"/>
        <w:ind w:firstLine="0"/>
        <w:jc w:val="left"/>
      </w:pPr>
    </w:p>
    <w:p w:rsidR="00054445" w:rsidRDefault="00054445">
      <w:pPr>
        <w:spacing w:after="0"/>
        <w:ind w:firstLine="0"/>
        <w:jc w:val="left"/>
      </w:pPr>
    </w:p>
    <w:p w:rsidR="00054445" w:rsidRDefault="00054445">
      <w:pPr>
        <w:spacing w:after="0"/>
        <w:ind w:firstLine="0"/>
        <w:jc w:val="left"/>
      </w:pPr>
    </w:p>
    <w:p w:rsidR="00054445" w:rsidRDefault="007672DD">
      <w:pPr>
        <w:spacing w:line="317" w:lineRule="auto"/>
        <w:ind w:left="108" w:right="466" w:hanging="10"/>
        <w:jc w:val="left"/>
      </w:pPr>
      <w:r>
        <w:rPr>
          <w:b/>
        </w:rPr>
        <w:t xml:space="preserve">Практическая работа №35 Определение расчетных расходов воды и стоков в банях; определение емкости баков. </w:t>
      </w:r>
    </w:p>
    <w:p w:rsidR="00054445" w:rsidRDefault="00054445">
      <w:pPr>
        <w:spacing w:after="53"/>
        <w:ind w:firstLine="0"/>
        <w:jc w:val="left"/>
      </w:pPr>
    </w:p>
    <w:p w:rsidR="00054445" w:rsidRDefault="007672DD">
      <w:pPr>
        <w:spacing w:after="3" w:line="322" w:lineRule="auto"/>
        <w:ind w:left="123" w:hanging="10"/>
        <w:jc w:val="left"/>
      </w:pPr>
      <w:r>
        <w:rPr>
          <w:i/>
        </w:rPr>
        <w:t xml:space="preserve">Цель практической работы - закрепление на практике изученного теоретического материала: </w:t>
      </w:r>
    </w:p>
    <w:p w:rsidR="00054445" w:rsidRDefault="007672DD">
      <w:pPr>
        <w:spacing w:line="320" w:lineRule="auto"/>
        <w:ind w:left="127" w:right="4192"/>
      </w:pPr>
      <w:r>
        <w:t xml:space="preserve">Водоснабжение и водоотведение бань. Уравнительные баки. </w:t>
      </w:r>
    </w:p>
    <w:p w:rsidR="00054445" w:rsidRDefault="00054445">
      <w:pPr>
        <w:spacing w:after="53"/>
        <w:ind w:firstLine="0"/>
        <w:jc w:val="left"/>
      </w:pPr>
    </w:p>
    <w:p w:rsidR="00054445" w:rsidRDefault="007672DD">
      <w:pPr>
        <w:spacing w:after="71"/>
        <w:ind w:left="123" w:hanging="10"/>
        <w:jc w:val="left"/>
      </w:pPr>
      <w:r>
        <w:rPr>
          <w:i/>
        </w:rPr>
        <w:t xml:space="preserve">Вид задания для практической работы: </w:t>
      </w:r>
    </w:p>
    <w:p w:rsidR="00054445" w:rsidRDefault="007672DD">
      <w:pPr>
        <w:spacing w:line="317" w:lineRule="auto"/>
        <w:ind w:left="127" w:right="463"/>
      </w:pPr>
      <w:r>
        <w:t xml:space="preserve">На основании предложенных данных определить расчетный расход воды и стоков в банях; определить емкость баков. </w:t>
      </w:r>
    </w:p>
    <w:p w:rsidR="00054445" w:rsidRDefault="00054445">
      <w:pPr>
        <w:spacing w:after="50"/>
        <w:ind w:firstLine="0"/>
        <w:jc w:val="left"/>
      </w:pPr>
    </w:p>
    <w:p w:rsidR="00054445" w:rsidRDefault="007672DD">
      <w:pPr>
        <w:spacing w:after="4" w:line="268" w:lineRule="auto"/>
        <w:ind w:left="98" w:right="461" w:firstLine="698"/>
        <w:jc w:val="left"/>
      </w:pPr>
      <w:r>
        <w:t xml:space="preserve">Для бани русского типа на 100 мест требуется рассчитать хозяйственно-питьевой водопровод с вводом от городского и технологический водопровод от запасных уравнительных баков с минимальным получасовым запасом воды. </w:t>
      </w:r>
    </w:p>
    <w:p w:rsidR="00054445" w:rsidRDefault="007672DD">
      <w:pPr>
        <w:spacing w:after="39" w:line="268" w:lineRule="auto"/>
        <w:ind w:left="98" w:right="461" w:firstLine="698"/>
        <w:jc w:val="left"/>
      </w:pPr>
      <w:r>
        <w:t>Режим работы бани в две смены14 ч с пропускной способностью 100 чел. в час (при максимальной нагрузке) с коэффициентом сменной неравномерности К</w:t>
      </w:r>
      <w:r>
        <w:rPr>
          <w:vertAlign w:val="subscript"/>
        </w:rPr>
        <w:t>см</w:t>
      </w:r>
      <w:r>
        <w:t xml:space="preserve">=1,5. Основными </w:t>
      </w:r>
      <w:proofErr w:type="spellStart"/>
      <w:r>
        <w:t>водопотребителями</w:t>
      </w:r>
      <w:proofErr w:type="spellEnd"/>
      <w:r>
        <w:t xml:space="preserve"> в бане являются посетители; согласно СНиП 2.04.01—85, расходы воды на обслуживающий персонал, служебные душевые, туалет, уборку полов входят в нормы водопотребления посетителями (моющимися). </w:t>
      </w:r>
    </w:p>
    <w:p w:rsidR="00054445" w:rsidRDefault="007672DD">
      <w:pPr>
        <w:spacing w:after="71"/>
        <w:ind w:left="127" w:right="463"/>
      </w:pPr>
      <w:r>
        <w:t xml:space="preserve">Характеристика установленных приборов приведена в табл. 31.3. </w:t>
      </w:r>
    </w:p>
    <w:p w:rsidR="00054445" w:rsidRDefault="007672DD">
      <w:pPr>
        <w:spacing w:after="4" w:line="268" w:lineRule="auto"/>
        <w:ind w:left="98" w:right="461" w:firstLine="698"/>
        <w:jc w:val="left"/>
      </w:pPr>
      <w:r>
        <w:t xml:space="preserve">Общее число посетителей U= 100*14/1,5=930 чел. Анализ показывает, что наибольший расход у банного крана водоразборной колонки. Этот прибор является диктующим с расходами </w:t>
      </w:r>
      <w:r>
        <w:rPr>
          <w:noProof/>
        </w:rPr>
        <w:drawing>
          <wp:inline distT="0" distB="0" distL="0" distR="0">
            <wp:extent cx="370332" cy="158496"/>
            <wp:effectExtent l="0" t="0" r="0" b="0"/>
            <wp:docPr id="10685" name="Picture 10685"/>
            <wp:cNvGraphicFramePr/>
            <a:graphic xmlns:a="http://schemas.openxmlformats.org/drawingml/2006/main">
              <a:graphicData uri="http://schemas.openxmlformats.org/drawingml/2006/picture">
                <pic:pic xmlns:pic="http://schemas.openxmlformats.org/drawingml/2006/picture">
                  <pic:nvPicPr>
                    <pic:cNvPr id="10685" name="Picture 10685"/>
                    <pic:cNvPicPr/>
                  </pic:nvPicPr>
                  <pic:blipFill>
                    <a:blip r:embed="rId176"/>
                    <a:stretch>
                      <a:fillRect/>
                    </a:stretch>
                  </pic:blipFill>
                  <pic:spPr>
                    <a:xfrm>
                      <a:off x="0" y="0"/>
                      <a:ext cx="370332" cy="158496"/>
                    </a:xfrm>
                    <a:prstGeom prst="rect">
                      <a:avLst/>
                    </a:prstGeom>
                  </pic:spPr>
                </pic:pic>
              </a:graphicData>
            </a:graphic>
          </wp:inline>
        </w:drawing>
      </w:r>
      <w:r>
        <w:t xml:space="preserve"> =0,4 л/с и</w:t>
      </w:r>
      <w:r>
        <w:rPr>
          <w:noProof/>
        </w:rPr>
        <w:drawing>
          <wp:inline distT="0" distB="0" distL="0" distR="0">
            <wp:extent cx="205740" cy="166116"/>
            <wp:effectExtent l="0" t="0" r="0" b="0"/>
            <wp:docPr id="10687" name="Picture 10687"/>
            <wp:cNvGraphicFramePr/>
            <a:graphic xmlns:a="http://schemas.openxmlformats.org/drawingml/2006/main">
              <a:graphicData uri="http://schemas.openxmlformats.org/drawingml/2006/picture">
                <pic:pic xmlns:pic="http://schemas.openxmlformats.org/drawingml/2006/picture">
                  <pic:nvPicPr>
                    <pic:cNvPr id="10687" name="Picture 10687"/>
                    <pic:cNvPicPr/>
                  </pic:nvPicPr>
                  <pic:blipFill>
                    <a:blip r:embed="rId177"/>
                    <a:stretch>
                      <a:fillRect/>
                    </a:stretch>
                  </pic:blipFill>
                  <pic:spPr>
                    <a:xfrm>
                      <a:off x="0" y="0"/>
                      <a:ext cx="205740" cy="166116"/>
                    </a:xfrm>
                    <a:prstGeom prst="rect">
                      <a:avLst/>
                    </a:prstGeom>
                  </pic:spPr>
                </pic:pic>
              </a:graphicData>
            </a:graphic>
          </wp:inline>
        </w:drawing>
      </w:r>
      <w:r>
        <w:t xml:space="preserve">=1000 л/ч. </w:t>
      </w:r>
    </w:p>
    <w:p w:rsidR="00054445" w:rsidRDefault="004905A1">
      <w:pPr>
        <w:spacing w:after="356"/>
        <w:ind w:left="127" w:right="463" w:firstLine="708"/>
      </w:pPr>
      <w:r w:rsidRPr="004905A1">
        <w:rPr>
          <w:rFonts w:ascii="Calibri" w:eastAsia="Calibri" w:hAnsi="Calibri" w:cs="Calibri"/>
          <w:noProof/>
          <w:sz w:val="22"/>
        </w:rPr>
        <w:lastRenderedPageBreak/>
        <w:pict>
          <v:group id="Group 88883" o:spid="_x0000_s1194" style="position:absolute;left:0;text-align:left;margin-left:12pt;margin-top:17.65pt;width:238.9pt;height:46.3pt;z-index:251668992" coordsize="30342,588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">
            <v:rect id="Rectangle 88541" o:spid="_x0000_s1195" style="position:absolute;left:1920;top:650;width:3162;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" filled="f" stroked="f">
              <v:textbox inset="0,0,0,0">
                <w:txbxContent>
                  <w:p w:rsidR="007672DD" w:rsidRDefault="007672DD">
                    <w:pPr>
                      <w:spacing w:after="160"/>
                      <w:ind w:left="0" w:firstLine="0"/>
                      <w:jc w:val="left"/>
                    </w:pPr>
                    <w:r>
                      <w:t>=60</w:t>
                    </w:r>
                  </w:p>
                </w:txbxContent>
              </v:textbox>
            </v:rect>
            <v:rect id="Rectangle 88543" o:spid="_x0000_s1196" style="position:absolute;left:4297;top:650;width:3107;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" filled="f" stroked="f">
              <v:textbox inset="0,0,0,0">
                <w:txbxContent>
                  <w:p w:rsidR="007672DD" w:rsidRDefault="007672DD">
                    <w:pPr>
                      <w:spacing w:after="160"/>
                      <w:ind w:left="0" w:firstLine="0"/>
                      <w:jc w:val="left"/>
                    </w:pPr>
                    <w:r>
                      <w:t xml:space="preserve"> л/ч</w:t>
                    </w:r>
                  </w:p>
                </w:txbxContent>
              </v:textbox>
            </v:rect>
            <v:rect id="Rectangle 88542" o:spid="_x0000_s1197" style="position:absolute;left:6629;top:650;width:563;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" filled="f" stroked="f">
              <v:textbox inset="0,0,0,0">
                <w:txbxContent>
                  <w:p w:rsidR="007672DD" w:rsidRDefault="007672DD">
                    <w:pPr>
                      <w:spacing w:after="160"/>
                      <w:ind w:left="0" w:firstLine="0"/>
                      <w:jc w:val="left"/>
                    </w:pPr>
                    <w:r>
                      <w:t>:</w:t>
                    </w:r>
                  </w:p>
                </w:txbxContent>
              </v:textbox>
            </v:rect>
            <v:rect id="Rectangle 10615" o:spid="_x0000_s1198" style="position:absolute;left:7056;top:172;width:506;height:26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" filled="f" stroked="f">
              <v:textbox inset="0,0,0,0">
                <w:txbxContent>
                  <w:p w:rsidR="007672DD" w:rsidRDefault="007672DD">
                    <w:pPr>
                      <w:spacing w:after="160"/>
                      <w:ind w:left="0" w:firstLine="0"/>
                      <w:jc w:val="left"/>
                    </w:pPr>
                  </w:p>
                </w:txbxContent>
              </v:textbox>
            </v:rect>
            <v:shape id="Picture 10691" o:spid="_x0000_s1199" type="#_x0000_t75" style="position:absolute;width:1905;height:1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">
              <v:imagedata r:id="rId178" o:title=""/>
            </v:shape>
            <v:shape id="Picture 10693" o:spid="_x0000_s1200" type="#_x0000_t75" style="position:absolute;left:3688;top:2087;width:26654;height:37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">
              <v:imagedata r:id="rId179" o:title=""/>
            </v:shape>
            <w10:wrap type="square"/>
          </v:group>
        </w:pict>
      </w:r>
      <w:r w:rsidR="007672DD">
        <w:t>Секундные и часовые расходы определяем с учетом норм расхода воды</w:t>
      </w:r>
      <w:r w:rsidR="007672DD">
        <w:rPr>
          <w:noProof/>
        </w:rPr>
        <w:drawing>
          <wp:inline distT="0" distB="0" distL="0" distR="0">
            <wp:extent cx="220980" cy="181356"/>
            <wp:effectExtent l="0" t="0" r="0" b="0"/>
            <wp:docPr id="10689" name="Picture 10689"/>
            <wp:cNvGraphicFramePr/>
            <a:graphic xmlns:a="http://schemas.openxmlformats.org/drawingml/2006/main">
              <a:graphicData uri="http://schemas.openxmlformats.org/drawingml/2006/picture">
                <pic:pic xmlns:pic="http://schemas.openxmlformats.org/drawingml/2006/picture">
                  <pic:nvPicPr>
                    <pic:cNvPr id="10689" name="Picture 10689"/>
                    <pic:cNvPicPr/>
                  </pic:nvPicPr>
                  <pic:blipFill>
                    <a:blip r:embed="rId180" cstate="print"/>
                    <a:stretch>
                      <a:fillRect/>
                    </a:stretch>
                  </pic:blipFill>
                  <pic:spPr>
                    <a:xfrm>
                      <a:off x="0" y="0"/>
                      <a:ext cx="220980" cy="181356"/>
                    </a:xfrm>
                    <a:prstGeom prst="rect">
                      <a:avLst/>
                    </a:prstGeom>
                  </pic:spPr>
                </pic:pic>
              </a:graphicData>
            </a:graphic>
          </wp:inline>
        </w:drawing>
      </w:r>
      <w:r w:rsidR="007672DD">
        <w:t>=180 л/ч и</w:t>
      </w:r>
    </w:p>
    <w:p w:rsidR="00054445" w:rsidRDefault="00054445">
      <w:pPr>
        <w:spacing w:after="0"/>
        <w:ind w:left="240" w:firstLine="0"/>
        <w:jc w:val="center"/>
      </w:pPr>
    </w:p>
    <w:p w:rsidR="00054445" w:rsidRDefault="00054445">
      <w:pPr>
        <w:spacing w:after="6"/>
        <w:ind w:left="821" w:firstLine="0"/>
        <w:jc w:val="left"/>
      </w:pPr>
    </w:p>
    <w:p w:rsidR="00054445" w:rsidRDefault="007672DD">
      <w:pPr>
        <w:spacing w:after="0"/>
        <w:ind w:left="821" w:firstLine="0"/>
        <w:jc w:val="left"/>
      </w:pPr>
      <w:r>
        <w:rPr>
          <w:noProof/>
        </w:rPr>
        <w:drawing>
          <wp:inline distT="0" distB="0" distL="0" distR="0">
            <wp:extent cx="1357884" cy="163068"/>
            <wp:effectExtent l="0" t="0" r="0" b="0"/>
            <wp:docPr id="10695" name="Picture 10695"/>
            <wp:cNvGraphicFramePr/>
            <a:graphic xmlns:a="http://schemas.openxmlformats.org/drawingml/2006/main">
              <a:graphicData uri="http://schemas.openxmlformats.org/drawingml/2006/picture">
                <pic:pic xmlns:pic="http://schemas.openxmlformats.org/drawingml/2006/picture">
                  <pic:nvPicPr>
                    <pic:cNvPr id="10695" name="Picture 10695"/>
                    <pic:cNvPicPr/>
                  </pic:nvPicPr>
                  <pic:blipFill>
                    <a:blip r:embed="rId181" cstate="print"/>
                    <a:stretch>
                      <a:fillRect/>
                    </a:stretch>
                  </pic:blipFill>
                  <pic:spPr>
                    <a:xfrm>
                      <a:off x="0" y="0"/>
                      <a:ext cx="1357884" cy="163068"/>
                    </a:xfrm>
                    <a:prstGeom prst="rect">
                      <a:avLst/>
                    </a:prstGeom>
                  </pic:spPr>
                </pic:pic>
              </a:graphicData>
            </a:graphic>
          </wp:inline>
        </w:drawing>
      </w:r>
    </w:p>
    <w:p w:rsidR="00054445" w:rsidRDefault="007672DD">
      <w:pPr>
        <w:spacing w:after="0" w:line="260" w:lineRule="auto"/>
        <w:ind w:left="821" w:right="4248" w:firstLine="0"/>
        <w:jc w:val="left"/>
      </w:pPr>
      <w:r>
        <w:rPr>
          <w:noProof/>
        </w:rPr>
        <w:drawing>
          <wp:inline distT="0" distB="0" distL="0" distR="0">
            <wp:extent cx="3055620" cy="385572"/>
            <wp:effectExtent l="0" t="0" r="0" b="0"/>
            <wp:docPr id="10697" name="Picture 10697"/>
            <wp:cNvGraphicFramePr/>
            <a:graphic xmlns:a="http://schemas.openxmlformats.org/drawingml/2006/main">
              <a:graphicData uri="http://schemas.openxmlformats.org/drawingml/2006/picture">
                <pic:pic xmlns:pic="http://schemas.openxmlformats.org/drawingml/2006/picture">
                  <pic:nvPicPr>
                    <pic:cNvPr id="10697" name="Picture 10697"/>
                    <pic:cNvPicPr/>
                  </pic:nvPicPr>
                  <pic:blipFill>
                    <a:blip r:embed="rId182"/>
                    <a:stretch>
                      <a:fillRect/>
                    </a:stretch>
                  </pic:blipFill>
                  <pic:spPr>
                    <a:xfrm>
                      <a:off x="0" y="0"/>
                      <a:ext cx="3055620" cy="385572"/>
                    </a:xfrm>
                    <a:prstGeom prst="rect">
                      <a:avLst/>
                    </a:prstGeom>
                  </pic:spPr>
                </pic:pic>
              </a:graphicData>
            </a:graphic>
          </wp:inline>
        </w:drawing>
      </w:r>
    </w:p>
    <w:p w:rsidR="00054445" w:rsidRDefault="004905A1">
      <w:pPr>
        <w:spacing w:after="4" w:line="344" w:lineRule="auto"/>
        <w:ind w:left="98" w:right="461" w:firstLine="698"/>
        <w:jc w:val="left"/>
      </w:pPr>
      <w:r w:rsidRPr="004905A1">
        <w:rPr>
          <w:rFonts w:ascii="Calibri" w:eastAsia="Calibri" w:hAnsi="Calibri" w:cs="Calibri"/>
          <w:noProof/>
          <w:sz w:val="22"/>
        </w:rPr>
        <w:pict>
          <v:group id="Group 88889" o:spid="_x0000_s1221" style="position:absolute;left:0;text-align:left;margin-left:233.4pt;margin-top:42.35pt;width:150.85pt;height:32.15pt;z-index:-251659776" coordsize="19156,4084">
            <v:shape id="Picture 10701" o:spid="_x0000_s1223" style="position:absolute;left:7680;width:1630;height:2072" coordsize="19156,4084" o:spt="100" adj="0,,0" path="" filled="f">
              <v:stroke joinstyle="round"/>
              <v:imagedata r:id="rId183"/>
              <v:formulas/>
              <v:path o:connecttype="segments"/>
            </v:shape>
            <v:shape id="Picture 10703" o:spid="_x0000_s1222" style="position:absolute;top:2423;width:19156;height:1661" coordsize="19156,4084" o:spt="100" adj="0,,0" path="" filled="f">
              <v:stroke joinstyle="round"/>
              <v:imagedata r:id="rId184"/>
              <v:formulas/>
              <v:path o:connecttype="segments"/>
            </v:shape>
          </v:group>
        </w:pict>
      </w:r>
      <w:r w:rsidR="007672DD">
        <w:t xml:space="preserve">Для холодной воды </w:t>
      </w:r>
      <w:proofErr w:type="gramStart"/>
      <w:r w:rsidR="007672DD">
        <w:t>Р</w:t>
      </w:r>
      <w:proofErr w:type="gramEnd"/>
      <w:r w:rsidR="007672DD">
        <w:t>=6000/(3600-0,4-50) =0,0833. NР=0,083-50= -4,165; α=2,26; q</w:t>
      </w:r>
      <w:r w:rsidR="007672DD">
        <w:rPr>
          <w:sz w:val="16"/>
        </w:rPr>
        <w:t>c</w:t>
      </w:r>
      <w:r w:rsidR="007672DD">
        <w:t xml:space="preserve">=5*0,4*2,26=4,52 л/с и </w:t>
      </w:r>
      <w:r w:rsidR="007672DD">
        <w:rPr>
          <w:i/>
        </w:rPr>
        <w:t>q</w:t>
      </w:r>
      <w:r w:rsidR="007672DD">
        <w:rPr>
          <w:i/>
          <w:vertAlign w:val="superscript"/>
        </w:rPr>
        <w:t>c</w:t>
      </w:r>
      <w:r w:rsidR="007672DD">
        <w:rPr>
          <w:i/>
          <w:sz w:val="16"/>
        </w:rPr>
        <w:t>hr</w:t>
      </w:r>
      <w:r w:rsidR="007672DD">
        <w:rPr>
          <w:i/>
        </w:rPr>
        <w:t>=14</w:t>
      </w:r>
      <w:r w:rsidR="007672DD">
        <w:t>м</w:t>
      </w:r>
      <w:r w:rsidR="007672DD">
        <w:rPr>
          <w:vertAlign w:val="superscript"/>
        </w:rPr>
        <w:t>3</w:t>
      </w:r>
      <w:r w:rsidR="007672DD">
        <w:t>/ч. Для горячей воды по аналогии: Р</w:t>
      </w:r>
      <w:r w:rsidR="007672DD">
        <w:rPr>
          <w:sz w:val="16"/>
        </w:rPr>
        <w:t>h</w:t>
      </w:r>
      <w:r w:rsidR="007672DD">
        <w:t>=0,181;α =3,5 и q</w:t>
      </w:r>
      <w:r w:rsidR="007672DD">
        <w:rPr>
          <w:sz w:val="16"/>
        </w:rPr>
        <w:t>h</w:t>
      </w:r>
      <w:r w:rsidR="007672DD">
        <w:t xml:space="preserve">дл=7л/с а также </w:t>
      </w:r>
      <w:r w:rsidR="007672DD">
        <w:rPr>
          <w:noProof/>
        </w:rPr>
        <w:drawing>
          <wp:inline distT="0" distB="0" distL="0" distR="0">
            <wp:extent cx="150876" cy="169164"/>
            <wp:effectExtent l="0" t="0" r="0" b="0"/>
            <wp:docPr id="10699" name="Picture 10699"/>
            <wp:cNvGraphicFramePr/>
            <a:graphic xmlns:a="http://schemas.openxmlformats.org/drawingml/2006/main">
              <a:graphicData uri="http://schemas.openxmlformats.org/drawingml/2006/picture">
                <pic:pic xmlns:pic="http://schemas.openxmlformats.org/drawingml/2006/picture">
                  <pic:nvPicPr>
                    <pic:cNvPr id="10699" name="Picture 10699"/>
                    <pic:cNvPicPr/>
                  </pic:nvPicPr>
                  <pic:blipFill>
                    <a:blip r:embed="rId185" cstate="print"/>
                    <a:stretch>
                      <a:fillRect/>
                    </a:stretch>
                  </pic:blipFill>
                  <pic:spPr>
                    <a:xfrm>
                      <a:off x="0" y="0"/>
                      <a:ext cx="150876" cy="169164"/>
                    </a:xfrm>
                    <a:prstGeom prst="rect">
                      <a:avLst/>
                    </a:prstGeom>
                  </pic:spPr>
                </pic:pic>
              </a:graphicData>
            </a:graphic>
          </wp:inline>
        </w:drawing>
      </w:r>
      <w:r w:rsidR="007672DD">
        <w:t>= 5*1000*4,5=22,5 м</w:t>
      </w:r>
      <w:r w:rsidR="007672DD">
        <w:rPr>
          <w:vertAlign w:val="superscript"/>
        </w:rPr>
        <w:t>3</w:t>
      </w:r>
      <w:r w:rsidR="007672DD">
        <w:t xml:space="preserve">/ч. Определим вместимость уравнительных баков: </w:t>
      </w:r>
      <w:proofErr w:type="spellStart"/>
      <w:r w:rsidR="007672DD">
        <w:t>q</w:t>
      </w:r>
      <w:r w:rsidR="007672DD">
        <w:rPr>
          <w:vertAlign w:val="superscript"/>
        </w:rPr>
        <w:t>c</w:t>
      </w:r>
      <w:r w:rsidR="007672DD">
        <w:rPr>
          <w:sz w:val="16"/>
        </w:rPr>
        <w:t>hr</w:t>
      </w:r>
      <w:r w:rsidR="007672DD">
        <w:t>=</w:t>
      </w:r>
      <w:proofErr w:type="spellEnd"/>
      <w:r w:rsidR="007672DD">
        <w:t xml:space="preserve"> 14 м</w:t>
      </w:r>
      <w:r w:rsidR="007672DD">
        <w:rPr>
          <w:vertAlign w:val="superscript"/>
        </w:rPr>
        <w:t>3</w:t>
      </w:r>
      <w:r w:rsidR="007672DD">
        <w:t>/ч — два бака холодной воды по 7 м</w:t>
      </w:r>
      <w:r w:rsidR="007672DD">
        <w:rPr>
          <w:vertAlign w:val="superscript"/>
        </w:rPr>
        <w:t>3</w:t>
      </w:r>
      <w:r w:rsidR="007672DD">
        <w:t xml:space="preserve"> и</w:t>
      </w:r>
      <w:r w:rsidR="007672DD">
        <w:tab/>
        <w:t>= =22,5 м</w:t>
      </w:r>
      <w:r w:rsidR="007672DD">
        <w:rPr>
          <w:vertAlign w:val="superscript"/>
        </w:rPr>
        <w:t>3</w:t>
      </w:r>
      <w:r w:rsidR="007672DD">
        <w:t>/ч — два бака горячей воды по 11 м</w:t>
      </w:r>
      <w:r w:rsidR="007672DD">
        <w:rPr>
          <w:vertAlign w:val="superscript"/>
        </w:rPr>
        <w:t>3</w:t>
      </w:r>
      <w:r w:rsidR="007672DD">
        <w:t xml:space="preserve">. Определим средние расходы: </w:t>
      </w:r>
    </w:p>
    <w:p w:rsidR="00054445" w:rsidRDefault="007672DD">
      <w:pPr>
        <w:ind w:left="821" w:right="463"/>
      </w:pPr>
      <w:r>
        <w:t>Водопроводный ввод рассчитываем на пропуск общего среднего расхода:</w:t>
      </w:r>
    </w:p>
    <w:p w:rsidR="00054445" w:rsidRDefault="007672DD">
      <w:pPr>
        <w:spacing w:after="32" w:line="267" w:lineRule="auto"/>
        <w:ind w:left="123" w:right="940" w:hanging="10"/>
        <w:jc w:val="right"/>
      </w:pPr>
      <w:r>
        <w:rPr>
          <w:noProof/>
        </w:rPr>
        <w:drawing>
          <wp:inline distT="0" distB="0" distL="0" distR="0">
            <wp:extent cx="1647444" cy="167640"/>
            <wp:effectExtent l="0" t="0" r="0" b="0"/>
            <wp:docPr id="10705" name="Picture 10705"/>
            <wp:cNvGraphicFramePr/>
            <a:graphic xmlns:a="http://schemas.openxmlformats.org/drawingml/2006/main">
              <a:graphicData uri="http://schemas.openxmlformats.org/drawingml/2006/picture">
                <pic:pic xmlns:pic="http://schemas.openxmlformats.org/drawingml/2006/picture">
                  <pic:nvPicPr>
                    <pic:cNvPr id="10705" name="Picture 10705"/>
                    <pic:cNvPicPr/>
                  </pic:nvPicPr>
                  <pic:blipFill>
                    <a:blip r:embed="rId186"/>
                    <a:stretch>
                      <a:fillRect/>
                    </a:stretch>
                  </pic:blipFill>
                  <pic:spPr>
                    <a:xfrm>
                      <a:off x="0" y="0"/>
                      <a:ext cx="1647444" cy="167640"/>
                    </a:xfrm>
                    <a:prstGeom prst="rect">
                      <a:avLst/>
                    </a:prstGeom>
                  </pic:spPr>
                </pic:pic>
              </a:graphicData>
            </a:graphic>
          </wp:inline>
        </w:drawing>
      </w:r>
      <w:r>
        <w:t>Максимальные расходы холодной</w:t>
      </w:r>
      <w:r>
        <w:rPr>
          <w:noProof/>
        </w:rPr>
        <w:drawing>
          <wp:inline distT="0" distB="0" distL="0" distR="0">
            <wp:extent cx="132588" cy="124968"/>
            <wp:effectExtent l="0" t="0" r="0" b="0"/>
            <wp:docPr id="10707" name="Picture 10707"/>
            <wp:cNvGraphicFramePr/>
            <a:graphic xmlns:a="http://schemas.openxmlformats.org/drawingml/2006/main">
              <a:graphicData uri="http://schemas.openxmlformats.org/drawingml/2006/picture">
                <pic:pic xmlns:pic="http://schemas.openxmlformats.org/drawingml/2006/picture">
                  <pic:nvPicPr>
                    <pic:cNvPr id="10707" name="Picture 10707"/>
                    <pic:cNvPicPr/>
                  </pic:nvPicPr>
                  <pic:blipFill>
                    <a:blip r:embed="rId187"/>
                    <a:stretch>
                      <a:fillRect/>
                    </a:stretch>
                  </pic:blipFill>
                  <pic:spPr>
                    <a:xfrm>
                      <a:off x="0" y="0"/>
                      <a:ext cx="132588" cy="124968"/>
                    </a:xfrm>
                    <a:prstGeom prst="rect">
                      <a:avLst/>
                    </a:prstGeom>
                  </pic:spPr>
                </pic:pic>
              </a:graphicData>
            </a:graphic>
          </wp:inline>
        </w:drawing>
      </w:r>
      <w:r>
        <w:t xml:space="preserve">=4,52 л/с и </w:t>
      </w:r>
      <w:proofErr w:type="spellStart"/>
      <w:r>
        <w:t>горичей</w:t>
      </w:r>
      <w:proofErr w:type="spellEnd"/>
      <w:r>
        <w:t xml:space="preserve"> воды </w:t>
      </w:r>
    </w:p>
    <w:p w:rsidR="00054445" w:rsidRDefault="007672DD">
      <w:pPr>
        <w:spacing w:after="56" w:line="268" w:lineRule="auto"/>
        <w:ind w:left="98" w:right="461" w:firstLine="0"/>
        <w:jc w:val="left"/>
      </w:pPr>
      <w:r>
        <w:rPr>
          <w:i/>
        </w:rPr>
        <w:t>q</w:t>
      </w:r>
      <w:r>
        <w:rPr>
          <w:i/>
          <w:vertAlign w:val="superscript"/>
        </w:rPr>
        <w:t>h</w:t>
      </w:r>
      <w:r>
        <w:rPr>
          <w:i/>
        </w:rPr>
        <w:t xml:space="preserve">=7 </w:t>
      </w:r>
      <w:r>
        <w:t>л/с будут поступать в технологический водопровод из уравнительных баков. На рис. 31.2 приведена общая расчетная схема распределения холодной и горячей воды в хозяйственно-питьевой и технологической сети водопровода бани. На схеме показаны уравнительные баки холодной «</w:t>
      </w:r>
      <w:r>
        <w:rPr>
          <w:i/>
        </w:rPr>
        <w:t>с</w:t>
      </w:r>
      <w:proofErr w:type="gramStart"/>
      <w:r>
        <w:rPr>
          <w:i/>
        </w:rPr>
        <w:t>»</w:t>
      </w:r>
      <w:r>
        <w:t>и</w:t>
      </w:r>
      <w:proofErr w:type="gramEnd"/>
      <w:r>
        <w:t xml:space="preserve"> горячей «</w:t>
      </w:r>
      <w:proofErr w:type="spellStart"/>
      <w:r>
        <w:t>h</w:t>
      </w:r>
      <w:proofErr w:type="spellEnd"/>
      <w:r>
        <w:t xml:space="preserve">» воды, водомерный узел </w:t>
      </w:r>
    </w:p>
    <w:p w:rsidR="00054445" w:rsidRDefault="007672DD">
      <w:pPr>
        <w:ind w:left="127" w:right="463"/>
      </w:pPr>
      <w:r>
        <w:t>«ВУ</w:t>
      </w:r>
      <w:proofErr w:type="gramStart"/>
      <w:r>
        <w:t>»</w:t>
      </w:r>
      <w:proofErr w:type="spellStart"/>
      <w:r>
        <w:t>в</w:t>
      </w:r>
      <w:proofErr w:type="gramEnd"/>
      <w:r>
        <w:t>одоподогреватель</w:t>
      </w:r>
      <w:proofErr w:type="spellEnd"/>
      <w:r>
        <w:t xml:space="preserve"> «ВП». </w:t>
      </w:r>
    </w:p>
    <w:p w:rsidR="00054445" w:rsidRDefault="00054445">
      <w:pPr>
        <w:spacing w:after="0"/>
        <w:ind w:left="821" w:firstLine="0"/>
        <w:jc w:val="left"/>
      </w:pPr>
    </w:p>
    <w:p w:rsidR="00054445" w:rsidRDefault="007672DD">
      <w:pPr>
        <w:spacing w:after="0"/>
        <w:ind w:left="0" w:right="2148" w:firstLine="0"/>
        <w:jc w:val="center"/>
      </w:pPr>
      <w:r>
        <w:rPr>
          <w:noProof/>
        </w:rPr>
        <w:drawing>
          <wp:inline distT="0" distB="0" distL="0" distR="0">
            <wp:extent cx="3826764" cy="3297936"/>
            <wp:effectExtent l="0" t="0" r="0" b="0"/>
            <wp:docPr id="10825" name="Picture 10825"/>
            <wp:cNvGraphicFramePr/>
            <a:graphic xmlns:a="http://schemas.openxmlformats.org/drawingml/2006/main">
              <a:graphicData uri="http://schemas.openxmlformats.org/drawingml/2006/picture">
                <pic:pic xmlns:pic="http://schemas.openxmlformats.org/drawingml/2006/picture">
                  <pic:nvPicPr>
                    <pic:cNvPr id="10825" name="Picture 10825"/>
                    <pic:cNvPicPr/>
                  </pic:nvPicPr>
                  <pic:blipFill>
                    <a:blip r:embed="rId188"/>
                    <a:stretch>
                      <a:fillRect/>
                    </a:stretch>
                  </pic:blipFill>
                  <pic:spPr>
                    <a:xfrm>
                      <a:off x="0" y="0"/>
                      <a:ext cx="3826764" cy="3297936"/>
                    </a:xfrm>
                    <a:prstGeom prst="rect">
                      <a:avLst/>
                    </a:prstGeom>
                  </pic:spPr>
                </pic:pic>
              </a:graphicData>
            </a:graphic>
          </wp:inline>
        </w:drawing>
      </w:r>
    </w:p>
    <w:p w:rsidR="00054445" w:rsidRDefault="007672DD">
      <w:pPr>
        <w:spacing w:after="40" w:line="268" w:lineRule="auto"/>
        <w:ind w:left="98" w:right="461" w:firstLine="698"/>
        <w:jc w:val="left"/>
      </w:pPr>
      <w:r>
        <w:t xml:space="preserve">Для гидравлического расчета хозяйственно-питьевой холодной и горячей сетей, а также технологического водопровода с сетями холодной и горячей воды составляют расчетные таблицы, в которых должны быть следующие графы: </w:t>
      </w:r>
      <w:r>
        <w:rPr>
          <w:i/>
        </w:rPr>
        <w:t xml:space="preserve">1 </w:t>
      </w:r>
      <w:r>
        <w:t xml:space="preserve">— расчетные участки; </w:t>
      </w:r>
      <w:r>
        <w:rPr>
          <w:i/>
        </w:rPr>
        <w:t xml:space="preserve">2 </w:t>
      </w:r>
      <w:r>
        <w:t xml:space="preserve">— число приборов </w:t>
      </w:r>
      <w:r>
        <w:rPr>
          <w:i/>
        </w:rPr>
        <w:t xml:space="preserve">N </w:t>
      </w:r>
      <w:r>
        <w:t xml:space="preserve">на участке, </w:t>
      </w:r>
      <w:r>
        <w:rPr>
          <w:i/>
        </w:rPr>
        <w:t xml:space="preserve">3 </w:t>
      </w:r>
      <w:r>
        <w:t xml:space="preserve">— вероятность действия </w:t>
      </w:r>
      <w:r>
        <w:rPr>
          <w:i/>
        </w:rPr>
        <w:t xml:space="preserve">Р, 4 </w:t>
      </w:r>
      <w:r>
        <w:t>— коэффициент α; 5 — расчетный расход</w:t>
      </w:r>
      <w:r>
        <w:rPr>
          <w:noProof/>
        </w:rPr>
        <w:drawing>
          <wp:inline distT="0" distB="0" distL="0" distR="0">
            <wp:extent cx="536448" cy="118872"/>
            <wp:effectExtent l="0" t="0" r="0" b="0"/>
            <wp:docPr id="10827" name="Picture 10827"/>
            <wp:cNvGraphicFramePr/>
            <a:graphic xmlns:a="http://schemas.openxmlformats.org/drawingml/2006/main">
              <a:graphicData uri="http://schemas.openxmlformats.org/drawingml/2006/picture">
                <pic:pic xmlns:pic="http://schemas.openxmlformats.org/drawingml/2006/picture">
                  <pic:nvPicPr>
                    <pic:cNvPr id="10827" name="Picture 10827"/>
                    <pic:cNvPicPr/>
                  </pic:nvPicPr>
                  <pic:blipFill>
                    <a:blip r:embed="rId189"/>
                    <a:stretch>
                      <a:fillRect/>
                    </a:stretch>
                  </pic:blipFill>
                  <pic:spPr>
                    <a:xfrm>
                      <a:off x="0" y="0"/>
                      <a:ext cx="536448" cy="118872"/>
                    </a:xfrm>
                    <a:prstGeom prst="rect">
                      <a:avLst/>
                    </a:prstGeom>
                  </pic:spPr>
                </pic:pic>
              </a:graphicData>
            </a:graphic>
          </wp:inline>
        </w:drawing>
      </w:r>
      <w:r>
        <w:t xml:space="preserve">л/с, </w:t>
      </w:r>
      <w:r>
        <w:rPr>
          <w:i/>
        </w:rPr>
        <w:t xml:space="preserve">6 </w:t>
      </w:r>
      <w:r>
        <w:t xml:space="preserve">— диаметр </w:t>
      </w:r>
      <w:r>
        <w:rPr>
          <w:i/>
        </w:rPr>
        <w:t xml:space="preserve">d, </w:t>
      </w:r>
      <w:r>
        <w:t xml:space="preserve">мм, 7 — скорость </w:t>
      </w:r>
      <w:r>
        <w:rPr>
          <w:i/>
        </w:rPr>
        <w:t xml:space="preserve">V, </w:t>
      </w:r>
      <w:r>
        <w:t xml:space="preserve">м/с; </w:t>
      </w:r>
      <w:r>
        <w:rPr>
          <w:i/>
        </w:rPr>
        <w:t xml:space="preserve">8 </w:t>
      </w:r>
      <w:r>
        <w:t xml:space="preserve">— длина участка </w:t>
      </w:r>
    </w:p>
    <w:p w:rsidR="00054445" w:rsidRDefault="007672DD">
      <w:pPr>
        <w:spacing w:after="31"/>
        <w:ind w:left="127" w:right="463"/>
      </w:pPr>
      <w:r>
        <w:lastRenderedPageBreak/>
        <w:t xml:space="preserve">/; м, </w:t>
      </w:r>
      <w:r>
        <w:rPr>
          <w:i/>
        </w:rPr>
        <w:t>9</w:t>
      </w:r>
      <w:r>
        <w:t xml:space="preserve">— потери напора на 1 м; </w:t>
      </w:r>
      <w:r>
        <w:rPr>
          <w:i/>
        </w:rPr>
        <w:t xml:space="preserve">10— </w:t>
      </w:r>
      <w:r>
        <w:t xml:space="preserve">потери напора </w:t>
      </w:r>
      <w:r>
        <w:rPr>
          <w:i/>
        </w:rPr>
        <w:t>h=i*l;11</w:t>
      </w:r>
      <w:r>
        <w:t>— суммарные потери напора ∑</w:t>
      </w:r>
      <w:proofErr w:type="spellStart"/>
      <w:r>
        <w:t>h</w:t>
      </w:r>
      <w:r>
        <w:rPr>
          <w:sz w:val="16"/>
        </w:rPr>
        <w:t>i</w:t>
      </w:r>
      <w:proofErr w:type="spellEnd"/>
      <w:r>
        <w:t xml:space="preserve">. </w:t>
      </w:r>
    </w:p>
    <w:p w:rsidR="00054445" w:rsidRDefault="007672DD">
      <w:pPr>
        <w:spacing w:after="0"/>
        <w:ind w:left="0" w:right="2198" w:firstLine="0"/>
        <w:jc w:val="center"/>
      </w:pPr>
      <w:r>
        <w:rPr>
          <w:noProof/>
        </w:rPr>
        <w:drawing>
          <wp:inline distT="0" distB="0" distL="0" distR="0">
            <wp:extent cx="3787140" cy="3150108"/>
            <wp:effectExtent l="0" t="0" r="0" b="0"/>
            <wp:docPr id="10829" name="Picture 10829"/>
            <wp:cNvGraphicFramePr/>
            <a:graphic xmlns:a="http://schemas.openxmlformats.org/drawingml/2006/main">
              <a:graphicData uri="http://schemas.openxmlformats.org/drawingml/2006/picture">
                <pic:pic xmlns:pic="http://schemas.openxmlformats.org/drawingml/2006/picture">
                  <pic:nvPicPr>
                    <pic:cNvPr id="10829" name="Picture 10829"/>
                    <pic:cNvPicPr/>
                  </pic:nvPicPr>
                  <pic:blipFill>
                    <a:blip r:embed="rId190"/>
                    <a:stretch>
                      <a:fillRect/>
                    </a:stretch>
                  </pic:blipFill>
                  <pic:spPr>
                    <a:xfrm>
                      <a:off x="0" y="0"/>
                      <a:ext cx="3787140" cy="3150108"/>
                    </a:xfrm>
                    <a:prstGeom prst="rect">
                      <a:avLst/>
                    </a:prstGeom>
                  </pic:spPr>
                </pic:pic>
              </a:graphicData>
            </a:graphic>
          </wp:inline>
        </w:drawing>
      </w:r>
    </w:p>
    <w:p w:rsidR="00054445" w:rsidRDefault="007672DD">
      <w:pPr>
        <w:spacing w:line="315" w:lineRule="auto"/>
        <w:ind w:left="127" w:right="463" w:firstLine="708"/>
      </w:pPr>
      <w:r>
        <w:t xml:space="preserve">Составляют расчетные схемы холодного и горячего водоснабжения и определяют  основные расчетные расходы </w:t>
      </w:r>
      <w:proofErr w:type="gramStart"/>
      <w:r>
        <w:rPr>
          <w:i/>
        </w:rPr>
        <w:t>q</w:t>
      </w:r>
      <w:proofErr w:type="gramEnd"/>
      <w:r>
        <w:rPr>
          <w:vertAlign w:val="superscript"/>
        </w:rPr>
        <w:t>С</w:t>
      </w:r>
      <w:r>
        <w:t xml:space="preserve">=О,44 и </w:t>
      </w:r>
      <w:proofErr w:type="spellStart"/>
      <w:r>
        <w:rPr>
          <w:i/>
        </w:rPr>
        <w:t>q</w:t>
      </w:r>
      <w:r>
        <w:rPr>
          <w:i/>
          <w:vertAlign w:val="superscript"/>
        </w:rPr>
        <w:t>h</w:t>
      </w:r>
      <w:r>
        <w:rPr>
          <w:i/>
        </w:rPr>
        <w:t>=</w:t>
      </w:r>
      <w:proofErr w:type="spellEnd"/>
      <w:r>
        <w:rPr>
          <w:i/>
        </w:rPr>
        <w:t xml:space="preserve"> </w:t>
      </w:r>
      <w:r>
        <w:t xml:space="preserve">0,54 л/с (4 унитаза, 8 умывальников, 2 </w:t>
      </w:r>
    </w:p>
    <w:p w:rsidR="00054445" w:rsidRDefault="007672DD">
      <w:pPr>
        <w:ind w:left="127" w:right="463"/>
      </w:pPr>
      <w:r>
        <w:t xml:space="preserve">ножные ванны и 5 поливочных кранов) — для хозяйственно-питьевого водопровода и для </w:t>
      </w:r>
    </w:p>
    <w:p w:rsidR="00054445" w:rsidRDefault="007672DD">
      <w:pPr>
        <w:ind w:left="127" w:right="463"/>
      </w:pPr>
      <w:r>
        <w:t>технологического соответственно,</w:t>
      </w:r>
      <w:r>
        <w:rPr>
          <w:noProof/>
        </w:rPr>
        <w:drawing>
          <wp:inline distT="0" distB="0" distL="0" distR="0">
            <wp:extent cx="1278636" cy="121920"/>
            <wp:effectExtent l="0" t="0" r="0" b="0"/>
            <wp:docPr id="10831" name="Picture 10831"/>
            <wp:cNvGraphicFramePr/>
            <a:graphic xmlns:a="http://schemas.openxmlformats.org/drawingml/2006/main">
              <a:graphicData uri="http://schemas.openxmlformats.org/drawingml/2006/picture">
                <pic:pic xmlns:pic="http://schemas.openxmlformats.org/drawingml/2006/picture">
                  <pic:nvPicPr>
                    <pic:cNvPr id="10831" name="Picture 10831"/>
                    <pic:cNvPicPr/>
                  </pic:nvPicPr>
                  <pic:blipFill>
                    <a:blip r:embed="rId191" cstate="print"/>
                    <a:stretch>
                      <a:fillRect/>
                    </a:stretch>
                  </pic:blipFill>
                  <pic:spPr>
                    <a:xfrm>
                      <a:off x="0" y="0"/>
                      <a:ext cx="1278636" cy="121920"/>
                    </a:xfrm>
                    <a:prstGeom prst="rect">
                      <a:avLst/>
                    </a:prstGeom>
                  </pic:spPr>
                </pic:pic>
              </a:graphicData>
            </a:graphic>
          </wp:inline>
        </w:drawing>
      </w:r>
      <w:r>
        <w:t xml:space="preserve">(15 колонок, 10 душей, 4 ножных </w:t>
      </w:r>
    </w:p>
    <w:p w:rsidR="00054445" w:rsidRDefault="007672DD">
      <w:pPr>
        <w:spacing w:after="4" w:line="268" w:lineRule="auto"/>
        <w:ind w:left="98" w:right="461" w:firstLine="0"/>
        <w:jc w:val="left"/>
      </w:pPr>
      <w:r>
        <w:t xml:space="preserve">душа и 2 ребристых душа). На рис. 31.3 приведена расчетная схема холодного водопровода, с указанием расходов, длин и диаметров труб. Расчетная схема горячего водоснабжения изображается аналогично. </w:t>
      </w:r>
    </w:p>
    <w:p w:rsidR="00054445" w:rsidRDefault="007672DD">
      <w:pPr>
        <w:spacing w:after="4" w:line="268" w:lineRule="auto"/>
        <w:ind w:left="98" w:right="461" w:firstLine="698"/>
        <w:jc w:val="left"/>
      </w:pPr>
      <w:r>
        <w:t xml:space="preserve">При расчете систем холодного и горячего водоснабжения необходимо, чтобы все водоразборные устройства обеспечивали нормативные расходы воды, а на подводках холодной и горячей воды у банных кранов и у смесителей были бы обеспечены одинаковые рабочие напоры. </w:t>
      </w:r>
    </w:p>
    <w:p w:rsidR="00054445" w:rsidRDefault="007672DD">
      <w:pPr>
        <w:ind w:left="127" w:right="647" w:firstLine="708"/>
      </w:pPr>
      <w:r>
        <w:t xml:space="preserve">При групповой установке водоразборных устройств, если число душевых сеток более трех, сети </w:t>
      </w:r>
      <w:proofErr w:type="spellStart"/>
      <w:r>
        <w:t>холоднойи</w:t>
      </w:r>
      <w:proofErr w:type="spellEnd"/>
      <w:r>
        <w:t xml:space="preserve"> горячей воды должны быть закольцованы горизонтально или вертикально. </w:t>
      </w:r>
    </w:p>
    <w:p w:rsidR="00054445" w:rsidRDefault="007672DD">
      <w:pPr>
        <w:spacing w:after="4" w:line="268" w:lineRule="auto"/>
        <w:ind w:left="98" w:right="461" w:firstLine="698"/>
        <w:jc w:val="left"/>
      </w:pPr>
      <w:r>
        <w:t xml:space="preserve">Требуемый напор в сетях холодного и горячего водопроводов определяют с учетом потерь напора в </w:t>
      </w:r>
      <w:proofErr w:type="spellStart"/>
      <w:r>
        <w:t>водоподогревателях</w:t>
      </w:r>
      <w:proofErr w:type="spellEnd"/>
      <w:r>
        <w:t xml:space="preserve">. Потери напора на местные сопротивления для холодного водопровода принимают 30 % потерь по длине труб, а для горячего водопровода — 50 % (с учетом зарастания труб). </w:t>
      </w:r>
    </w:p>
    <w:p w:rsidR="00054445" w:rsidRDefault="007672DD">
      <w:pPr>
        <w:spacing w:after="4" w:line="268" w:lineRule="auto"/>
        <w:ind w:left="98" w:right="461" w:firstLine="698"/>
        <w:jc w:val="left"/>
      </w:pPr>
      <w:r>
        <w:t xml:space="preserve">Вместимость запасных баков принимают равной часовому расходу воды для централизованного водоснабжения и 1,5-часовому — при местном источнике водоснабжения. Расстояние между баками холодной и горячей воды принимают равным не менее 0,7 м. Подающие и расходные трубопроводы баков могут быть объединены в один трубопровод с установкой и задвижек, и обратного клапана. </w:t>
      </w:r>
    </w:p>
    <w:p w:rsidR="00054445" w:rsidRDefault="007672DD">
      <w:pPr>
        <w:spacing w:after="4" w:line="268" w:lineRule="auto"/>
        <w:ind w:left="98" w:right="461" w:firstLine="698"/>
        <w:jc w:val="left"/>
      </w:pPr>
      <w:r>
        <w:t xml:space="preserve">Высоту расположения бака холодной воды определяют таким расчетом, чтобы геометрическая высота расположения бака над диктующим </w:t>
      </w:r>
      <w:proofErr w:type="spellStart"/>
      <w:r>
        <w:t>водоразбором</w:t>
      </w:r>
      <w:proofErr w:type="spellEnd"/>
      <w:r>
        <w:t xml:space="preserve"> была не меньше суммы потерь напора в трубах на участке от этого </w:t>
      </w:r>
      <w:proofErr w:type="spellStart"/>
      <w:r>
        <w:t>водоразбора</w:t>
      </w:r>
      <w:proofErr w:type="spellEnd"/>
      <w:r>
        <w:t xml:space="preserve"> до дна бака. </w:t>
      </w:r>
    </w:p>
    <w:p w:rsidR="00054445" w:rsidRDefault="007672DD">
      <w:pPr>
        <w:spacing w:after="4" w:line="268" w:lineRule="auto"/>
        <w:ind w:left="98" w:right="461" w:firstLine="698"/>
        <w:jc w:val="left"/>
      </w:pPr>
      <w:r>
        <w:t xml:space="preserve">Подводка холодной и горячей воды к душам должна быть самостоятельной, не связанной с подводкой к водоразборным колонкам и ваннам. Душевые сетки </w:t>
      </w:r>
      <w:r>
        <w:lastRenderedPageBreak/>
        <w:t xml:space="preserve">устанавливают на высоте 2,2 м от пола, водоразборные краны 0,8—0,9 м, смесители душей 0,9—1,0. </w:t>
      </w:r>
    </w:p>
    <w:p w:rsidR="00054445" w:rsidRDefault="007672DD">
      <w:pPr>
        <w:spacing w:after="43" w:line="268" w:lineRule="auto"/>
        <w:ind w:left="98" w:right="461" w:firstLine="698"/>
        <w:jc w:val="left"/>
      </w:pPr>
      <w:r>
        <w:t xml:space="preserve">В банях горячую воду приготовляют различными способами: в проточных водонагревателях с теплоносителем— от ТЭЦ или от собственной котельной, в емкостных </w:t>
      </w:r>
      <w:proofErr w:type="spellStart"/>
      <w:r>
        <w:t>водоподогревателях</w:t>
      </w:r>
      <w:proofErr w:type="spellEnd"/>
      <w:r>
        <w:t xml:space="preserve"> (бойлерах) с паровыми змеевиками, в гелиоустановках. </w:t>
      </w:r>
    </w:p>
    <w:p w:rsidR="00054445" w:rsidRDefault="007672DD">
      <w:pPr>
        <w:spacing w:after="4" w:line="268" w:lineRule="auto"/>
        <w:ind w:left="98" w:right="461" w:firstLine="698"/>
        <w:jc w:val="left"/>
      </w:pPr>
      <w:r>
        <w:t xml:space="preserve">Расчетные системы горячего водоснабжения бань на 50 и более мест рекомендуется принимать </w:t>
      </w:r>
      <w:proofErr w:type="spellStart"/>
      <w:r>
        <w:t>водоподогреватели</w:t>
      </w:r>
      <w:proofErr w:type="spellEnd"/>
      <w:r>
        <w:t xml:space="preserve"> проточные с присоединением циркуляционного трубопровода к баку горячей воды, установленному на чердаке. </w:t>
      </w:r>
    </w:p>
    <w:p w:rsidR="00054445" w:rsidRDefault="007672DD">
      <w:pPr>
        <w:spacing w:after="4" w:line="268" w:lineRule="auto"/>
        <w:ind w:left="98" w:right="461" w:firstLine="698"/>
        <w:jc w:val="left"/>
      </w:pPr>
      <w:r>
        <w:t xml:space="preserve">Горячая и холодная вода распределяется по отделениям бани через гребенки, которые размещают в тепловом пункте. Оборудование бассейна (насосы, фильтры, </w:t>
      </w:r>
      <w:proofErr w:type="spellStart"/>
      <w:r>
        <w:t>хлораторные</w:t>
      </w:r>
      <w:proofErr w:type="spellEnd"/>
      <w:r>
        <w:t xml:space="preserve"> и др.) размещают в специальных помещениях, отдельно от теплового пункта. Водомерный узел целесообразно размещать в помещении, где устанавливаются насосы. Все трубопроводы холодной и </w:t>
      </w:r>
      <w:proofErr w:type="spellStart"/>
      <w:r>
        <w:t>горячейводы</w:t>
      </w:r>
      <w:proofErr w:type="spellEnd"/>
      <w:r>
        <w:t xml:space="preserve"> в банях прокладывают открытым способом для удобства эксплуатации. </w:t>
      </w:r>
    </w:p>
    <w:p w:rsidR="00054445" w:rsidRDefault="007672DD">
      <w:pPr>
        <w:spacing w:after="4" w:line="268" w:lineRule="auto"/>
        <w:ind w:left="98" w:right="461" w:firstLine="698"/>
        <w:jc w:val="left"/>
      </w:pPr>
      <w:r>
        <w:t xml:space="preserve">При расчете системы горячего водоснабжения существенным является определение тепловой нагрузки, которую определяют по среднечасовому расходу теплоты в часы максимального водопотребления. Потеря теплоты принимается до 20 % общей </w:t>
      </w:r>
      <w:proofErr w:type="spellStart"/>
      <w:r>
        <w:t>теплопроизводительности</w:t>
      </w:r>
      <w:proofErr w:type="spellEnd"/>
      <w:r>
        <w:t xml:space="preserve"> системы. </w:t>
      </w:r>
    </w:p>
    <w:p w:rsidR="00054445" w:rsidRDefault="007672DD">
      <w:pPr>
        <w:spacing w:after="35" w:line="267" w:lineRule="auto"/>
        <w:ind w:left="123" w:right="611" w:hanging="10"/>
        <w:jc w:val="right"/>
      </w:pPr>
      <w:r>
        <w:t xml:space="preserve">В некоторых банях устраивают ванны (бассейны) для купания нескольких человек </w:t>
      </w:r>
    </w:p>
    <w:p w:rsidR="00054445" w:rsidRDefault="007672DD">
      <w:pPr>
        <w:spacing w:line="330" w:lineRule="auto"/>
        <w:ind w:left="127" w:right="463"/>
      </w:pPr>
      <w:r>
        <w:t>(групп) вместимостью 100 м</w:t>
      </w:r>
      <w:r>
        <w:rPr>
          <w:vertAlign w:val="superscript"/>
        </w:rPr>
        <w:t>3</w:t>
      </w:r>
      <w:r>
        <w:t xml:space="preserve"> и более. Устройство при банях ванн (бассейнов) вместимостью 400 м</w:t>
      </w:r>
      <w:r>
        <w:rPr>
          <w:vertAlign w:val="superscript"/>
        </w:rPr>
        <w:t>3</w:t>
      </w:r>
      <w:r>
        <w:t xml:space="preserve"> и более создает целый комплекс здоровья. </w:t>
      </w:r>
    </w:p>
    <w:p w:rsidR="00054445" w:rsidRDefault="007672DD">
      <w:pPr>
        <w:spacing w:after="30" w:line="268" w:lineRule="auto"/>
        <w:ind w:left="98" w:right="461" w:firstLine="698"/>
        <w:jc w:val="left"/>
      </w:pPr>
      <w:r>
        <w:t xml:space="preserve">При устройстве бань существенное значение имеет жесткость воды, так как в жесткой воде (более 20 град) плохо растворяется мыло, усиливается отложение накипи, что приводит к снижению КПД котлов и водонагревателей </w:t>
      </w:r>
    </w:p>
    <w:p w:rsidR="00054445" w:rsidRDefault="007672DD">
      <w:pPr>
        <w:spacing w:after="12" w:line="250" w:lineRule="auto"/>
        <w:ind w:left="137" w:hanging="10"/>
        <w:jc w:val="left"/>
      </w:pPr>
      <w:r>
        <w:t>Литература:[4]  §86- 93</w:t>
      </w:r>
    </w:p>
    <w:p w:rsidR="00054445" w:rsidRDefault="00054445">
      <w:pPr>
        <w:spacing w:after="0"/>
        <w:ind w:firstLine="0"/>
        <w:jc w:val="left"/>
      </w:pPr>
    </w:p>
    <w:p w:rsidR="00054445" w:rsidRDefault="007672DD">
      <w:pPr>
        <w:spacing w:line="317" w:lineRule="auto"/>
        <w:ind w:left="108" w:right="466" w:hanging="10"/>
        <w:jc w:val="left"/>
      </w:pPr>
      <w:r>
        <w:rPr>
          <w:b/>
        </w:rPr>
        <w:t xml:space="preserve">Практическая работа №36 Определение расчетных расходов воды и стоков в прачечных. </w:t>
      </w:r>
    </w:p>
    <w:p w:rsidR="00054445" w:rsidRDefault="00054445">
      <w:pPr>
        <w:spacing w:after="53"/>
        <w:ind w:firstLine="0"/>
        <w:jc w:val="left"/>
      </w:pPr>
    </w:p>
    <w:p w:rsidR="00054445" w:rsidRDefault="007672DD">
      <w:pPr>
        <w:spacing w:after="3" w:line="322" w:lineRule="auto"/>
        <w:ind w:left="123" w:hanging="10"/>
        <w:jc w:val="left"/>
      </w:pPr>
      <w:r>
        <w:rPr>
          <w:i/>
        </w:rPr>
        <w:t xml:space="preserve">Цель практической работы - закрепление на практике изученного теоретического материала: </w:t>
      </w:r>
    </w:p>
    <w:p w:rsidR="00054445" w:rsidRDefault="007672DD">
      <w:pPr>
        <w:ind w:left="127" w:right="463"/>
      </w:pPr>
      <w:r>
        <w:t xml:space="preserve">Водоснабжение и водоотведение прачечных. </w:t>
      </w:r>
    </w:p>
    <w:p w:rsidR="00054445" w:rsidRDefault="00054445">
      <w:pPr>
        <w:spacing w:after="53"/>
        <w:ind w:firstLine="0"/>
        <w:jc w:val="left"/>
      </w:pPr>
    </w:p>
    <w:p w:rsidR="00054445" w:rsidRDefault="007672DD">
      <w:pPr>
        <w:spacing w:after="71"/>
        <w:ind w:left="123" w:hanging="10"/>
        <w:jc w:val="left"/>
      </w:pPr>
      <w:r>
        <w:rPr>
          <w:i/>
        </w:rPr>
        <w:t xml:space="preserve">Вид задания для практической работы: </w:t>
      </w:r>
    </w:p>
    <w:p w:rsidR="00054445" w:rsidRDefault="007672DD">
      <w:pPr>
        <w:spacing w:line="318" w:lineRule="auto"/>
        <w:ind w:left="127" w:right="463"/>
      </w:pPr>
      <w:r>
        <w:t xml:space="preserve">На основании предложенных данных определить расчетный расход воды и стоков в прачечных. </w:t>
      </w:r>
    </w:p>
    <w:p w:rsidR="00054445" w:rsidRDefault="00054445">
      <w:pPr>
        <w:spacing w:after="50"/>
        <w:ind w:firstLine="0"/>
        <w:jc w:val="left"/>
      </w:pPr>
    </w:p>
    <w:p w:rsidR="00054445" w:rsidRDefault="007672DD">
      <w:pPr>
        <w:spacing w:after="64"/>
        <w:ind w:left="821" w:right="463"/>
      </w:pPr>
      <w:r>
        <w:t xml:space="preserve">Расчетные расходы воды на хозяйственно-питьевые нужды определяют по СНиП </w:t>
      </w:r>
    </w:p>
    <w:p w:rsidR="00054445" w:rsidRDefault="007672DD">
      <w:pPr>
        <w:spacing w:after="4" w:line="268" w:lineRule="auto"/>
        <w:ind w:left="98" w:right="461" w:firstLine="0"/>
        <w:jc w:val="left"/>
      </w:pPr>
      <w:r>
        <w:t xml:space="preserve">2.04.01—85, на технологические нужды по характеристикам установленного технологического оборудования и принятым режимам работы с учетом неравномерности одновременного действия оборудования. Для определения расходов на технологические операции и оборудование можно руководствоваться данными табл. 31.4. Расход производственного водопровода, л/с, рассчитывают по формуле  </w:t>
      </w:r>
    </w:p>
    <w:p w:rsidR="00054445" w:rsidRDefault="007672DD">
      <w:pPr>
        <w:spacing w:after="0"/>
        <w:ind w:left="821" w:right="4846" w:firstLine="0"/>
        <w:jc w:val="left"/>
      </w:pPr>
      <w:r>
        <w:rPr>
          <w:noProof/>
        </w:rPr>
        <w:lastRenderedPageBreak/>
        <w:drawing>
          <wp:inline distT="0" distB="0" distL="0" distR="0">
            <wp:extent cx="1149096" cy="315468"/>
            <wp:effectExtent l="0" t="0" r="0" b="0"/>
            <wp:docPr id="11023" name="Picture 11023"/>
            <wp:cNvGraphicFramePr/>
            <a:graphic xmlns:a="http://schemas.openxmlformats.org/drawingml/2006/main">
              <a:graphicData uri="http://schemas.openxmlformats.org/drawingml/2006/picture">
                <pic:pic xmlns:pic="http://schemas.openxmlformats.org/drawingml/2006/picture">
                  <pic:nvPicPr>
                    <pic:cNvPr id="11023" name="Picture 11023"/>
                    <pic:cNvPicPr/>
                  </pic:nvPicPr>
                  <pic:blipFill>
                    <a:blip r:embed="rId192"/>
                    <a:stretch>
                      <a:fillRect/>
                    </a:stretch>
                  </pic:blipFill>
                  <pic:spPr>
                    <a:xfrm>
                      <a:off x="0" y="0"/>
                      <a:ext cx="1149096" cy="315468"/>
                    </a:xfrm>
                    <a:prstGeom prst="rect">
                      <a:avLst/>
                    </a:prstGeom>
                  </pic:spPr>
                </pic:pic>
              </a:graphicData>
            </a:graphic>
          </wp:inline>
        </w:drawing>
      </w:r>
    </w:p>
    <w:p w:rsidR="00054445" w:rsidRDefault="007672DD">
      <w:pPr>
        <w:spacing w:after="68"/>
        <w:ind w:left="359" w:right="795" w:hanging="10"/>
        <w:jc w:val="center"/>
      </w:pPr>
      <w:r>
        <w:t xml:space="preserve">где n— число однотипных устройств; </w:t>
      </w:r>
      <w:r>
        <w:rPr>
          <w:noProof/>
        </w:rPr>
        <w:drawing>
          <wp:inline distT="0" distB="0" distL="0" distR="0">
            <wp:extent cx="213360" cy="175260"/>
            <wp:effectExtent l="0" t="0" r="0" b="0"/>
            <wp:docPr id="11025" name="Picture 11025"/>
            <wp:cNvGraphicFramePr/>
            <a:graphic xmlns:a="http://schemas.openxmlformats.org/drawingml/2006/main">
              <a:graphicData uri="http://schemas.openxmlformats.org/drawingml/2006/picture">
                <pic:pic xmlns:pic="http://schemas.openxmlformats.org/drawingml/2006/picture">
                  <pic:nvPicPr>
                    <pic:cNvPr id="11025" name="Picture 11025"/>
                    <pic:cNvPicPr/>
                  </pic:nvPicPr>
                  <pic:blipFill>
                    <a:blip r:embed="rId193"/>
                    <a:stretch>
                      <a:fillRect/>
                    </a:stretch>
                  </pic:blipFill>
                  <pic:spPr>
                    <a:xfrm>
                      <a:off x="0" y="0"/>
                      <a:ext cx="213360" cy="175260"/>
                    </a:xfrm>
                    <a:prstGeom prst="rect">
                      <a:avLst/>
                    </a:prstGeom>
                  </pic:spPr>
                </pic:pic>
              </a:graphicData>
            </a:graphic>
          </wp:inline>
        </w:drawing>
      </w:r>
      <w:r>
        <w:t xml:space="preserve">—расход воды </w:t>
      </w:r>
      <w:proofErr w:type="spellStart"/>
      <w:r>
        <w:t>однимустройством</w:t>
      </w:r>
      <w:proofErr w:type="spellEnd"/>
      <w:r>
        <w:t xml:space="preserve">, </w:t>
      </w:r>
    </w:p>
    <w:p w:rsidR="00054445" w:rsidRDefault="007672DD">
      <w:pPr>
        <w:ind w:left="127" w:right="463"/>
      </w:pPr>
      <w:r>
        <w:t xml:space="preserve">машиной, л/с; </w:t>
      </w:r>
      <w:proofErr w:type="spellStart"/>
      <w:r>
        <w:rPr>
          <w:i/>
        </w:rPr>
        <w:t>Kt</w:t>
      </w:r>
      <w:proofErr w:type="spellEnd"/>
      <w:r>
        <w:rPr>
          <w:i/>
        </w:rPr>
        <w:t xml:space="preserve"> — </w:t>
      </w:r>
      <w:r>
        <w:t xml:space="preserve">коэффициент одновременного действия (табл. 31.4), </w:t>
      </w:r>
    </w:p>
    <w:p w:rsidR="00054445" w:rsidRDefault="007672DD">
      <w:pPr>
        <w:spacing w:after="0"/>
        <w:ind w:left="0" w:right="2506" w:firstLine="0"/>
        <w:jc w:val="center"/>
      </w:pPr>
      <w:r>
        <w:rPr>
          <w:noProof/>
        </w:rPr>
        <w:drawing>
          <wp:inline distT="0" distB="0" distL="0" distR="0">
            <wp:extent cx="3595116" cy="4081272"/>
            <wp:effectExtent l="0" t="0" r="0" b="0"/>
            <wp:docPr id="11027" name="Picture 11027"/>
            <wp:cNvGraphicFramePr/>
            <a:graphic xmlns:a="http://schemas.openxmlformats.org/drawingml/2006/main">
              <a:graphicData uri="http://schemas.openxmlformats.org/drawingml/2006/picture">
                <pic:pic xmlns:pic="http://schemas.openxmlformats.org/drawingml/2006/picture">
                  <pic:nvPicPr>
                    <pic:cNvPr id="11027" name="Picture 11027"/>
                    <pic:cNvPicPr/>
                  </pic:nvPicPr>
                  <pic:blipFill>
                    <a:blip r:embed="rId194"/>
                    <a:stretch>
                      <a:fillRect/>
                    </a:stretch>
                  </pic:blipFill>
                  <pic:spPr>
                    <a:xfrm>
                      <a:off x="0" y="0"/>
                      <a:ext cx="3595116" cy="4081272"/>
                    </a:xfrm>
                    <a:prstGeom prst="rect">
                      <a:avLst/>
                    </a:prstGeom>
                  </pic:spPr>
                </pic:pic>
              </a:graphicData>
            </a:graphic>
          </wp:inline>
        </w:drawing>
      </w:r>
    </w:p>
    <w:p w:rsidR="00054445" w:rsidRDefault="007672DD">
      <w:pPr>
        <w:spacing w:after="58" w:line="268" w:lineRule="auto"/>
        <w:ind w:left="98" w:right="461" w:firstLine="698"/>
        <w:jc w:val="left"/>
      </w:pPr>
      <w:r>
        <w:t xml:space="preserve">Коэффициенты одновременного действия наполнения и опорожнения стиральных машин зависят от их числа и производительности. Если производительность прачечной до 1 т сухого белья в смену, то коэффициент одновременного действия принимается равным 1,0, а для производительности до 3 т и выше в смену — 0,8—0,7. </w:t>
      </w:r>
    </w:p>
    <w:p w:rsidR="00054445" w:rsidRDefault="007672DD">
      <w:pPr>
        <w:spacing w:line="321" w:lineRule="auto"/>
        <w:ind w:left="127" w:right="463" w:firstLine="708"/>
      </w:pPr>
      <w:r>
        <w:t xml:space="preserve">Рабочие напоры технологического оборудования принимают не более 10—15 м и не менее 2 м, причем одинаковыми на подводках холодной и горячей воды. </w:t>
      </w:r>
    </w:p>
    <w:p w:rsidR="00054445" w:rsidRDefault="007672DD">
      <w:pPr>
        <w:spacing w:line="310" w:lineRule="auto"/>
        <w:ind w:left="127" w:right="463" w:firstLine="708"/>
      </w:pPr>
      <w:r>
        <w:t xml:space="preserve">Для прачечных производительностью до 2 т сухого белья в смену предусматривают устройство одного водопроводного ввода, при большей производительности — не менее двух вводов. </w:t>
      </w:r>
    </w:p>
    <w:p w:rsidR="00054445" w:rsidRDefault="007672DD">
      <w:pPr>
        <w:spacing w:line="321" w:lineRule="auto"/>
        <w:ind w:left="127" w:right="463" w:firstLine="708"/>
      </w:pPr>
      <w:r>
        <w:t xml:space="preserve">В схеме водоснабжения прачечной для хозяйственно-питьевого и технологического водопроводов устраивают один водомерный узел с обводной линией. </w:t>
      </w:r>
    </w:p>
    <w:p w:rsidR="00054445" w:rsidRDefault="007672DD">
      <w:pPr>
        <w:spacing w:after="43"/>
        <w:ind w:left="127" w:right="463" w:firstLine="708"/>
      </w:pPr>
      <w:r>
        <w:t xml:space="preserve">При проектировании водопроводных сетей можно руководствоваться рекомендациями табл. 31.5. </w:t>
      </w:r>
    </w:p>
    <w:p w:rsidR="00054445" w:rsidRDefault="007672DD">
      <w:pPr>
        <w:spacing w:after="0"/>
        <w:ind w:left="0" w:right="2525" w:firstLine="0"/>
        <w:jc w:val="center"/>
      </w:pPr>
      <w:r>
        <w:rPr>
          <w:noProof/>
        </w:rPr>
        <w:lastRenderedPageBreak/>
        <w:drawing>
          <wp:inline distT="0" distB="0" distL="0" distR="0">
            <wp:extent cx="3589020" cy="2240280"/>
            <wp:effectExtent l="0" t="0" r="0" b="0"/>
            <wp:docPr id="11150" name="Picture 11150"/>
            <wp:cNvGraphicFramePr/>
            <a:graphic xmlns:a="http://schemas.openxmlformats.org/drawingml/2006/main">
              <a:graphicData uri="http://schemas.openxmlformats.org/drawingml/2006/picture">
                <pic:pic xmlns:pic="http://schemas.openxmlformats.org/drawingml/2006/picture">
                  <pic:nvPicPr>
                    <pic:cNvPr id="11150" name="Picture 11150"/>
                    <pic:cNvPicPr/>
                  </pic:nvPicPr>
                  <pic:blipFill>
                    <a:blip r:embed="rId195"/>
                    <a:stretch>
                      <a:fillRect/>
                    </a:stretch>
                  </pic:blipFill>
                  <pic:spPr>
                    <a:xfrm>
                      <a:off x="0" y="0"/>
                      <a:ext cx="3589020" cy="2240280"/>
                    </a:xfrm>
                    <a:prstGeom prst="rect">
                      <a:avLst/>
                    </a:prstGeom>
                  </pic:spPr>
                </pic:pic>
              </a:graphicData>
            </a:graphic>
          </wp:inline>
        </w:drawing>
      </w:r>
    </w:p>
    <w:p w:rsidR="00054445" w:rsidRDefault="007672DD">
      <w:pPr>
        <w:spacing w:line="321" w:lineRule="auto"/>
        <w:ind w:left="127" w:right="463" w:firstLine="708"/>
      </w:pPr>
      <w:r>
        <w:t xml:space="preserve">При проектировании систем горячего водоснабжения коммунально-бытовых предприятий специально решаются вопросы водоподготовки. </w:t>
      </w:r>
    </w:p>
    <w:p w:rsidR="00054445" w:rsidRDefault="00054445">
      <w:pPr>
        <w:spacing w:after="18"/>
        <w:ind w:firstLine="0"/>
        <w:jc w:val="left"/>
      </w:pPr>
    </w:p>
    <w:p w:rsidR="00054445" w:rsidRDefault="007672DD">
      <w:pPr>
        <w:spacing w:after="12" w:line="250" w:lineRule="auto"/>
        <w:ind w:left="137" w:hanging="10"/>
        <w:jc w:val="left"/>
      </w:pPr>
      <w:r>
        <w:t>Литература:[4]  §86- 93</w:t>
      </w:r>
    </w:p>
    <w:p w:rsidR="00054445" w:rsidRDefault="00054445">
      <w:pPr>
        <w:spacing w:after="0"/>
        <w:ind w:firstLine="0"/>
        <w:jc w:val="left"/>
      </w:pPr>
    </w:p>
    <w:p w:rsidR="00054445" w:rsidRDefault="007672DD">
      <w:pPr>
        <w:spacing w:line="317" w:lineRule="auto"/>
        <w:ind w:left="108" w:right="466" w:hanging="10"/>
        <w:jc w:val="left"/>
      </w:pPr>
      <w:r>
        <w:rPr>
          <w:b/>
        </w:rPr>
        <w:t xml:space="preserve">Практическая работа №37 Определение расчетных расходов воды и стоков в </w:t>
      </w:r>
      <w:proofErr w:type="spellStart"/>
      <w:r>
        <w:rPr>
          <w:b/>
        </w:rPr>
        <w:t>бассеине</w:t>
      </w:r>
      <w:proofErr w:type="spellEnd"/>
      <w:r>
        <w:rPr>
          <w:b/>
        </w:rPr>
        <w:t xml:space="preserve">. </w:t>
      </w:r>
    </w:p>
    <w:p w:rsidR="00054445" w:rsidRDefault="00054445">
      <w:pPr>
        <w:spacing w:after="53"/>
        <w:ind w:firstLine="0"/>
        <w:jc w:val="left"/>
      </w:pPr>
    </w:p>
    <w:p w:rsidR="00054445" w:rsidRDefault="007672DD">
      <w:pPr>
        <w:spacing w:after="3" w:line="322" w:lineRule="auto"/>
        <w:ind w:left="123" w:hanging="10"/>
        <w:jc w:val="left"/>
      </w:pPr>
      <w:r>
        <w:rPr>
          <w:i/>
        </w:rPr>
        <w:t xml:space="preserve">Цель практической работы - закрепление на практике изученного теоретического материала: </w:t>
      </w:r>
    </w:p>
    <w:p w:rsidR="00054445" w:rsidRDefault="007672DD">
      <w:pPr>
        <w:ind w:left="127" w:right="463"/>
      </w:pPr>
      <w:r>
        <w:t>Особенности проектирования систем водоснабжения и водоотведения бассейнов</w:t>
      </w:r>
    </w:p>
    <w:p w:rsidR="00054445" w:rsidRDefault="00054445">
      <w:pPr>
        <w:spacing w:after="53"/>
        <w:ind w:firstLine="0"/>
        <w:jc w:val="left"/>
      </w:pPr>
    </w:p>
    <w:p w:rsidR="00054445" w:rsidRDefault="007672DD">
      <w:pPr>
        <w:spacing w:after="70"/>
        <w:ind w:left="123" w:hanging="10"/>
        <w:jc w:val="left"/>
      </w:pPr>
      <w:r>
        <w:rPr>
          <w:i/>
        </w:rPr>
        <w:t xml:space="preserve">Вид задания для практической работы: </w:t>
      </w:r>
    </w:p>
    <w:p w:rsidR="00054445" w:rsidRDefault="007672DD">
      <w:pPr>
        <w:spacing w:line="318" w:lineRule="auto"/>
        <w:ind w:left="127" w:right="463"/>
      </w:pPr>
      <w:r>
        <w:t xml:space="preserve">На основании предложенных данных  определить расчетный расход воды и стоков в </w:t>
      </w:r>
      <w:proofErr w:type="spellStart"/>
      <w:r>
        <w:t>бассеине</w:t>
      </w:r>
      <w:proofErr w:type="spellEnd"/>
      <w:r>
        <w:t xml:space="preserve">. </w:t>
      </w:r>
    </w:p>
    <w:p w:rsidR="00054445" w:rsidRDefault="00054445">
      <w:pPr>
        <w:spacing w:after="55"/>
        <w:ind w:firstLine="0"/>
        <w:jc w:val="left"/>
      </w:pPr>
    </w:p>
    <w:p w:rsidR="00054445" w:rsidRDefault="007672DD">
      <w:pPr>
        <w:spacing w:after="4" w:line="268" w:lineRule="auto"/>
        <w:ind w:left="98" w:right="461" w:firstLine="698"/>
        <w:jc w:val="left"/>
      </w:pPr>
      <w:r>
        <w:t xml:space="preserve">1. </w:t>
      </w:r>
      <w:r>
        <w:rPr>
          <w:b/>
        </w:rPr>
        <w:t>Определение расхода воды из источника водоснабжения</w:t>
      </w:r>
      <w:r>
        <w:t>. Расход на</w:t>
      </w:r>
      <w:r>
        <w:rPr>
          <w:i/>
        </w:rPr>
        <w:t xml:space="preserve"> наполнение ванны, </w:t>
      </w:r>
      <w:r>
        <w:t xml:space="preserve">зависит от мощности </w:t>
      </w:r>
      <w:proofErr w:type="spellStart"/>
      <w:r>
        <w:t>водоисточника</w:t>
      </w:r>
      <w:proofErr w:type="spellEnd"/>
      <w:r>
        <w:t xml:space="preserve">, объема ванны, диаметра и числа отверстий, через которые вода поступает в ванну. Наполнение ванны водой может быть осуществлено по самостоятельной водопроводной сети через патрубки (отверстия для наполнения), каскады, фонтаны либо через распределительную циркуляционную сеть и впускные </w:t>
      </w:r>
      <w:proofErr w:type="spellStart"/>
      <w:r>
        <w:t>отверстия</w:t>
      </w:r>
      <w:proofErr w:type="gramStart"/>
      <w:r>
        <w:t>.Р</w:t>
      </w:r>
      <w:proofErr w:type="gramEnd"/>
      <w:r>
        <w:t>асчетный</w:t>
      </w:r>
      <w:proofErr w:type="spellEnd"/>
      <w:r>
        <w:t xml:space="preserve"> расход воды, л/с, можно определить по формуле: </w:t>
      </w:r>
    </w:p>
    <w:p w:rsidR="00054445" w:rsidRDefault="007672DD">
      <w:pPr>
        <w:spacing w:after="36"/>
        <w:ind w:left="821" w:firstLine="0"/>
        <w:jc w:val="left"/>
      </w:pPr>
      <w:r>
        <w:rPr>
          <w:noProof/>
        </w:rPr>
        <w:drawing>
          <wp:inline distT="0" distB="0" distL="0" distR="0">
            <wp:extent cx="804672" cy="175260"/>
            <wp:effectExtent l="0" t="0" r="0" b="0"/>
            <wp:docPr id="11152" name="Picture 11152"/>
            <wp:cNvGraphicFramePr/>
            <a:graphic xmlns:a="http://schemas.openxmlformats.org/drawingml/2006/main">
              <a:graphicData uri="http://schemas.openxmlformats.org/drawingml/2006/picture">
                <pic:pic xmlns:pic="http://schemas.openxmlformats.org/drawingml/2006/picture">
                  <pic:nvPicPr>
                    <pic:cNvPr id="11152" name="Picture 11152"/>
                    <pic:cNvPicPr/>
                  </pic:nvPicPr>
                  <pic:blipFill>
                    <a:blip r:embed="rId196" cstate="print"/>
                    <a:stretch>
                      <a:fillRect/>
                    </a:stretch>
                  </pic:blipFill>
                  <pic:spPr>
                    <a:xfrm>
                      <a:off x="0" y="0"/>
                      <a:ext cx="804672" cy="175260"/>
                    </a:xfrm>
                    <a:prstGeom prst="rect">
                      <a:avLst/>
                    </a:prstGeom>
                  </pic:spPr>
                </pic:pic>
              </a:graphicData>
            </a:graphic>
          </wp:inline>
        </w:drawing>
      </w:r>
    </w:p>
    <w:p w:rsidR="00054445" w:rsidRDefault="007672DD">
      <w:pPr>
        <w:spacing w:after="4" w:line="268" w:lineRule="auto"/>
        <w:ind w:left="98" w:right="1223" w:firstLine="698"/>
        <w:jc w:val="left"/>
      </w:pPr>
      <w:r>
        <w:rPr>
          <w:i/>
        </w:rPr>
        <w:t xml:space="preserve">V — </w:t>
      </w:r>
      <w:r>
        <w:t xml:space="preserve">объем воды в ванне, </w:t>
      </w:r>
      <w:proofErr w:type="gramStart"/>
      <w:r>
        <w:t>м</w:t>
      </w:r>
      <w:proofErr w:type="gramEnd"/>
      <w:r>
        <w:t xml:space="preserve"> </w:t>
      </w:r>
      <w:proofErr w:type="spellStart"/>
      <w:r>
        <w:t>водоисточника</w:t>
      </w:r>
      <w:proofErr w:type="spellEnd"/>
      <w:r>
        <w:t xml:space="preserve">: при продолжительности наполнения t= 4 ч C=1; t= 8 ч C=0,5,t= 12 ч C=0,33. </w:t>
      </w:r>
    </w:p>
    <w:p w:rsidR="00054445" w:rsidRDefault="007672DD">
      <w:pPr>
        <w:tabs>
          <w:tab w:val="center" w:pos="2086"/>
          <w:tab w:val="center" w:pos="5982"/>
        </w:tabs>
        <w:spacing w:after="640"/>
        <w:ind w:left="0" w:firstLine="0"/>
        <w:jc w:val="left"/>
      </w:pPr>
      <w:r>
        <w:rPr>
          <w:rFonts w:ascii="Calibri" w:eastAsia="Calibri" w:hAnsi="Calibri" w:cs="Calibri"/>
          <w:sz w:val="22"/>
        </w:rPr>
        <w:tab/>
      </w:r>
      <w:r>
        <w:tab/>
      </w:r>
      <w:r>
        <w:rPr>
          <w:vertAlign w:val="superscript"/>
        </w:rPr>
        <w:t>3</w:t>
      </w:r>
      <w:r>
        <w:t xml:space="preserve">; С — коэффициент, учитывающий мощность </w:t>
      </w:r>
    </w:p>
    <w:p w:rsidR="00054445" w:rsidRDefault="007672DD">
      <w:pPr>
        <w:spacing w:after="4" w:line="268" w:lineRule="auto"/>
        <w:ind w:left="98" w:right="461" w:firstLine="698"/>
        <w:jc w:val="left"/>
      </w:pPr>
      <w:r>
        <w:rPr>
          <w:i/>
        </w:rPr>
        <w:t xml:space="preserve">На восполнение потерь води в процессе эксплуатации </w:t>
      </w:r>
      <w:r>
        <w:t>необходимо добавлять в ванну свежей воды: при выплескивании—</w:t>
      </w:r>
      <w:r>
        <w:rPr>
          <w:noProof/>
        </w:rPr>
        <w:drawing>
          <wp:inline distT="0" distB="0" distL="0" distR="0">
            <wp:extent cx="115824" cy="149352"/>
            <wp:effectExtent l="0" t="0" r="0" b="0"/>
            <wp:docPr id="11154" name="Picture 11154"/>
            <wp:cNvGraphicFramePr/>
            <a:graphic xmlns:a="http://schemas.openxmlformats.org/drawingml/2006/main">
              <a:graphicData uri="http://schemas.openxmlformats.org/drawingml/2006/picture">
                <pic:pic xmlns:pic="http://schemas.openxmlformats.org/drawingml/2006/picture">
                  <pic:nvPicPr>
                    <pic:cNvPr id="11154" name="Picture 11154"/>
                    <pic:cNvPicPr/>
                  </pic:nvPicPr>
                  <pic:blipFill>
                    <a:blip r:embed="rId197"/>
                    <a:stretch>
                      <a:fillRect/>
                    </a:stretch>
                  </pic:blipFill>
                  <pic:spPr>
                    <a:xfrm>
                      <a:off x="0" y="0"/>
                      <a:ext cx="115824" cy="149352"/>
                    </a:xfrm>
                    <a:prstGeom prst="rect">
                      <a:avLst/>
                    </a:prstGeom>
                  </pic:spPr>
                </pic:pic>
              </a:graphicData>
            </a:graphic>
          </wp:inline>
        </w:drawing>
      </w:r>
      <w:r>
        <w:t>, испарении—</w:t>
      </w:r>
      <w:r>
        <w:rPr>
          <w:noProof/>
        </w:rPr>
        <w:drawing>
          <wp:inline distT="0" distB="0" distL="0" distR="0">
            <wp:extent cx="132588" cy="146304"/>
            <wp:effectExtent l="0" t="0" r="0" b="0"/>
            <wp:docPr id="11156" name="Picture 11156"/>
            <wp:cNvGraphicFramePr/>
            <a:graphic xmlns:a="http://schemas.openxmlformats.org/drawingml/2006/main">
              <a:graphicData uri="http://schemas.openxmlformats.org/drawingml/2006/picture">
                <pic:pic xmlns:pic="http://schemas.openxmlformats.org/drawingml/2006/picture">
                  <pic:nvPicPr>
                    <pic:cNvPr id="11156" name="Picture 11156"/>
                    <pic:cNvPicPr/>
                  </pic:nvPicPr>
                  <pic:blipFill>
                    <a:blip r:embed="rId198"/>
                    <a:stretch>
                      <a:fillRect/>
                    </a:stretch>
                  </pic:blipFill>
                  <pic:spPr>
                    <a:xfrm>
                      <a:off x="0" y="0"/>
                      <a:ext cx="132588" cy="146304"/>
                    </a:xfrm>
                    <a:prstGeom prst="rect">
                      <a:avLst/>
                    </a:prstGeom>
                  </pic:spPr>
                </pic:pic>
              </a:graphicData>
            </a:graphic>
          </wp:inline>
        </w:drawing>
      </w:r>
      <w:r>
        <w:t xml:space="preserve"> и уносе купающимися — q</w:t>
      </w:r>
      <w:r>
        <w:rPr>
          <w:vertAlign w:val="superscript"/>
        </w:rPr>
        <w:t>3</w:t>
      </w:r>
      <w:r>
        <w:t>общие потери воды, м</w:t>
      </w:r>
      <w:r>
        <w:rPr>
          <w:vertAlign w:val="superscript"/>
        </w:rPr>
        <w:t>3</w:t>
      </w:r>
      <w:r>
        <w:t xml:space="preserve">, составят за сутки </w:t>
      </w:r>
    </w:p>
    <w:p w:rsidR="00054445" w:rsidRDefault="007672DD">
      <w:pPr>
        <w:spacing w:after="44"/>
        <w:ind w:left="821" w:firstLine="0"/>
        <w:jc w:val="left"/>
      </w:pPr>
      <w:r>
        <w:rPr>
          <w:noProof/>
        </w:rPr>
        <w:drawing>
          <wp:inline distT="0" distB="0" distL="0" distR="0">
            <wp:extent cx="1077468" cy="190500"/>
            <wp:effectExtent l="0" t="0" r="0" b="0"/>
            <wp:docPr id="11158" name="Picture 11158"/>
            <wp:cNvGraphicFramePr/>
            <a:graphic xmlns:a="http://schemas.openxmlformats.org/drawingml/2006/main">
              <a:graphicData uri="http://schemas.openxmlformats.org/drawingml/2006/picture">
                <pic:pic xmlns:pic="http://schemas.openxmlformats.org/drawingml/2006/picture">
                  <pic:nvPicPr>
                    <pic:cNvPr id="11158" name="Picture 11158"/>
                    <pic:cNvPicPr/>
                  </pic:nvPicPr>
                  <pic:blipFill>
                    <a:blip r:embed="rId199"/>
                    <a:stretch>
                      <a:fillRect/>
                    </a:stretch>
                  </pic:blipFill>
                  <pic:spPr>
                    <a:xfrm>
                      <a:off x="0" y="0"/>
                      <a:ext cx="1077468" cy="190500"/>
                    </a:xfrm>
                    <a:prstGeom prst="rect">
                      <a:avLst/>
                    </a:prstGeom>
                  </pic:spPr>
                </pic:pic>
              </a:graphicData>
            </a:graphic>
          </wp:inline>
        </w:drawing>
      </w:r>
    </w:p>
    <w:p w:rsidR="00054445" w:rsidRDefault="007672DD">
      <w:pPr>
        <w:tabs>
          <w:tab w:val="center" w:pos="2023"/>
          <w:tab w:val="center" w:pos="6256"/>
        </w:tabs>
        <w:spacing w:after="132"/>
        <w:ind w:left="0" w:firstLine="0"/>
        <w:jc w:val="left"/>
      </w:pPr>
      <w:r>
        <w:rPr>
          <w:rFonts w:ascii="Calibri" w:eastAsia="Calibri" w:hAnsi="Calibri" w:cs="Calibri"/>
          <w:sz w:val="22"/>
        </w:rPr>
        <w:tab/>
      </w:r>
      <w:r>
        <w:rPr>
          <w:i/>
        </w:rPr>
        <w:t xml:space="preserve">Потери при испарении, </w:t>
      </w:r>
      <w:r>
        <w:tab/>
        <w:t>м</w:t>
      </w:r>
      <w:r>
        <w:rPr>
          <w:vertAlign w:val="superscript"/>
        </w:rPr>
        <w:t>3</w:t>
      </w:r>
      <w:r>
        <w:t xml:space="preserve">, составляют около 0,1— .0,15 % объема ванны в сутки. </w:t>
      </w:r>
    </w:p>
    <w:p w:rsidR="00054445" w:rsidRDefault="007672DD">
      <w:pPr>
        <w:ind w:left="127" w:right="463"/>
      </w:pPr>
      <w:r>
        <w:lastRenderedPageBreak/>
        <w:t xml:space="preserve">Для точного расчета пользуются формулой </w:t>
      </w:r>
    </w:p>
    <w:p w:rsidR="00054445" w:rsidRDefault="007672DD">
      <w:pPr>
        <w:spacing w:after="53"/>
        <w:ind w:left="821" w:firstLine="0"/>
        <w:jc w:val="left"/>
      </w:pPr>
      <w:r>
        <w:rPr>
          <w:noProof/>
        </w:rPr>
        <w:drawing>
          <wp:inline distT="0" distB="0" distL="0" distR="0">
            <wp:extent cx="1133856" cy="181356"/>
            <wp:effectExtent l="0" t="0" r="0" b="0"/>
            <wp:docPr id="11160" name="Picture 11160"/>
            <wp:cNvGraphicFramePr/>
            <a:graphic xmlns:a="http://schemas.openxmlformats.org/drawingml/2006/main">
              <a:graphicData uri="http://schemas.openxmlformats.org/drawingml/2006/picture">
                <pic:pic xmlns:pic="http://schemas.openxmlformats.org/drawingml/2006/picture">
                  <pic:nvPicPr>
                    <pic:cNvPr id="11160" name="Picture 11160"/>
                    <pic:cNvPicPr/>
                  </pic:nvPicPr>
                  <pic:blipFill>
                    <a:blip r:embed="rId200"/>
                    <a:stretch>
                      <a:fillRect/>
                    </a:stretch>
                  </pic:blipFill>
                  <pic:spPr>
                    <a:xfrm>
                      <a:off x="0" y="0"/>
                      <a:ext cx="1133856" cy="181356"/>
                    </a:xfrm>
                    <a:prstGeom prst="rect">
                      <a:avLst/>
                    </a:prstGeom>
                  </pic:spPr>
                </pic:pic>
              </a:graphicData>
            </a:graphic>
          </wp:inline>
        </w:drawing>
      </w:r>
    </w:p>
    <w:p w:rsidR="00054445" w:rsidRDefault="007672DD">
      <w:pPr>
        <w:tabs>
          <w:tab w:val="center" w:pos="2621"/>
          <w:tab w:val="center" w:pos="6878"/>
        </w:tabs>
        <w:spacing w:after="4" w:line="267" w:lineRule="auto"/>
        <w:ind w:left="0" w:firstLine="0"/>
        <w:jc w:val="left"/>
      </w:pPr>
      <w:r>
        <w:rPr>
          <w:noProof/>
        </w:rPr>
        <w:drawing>
          <wp:anchor distT="0" distB="0" distL="114300" distR="114300" simplePos="0" relativeHeight="251645440" behindDoc="0" locked="0" layoutInCell="1" allowOverlap="0">
            <wp:simplePos x="0" y="0"/>
            <wp:positionH relativeFrom="column">
              <wp:posOffset>2865120</wp:posOffset>
            </wp:positionH>
            <wp:positionV relativeFrom="paragraph">
              <wp:posOffset>3042</wp:posOffset>
            </wp:positionV>
            <wp:extent cx="124968" cy="114300"/>
            <wp:effectExtent l="0" t="0" r="0" b="0"/>
            <wp:wrapSquare wrapText="bothSides"/>
            <wp:docPr id="11162" name="Picture 11162"/>
            <wp:cNvGraphicFramePr/>
            <a:graphic xmlns:a="http://schemas.openxmlformats.org/drawingml/2006/main">
              <a:graphicData uri="http://schemas.openxmlformats.org/drawingml/2006/picture">
                <pic:pic xmlns:pic="http://schemas.openxmlformats.org/drawingml/2006/picture">
                  <pic:nvPicPr>
                    <pic:cNvPr id="11162" name="Picture 11162"/>
                    <pic:cNvPicPr/>
                  </pic:nvPicPr>
                  <pic:blipFill>
                    <a:blip r:embed="rId201"/>
                    <a:stretch>
                      <a:fillRect/>
                    </a:stretch>
                  </pic:blipFill>
                  <pic:spPr>
                    <a:xfrm>
                      <a:off x="0" y="0"/>
                      <a:ext cx="124968" cy="114300"/>
                    </a:xfrm>
                    <a:prstGeom prst="rect">
                      <a:avLst/>
                    </a:prstGeom>
                  </pic:spPr>
                </pic:pic>
              </a:graphicData>
            </a:graphic>
          </wp:anchor>
        </w:drawing>
      </w:r>
      <w:r>
        <w:rPr>
          <w:rFonts w:ascii="Calibri" w:eastAsia="Calibri" w:hAnsi="Calibri" w:cs="Calibri"/>
          <w:sz w:val="22"/>
        </w:rPr>
        <w:tab/>
      </w:r>
      <w:r>
        <w:tab/>
      </w:r>
      <w:r>
        <w:rPr>
          <w:vertAlign w:val="superscript"/>
        </w:rPr>
        <w:t>2</w:t>
      </w:r>
      <w:r>
        <w:t xml:space="preserve">; — среднемесячное количество испаряющейся </w:t>
      </w:r>
    </w:p>
    <w:p w:rsidR="00054445" w:rsidRDefault="007672DD">
      <w:pPr>
        <w:spacing w:line="319" w:lineRule="auto"/>
        <w:ind w:left="127" w:right="4850" w:firstLine="708"/>
      </w:pPr>
      <w:proofErr w:type="spellStart"/>
      <w:r>
        <w:t>ГдеFв</w:t>
      </w:r>
      <w:proofErr w:type="spellEnd"/>
      <w:r>
        <w:t xml:space="preserve">— площадь зеркала воды, м воды, л; определяют по климатическим данным. </w:t>
      </w:r>
    </w:p>
    <w:p w:rsidR="00054445" w:rsidRDefault="007672DD">
      <w:pPr>
        <w:ind w:left="821" w:right="463"/>
      </w:pPr>
      <w:r>
        <w:rPr>
          <w:i/>
        </w:rPr>
        <w:t xml:space="preserve">Потери на унос купающимися </w:t>
      </w:r>
      <w:r>
        <w:t xml:space="preserve">составляют 0,15—0,6 л на 1 чел. </w:t>
      </w:r>
    </w:p>
    <w:p w:rsidR="00054445" w:rsidRDefault="007672DD">
      <w:pPr>
        <w:spacing w:after="4" w:line="268" w:lineRule="auto"/>
        <w:ind w:left="98" w:right="461" w:firstLine="698"/>
        <w:jc w:val="left"/>
      </w:pPr>
      <w:r>
        <w:rPr>
          <w:i/>
        </w:rPr>
        <w:t xml:space="preserve">Потери на выплескивание воды </w:t>
      </w:r>
      <w:r>
        <w:t xml:space="preserve">из ванны в переливные желоба, в водные и обходные дорожки могут составлять от 2 % объема ванны в сутки до 3 % в час, в зависимости от принятой схемы водоотведения. Если из переливных желобов и водных дорожек воду отводить на очистку, то потери минимальные (не более 2—3 % объема ванны в сутки), а если отводить в сток на сброс, то они возрастают больше чем в t раз (где t — период дневной эксплуатации, ч). </w:t>
      </w:r>
    </w:p>
    <w:p w:rsidR="00054445" w:rsidRDefault="007672DD">
      <w:pPr>
        <w:spacing w:after="43"/>
        <w:ind w:left="821" w:right="463"/>
      </w:pPr>
      <w:r>
        <w:t xml:space="preserve">Кроме отмеченного вода расходуется безвозвратно на собственные нужды </w:t>
      </w:r>
    </w:p>
    <w:p w:rsidR="00054445" w:rsidRDefault="007672DD">
      <w:pPr>
        <w:ind w:left="127" w:right="463"/>
      </w:pPr>
      <w:r>
        <w:t>(промывку фильтров); этот расход, м</w:t>
      </w:r>
      <w:r>
        <w:rPr>
          <w:vertAlign w:val="superscript"/>
        </w:rPr>
        <w:t>3</w:t>
      </w:r>
      <w:r>
        <w:t>/</w:t>
      </w:r>
      <w:proofErr w:type="spellStart"/>
      <w:r>
        <w:t>сут</w:t>
      </w:r>
      <w:proofErr w:type="spellEnd"/>
      <w:r>
        <w:t xml:space="preserve">, можно определить по формуле </w:t>
      </w:r>
    </w:p>
    <w:p w:rsidR="00054445" w:rsidRDefault="007672DD">
      <w:pPr>
        <w:spacing w:after="33"/>
        <w:ind w:left="821" w:firstLine="0"/>
        <w:jc w:val="left"/>
      </w:pPr>
      <w:r>
        <w:rPr>
          <w:noProof/>
        </w:rPr>
        <w:drawing>
          <wp:inline distT="0" distB="0" distL="0" distR="0">
            <wp:extent cx="763524" cy="166116"/>
            <wp:effectExtent l="0" t="0" r="0" b="0"/>
            <wp:docPr id="11305" name="Picture 11305"/>
            <wp:cNvGraphicFramePr/>
            <a:graphic xmlns:a="http://schemas.openxmlformats.org/drawingml/2006/main">
              <a:graphicData uri="http://schemas.openxmlformats.org/drawingml/2006/picture">
                <pic:pic xmlns:pic="http://schemas.openxmlformats.org/drawingml/2006/picture">
                  <pic:nvPicPr>
                    <pic:cNvPr id="11305" name="Picture 11305"/>
                    <pic:cNvPicPr/>
                  </pic:nvPicPr>
                  <pic:blipFill>
                    <a:blip r:embed="rId202"/>
                    <a:stretch>
                      <a:fillRect/>
                    </a:stretch>
                  </pic:blipFill>
                  <pic:spPr>
                    <a:xfrm>
                      <a:off x="0" y="0"/>
                      <a:ext cx="763524" cy="166116"/>
                    </a:xfrm>
                    <a:prstGeom prst="rect">
                      <a:avLst/>
                    </a:prstGeom>
                  </pic:spPr>
                </pic:pic>
              </a:graphicData>
            </a:graphic>
          </wp:inline>
        </w:drawing>
      </w:r>
    </w:p>
    <w:p w:rsidR="00054445" w:rsidRDefault="007672DD">
      <w:pPr>
        <w:spacing w:after="4" w:line="268" w:lineRule="auto"/>
        <w:ind w:left="98" w:right="2150" w:firstLine="1908"/>
        <w:jc w:val="left"/>
      </w:pPr>
      <w:r>
        <w:tab/>
      </w:r>
      <w:r>
        <w:rPr>
          <w:vertAlign w:val="superscript"/>
        </w:rPr>
        <w:t>2</w:t>
      </w:r>
      <w:r>
        <w:t>; / — интенсивность промывки, л/см</w:t>
      </w:r>
      <w:r>
        <w:rPr>
          <w:vertAlign w:val="superscript"/>
        </w:rPr>
        <w:t>2</w:t>
      </w:r>
      <w:r>
        <w:t xml:space="preserve">; t— </w:t>
      </w:r>
      <w:r>
        <w:rPr>
          <w:i/>
        </w:rPr>
        <w:t>F</w:t>
      </w:r>
      <w:r>
        <w:t xml:space="preserve">— площадь фильтров, м продолжительность промывки, мин; n— число промывок в сутки. </w:t>
      </w:r>
    </w:p>
    <w:p w:rsidR="00054445" w:rsidRDefault="007672DD">
      <w:pPr>
        <w:spacing w:after="44"/>
        <w:ind w:left="127" w:right="463" w:firstLine="708"/>
      </w:pPr>
      <w:r>
        <w:t xml:space="preserve">Однако расход воды на собственные нужды относится к потерям воды, которые учитываются при расчете системы </w:t>
      </w:r>
      <w:proofErr w:type="spellStart"/>
      <w:r>
        <w:t>водообмена</w:t>
      </w:r>
      <w:proofErr w:type="spellEnd"/>
      <w:r>
        <w:t xml:space="preserve">, если на промывку воду берут из ванны. </w:t>
      </w:r>
    </w:p>
    <w:p w:rsidR="00054445" w:rsidRDefault="007672DD">
      <w:pPr>
        <w:spacing w:after="47"/>
        <w:ind w:left="821" w:right="463"/>
      </w:pPr>
      <w:r>
        <w:t xml:space="preserve">Таким образом, общие потери воды за период дневной эксплуатации составляют </w:t>
      </w:r>
    </w:p>
    <w:p w:rsidR="00054445" w:rsidRDefault="007672DD">
      <w:pPr>
        <w:ind w:left="127" w:right="463"/>
      </w:pPr>
      <w:r>
        <w:t xml:space="preserve">2—3 % объема ванны (по СНиП рекомендуется принимать около 10 %). </w:t>
      </w:r>
    </w:p>
    <w:p w:rsidR="00054445" w:rsidRDefault="00054445">
      <w:pPr>
        <w:spacing w:after="1"/>
        <w:ind w:firstLine="0"/>
        <w:jc w:val="left"/>
      </w:pPr>
    </w:p>
    <w:p w:rsidR="00054445" w:rsidRDefault="007672DD">
      <w:pPr>
        <w:spacing w:after="0"/>
        <w:ind w:left="0" w:right="3984" w:firstLine="0"/>
        <w:jc w:val="center"/>
      </w:pPr>
      <w:r>
        <w:rPr>
          <w:noProof/>
        </w:rPr>
        <w:drawing>
          <wp:anchor distT="0" distB="0" distL="114300" distR="114300" simplePos="0" relativeHeight="251646464" behindDoc="0" locked="0" layoutInCell="1" allowOverlap="0">
            <wp:simplePos x="0" y="0"/>
            <wp:positionH relativeFrom="page">
              <wp:posOffset>1121664</wp:posOffset>
            </wp:positionH>
            <wp:positionV relativeFrom="page">
              <wp:posOffset>10355580</wp:posOffset>
            </wp:positionV>
            <wp:extent cx="3587496" cy="271272"/>
            <wp:effectExtent l="0" t="0" r="0" b="0"/>
            <wp:wrapTopAndBottom/>
            <wp:docPr id="11186" name="Picture 11186"/>
            <wp:cNvGraphicFramePr/>
            <a:graphic xmlns:a="http://schemas.openxmlformats.org/drawingml/2006/main">
              <a:graphicData uri="http://schemas.openxmlformats.org/drawingml/2006/picture">
                <pic:pic xmlns:pic="http://schemas.openxmlformats.org/drawingml/2006/picture">
                  <pic:nvPicPr>
                    <pic:cNvPr id="11186" name="Picture 11186"/>
                    <pic:cNvPicPr/>
                  </pic:nvPicPr>
                  <pic:blipFill>
                    <a:blip r:embed="rId203"/>
                    <a:stretch>
                      <a:fillRect/>
                    </a:stretch>
                  </pic:blipFill>
                  <pic:spPr>
                    <a:xfrm>
                      <a:off x="0" y="0"/>
                      <a:ext cx="3587496" cy="271272"/>
                    </a:xfrm>
                    <a:prstGeom prst="rect">
                      <a:avLst/>
                    </a:prstGeom>
                  </pic:spPr>
                </pic:pic>
              </a:graphicData>
            </a:graphic>
          </wp:anchor>
        </w:drawing>
      </w:r>
      <w:r w:rsidR="004905A1" w:rsidRPr="004905A1">
        <w:rPr>
          <w:rFonts w:ascii="Calibri" w:eastAsia="Calibri" w:hAnsi="Calibri" w:cs="Calibri"/>
          <w:noProof/>
          <w:sz w:val="22"/>
        </w:rPr>
      </w:r>
      <w:r w:rsidR="004905A1" w:rsidRPr="004905A1">
        <w:rPr>
          <w:rFonts w:ascii="Calibri" w:eastAsia="Calibri" w:hAnsi="Calibri" w:cs="Calibri"/>
          <w:noProof/>
          <w:sz w:val="22"/>
        </w:rPr>
        <w:pict>
          <v:group id="Group 89457" o:spid="_x0000_s1201" style="width:281.15pt;height:183.6pt;mso-position-horizontal-relative:char;mso-position-vertical-relative:line" coordsize="35707,2331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">
            <v:rect id="Rectangle 11224" o:spid="_x0000_s1202" style="position:absolute;left:35326;top:7868;width:507;height:26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" filled="f" stroked="f">
              <v:textbox inset="0,0,0,0">
                <w:txbxContent>
                  <w:p w:rsidR="007672DD" w:rsidRDefault="007672DD">
                    <w:pPr>
                      <w:spacing w:after="160"/>
                      <w:ind w:left="0" w:firstLine="0"/>
                      <w:jc w:val="left"/>
                    </w:pPr>
                  </w:p>
                </w:txbxContent>
              </v:textbox>
            </v:rect>
            <v:shape id="Picture 11307" o:spid="_x0000_s1203" type="#_x0000_t75" style="position:absolute;width:35326;height:94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">
              <v:imagedata r:id="rId204" o:title=""/>
            </v:shape>
            <v:shape id="Picture 11309" o:spid="_x0000_s1204" type="#_x0000_t75" style="position:absolute;top:9418;width:35539;height:138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">
              <v:imagedata r:id="rId205" o:title=""/>
            </v:shape>
            <w10:wrap type="none"/>
            <w10:anchorlock/>
          </v:group>
        </w:pict>
      </w:r>
    </w:p>
    <w:p w:rsidR="00054445" w:rsidRDefault="00054445">
      <w:pPr>
        <w:spacing w:after="56"/>
        <w:ind w:firstLine="0"/>
        <w:jc w:val="left"/>
      </w:pPr>
    </w:p>
    <w:p w:rsidR="00054445" w:rsidRDefault="007672DD">
      <w:pPr>
        <w:spacing w:after="4" w:line="268" w:lineRule="auto"/>
        <w:ind w:left="98" w:right="461" w:firstLine="698"/>
        <w:jc w:val="left"/>
      </w:pPr>
      <w:r>
        <w:t xml:space="preserve">2. </w:t>
      </w:r>
      <w:r>
        <w:rPr>
          <w:b/>
        </w:rPr>
        <w:t xml:space="preserve">Определение расхода воды на циркуляцию в системе </w:t>
      </w:r>
      <w:proofErr w:type="spellStart"/>
      <w:r>
        <w:rPr>
          <w:b/>
        </w:rPr>
        <w:t>водообмена</w:t>
      </w:r>
      <w:proofErr w:type="spellEnd"/>
      <w:r>
        <w:rPr>
          <w:b/>
        </w:rPr>
        <w:t>.</w:t>
      </w:r>
      <w:r>
        <w:t xml:space="preserve"> Обеспечение необходимого </w:t>
      </w:r>
      <w:proofErr w:type="spellStart"/>
      <w:r>
        <w:t>водообмена</w:t>
      </w:r>
      <w:proofErr w:type="spellEnd"/>
      <w:r>
        <w:t xml:space="preserve"> зависит от величины циркуляционного расхода воды, подаваемой в ванну бассейна. </w:t>
      </w:r>
    </w:p>
    <w:p w:rsidR="00054445" w:rsidRDefault="004905A1">
      <w:pPr>
        <w:spacing w:after="64" w:line="340" w:lineRule="auto"/>
        <w:ind w:left="98" w:right="461" w:firstLine="698"/>
        <w:jc w:val="left"/>
      </w:pPr>
      <w:r w:rsidRPr="004905A1">
        <w:rPr>
          <w:rFonts w:ascii="Calibri" w:eastAsia="Calibri" w:hAnsi="Calibri" w:cs="Calibri"/>
          <w:noProof/>
          <w:sz w:val="22"/>
        </w:rPr>
        <w:pict>
          <v:group id="Group 89460" o:spid="_x0000_s1215" style="position:absolute;left:0;text-align:left;margin-left:217.7pt;margin-top:11.05pt;width:122.5pt;height:66.85pt;z-index:-251661824" coordsize="15560,8488">
            <v:shape id="Picture 11311" o:spid="_x0000_s1220" style="position:absolute;left:9006;width:2194;height:1676" coordsize="15560,8488" o:spt="100" adj="0,,0" path="" filled="f">
              <v:stroke joinstyle="round"/>
              <v:imagedata r:id="rId206"/>
              <v:formulas/>
              <v:path o:connecttype="segments"/>
            </v:shape>
            <v:shape id="Picture 11313" o:spid="_x0000_s1219" style="position:absolute;left:13182;top:2057;width:2377;height:1661" coordsize="15560,8488" o:spt="100" adj="0,,0" path="" filled="f">
              <v:stroke joinstyle="round"/>
              <v:imagedata r:id="rId207"/>
              <v:formulas/>
              <v:path o:connecttype="segments"/>
            </v:shape>
            <v:shape id="Picture 11317" o:spid="_x0000_s1218" style="position:absolute;top:4099;width:2026;height:2103" coordsize="15560,8488" o:spt="100" adj="0,,0" path="" filled="f">
              <v:stroke joinstyle="round"/>
              <v:imagedata r:id="rId208"/>
              <v:formulas/>
              <v:path o:connecttype="segments"/>
            </v:shape>
            <v:shape id="Picture 11319" o:spid="_x0000_s1217" style="position:absolute;left:4053;top:6537;width:5913;height:1950" coordsize="15560,8488" o:spt="100" adj="0,,0" path="" filled="f">
              <v:stroke joinstyle="round"/>
              <v:imagedata r:id="rId209"/>
              <v:formulas/>
              <v:path o:connecttype="segments"/>
            </v:shape>
            <v:shape id="Picture 11321" o:spid="_x0000_s1216" style="position:absolute;left:11155;top:6583;width:2148;height:1844" coordsize="15560,8488" o:spt="100" adj="0,,0" path="" filled="f">
              <v:stroke joinstyle="round"/>
              <v:imagedata r:id="rId210"/>
              <v:formulas/>
              <v:path o:connecttype="segments"/>
            </v:shape>
          </v:group>
        </w:pict>
      </w:r>
      <w:r w:rsidR="007672DD">
        <w:rPr>
          <w:b/>
        </w:rPr>
        <w:t xml:space="preserve">Для оборотной </w:t>
      </w:r>
      <w:proofErr w:type="spellStart"/>
      <w:r w:rsidR="007672DD">
        <w:rPr>
          <w:b/>
        </w:rPr>
        <w:t>рециркуляционной</w:t>
      </w:r>
      <w:proofErr w:type="spellEnd"/>
      <w:r w:rsidR="007672DD">
        <w:rPr>
          <w:b/>
        </w:rPr>
        <w:t xml:space="preserve"> схемы </w:t>
      </w:r>
      <w:proofErr w:type="spellStart"/>
      <w:r w:rsidR="007672DD">
        <w:rPr>
          <w:b/>
        </w:rPr>
        <w:t>водообмена</w:t>
      </w:r>
      <w:r w:rsidR="007672DD">
        <w:t>расчет</w:t>
      </w:r>
      <w:proofErr w:type="spellEnd"/>
      <w:r w:rsidR="007672DD">
        <w:t xml:space="preserve"> сводится к определению оптимального циркуляционного расхода </w:t>
      </w:r>
      <w:r w:rsidR="007672DD">
        <w:tab/>
        <w:t xml:space="preserve"> м</w:t>
      </w:r>
      <w:r w:rsidR="007672DD">
        <w:rPr>
          <w:vertAlign w:val="superscript"/>
        </w:rPr>
        <w:t>3</w:t>
      </w:r>
      <w:r w:rsidR="007672DD">
        <w:t xml:space="preserve">/ч, величина которого должна удовлетворять трем условиям: режиму эксплуатации </w:t>
      </w:r>
      <w:r w:rsidR="007672DD">
        <w:tab/>
        <w:t xml:space="preserve"> гидравлическому смешению </w:t>
      </w:r>
      <w:r w:rsidR="007672DD">
        <w:rPr>
          <w:noProof/>
        </w:rPr>
        <w:drawing>
          <wp:inline distT="0" distB="0" distL="0" distR="0">
            <wp:extent cx="216408" cy="184404"/>
            <wp:effectExtent l="0" t="0" r="0" b="0"/>
            <wp:docPr id="11315" name="Picture 11315"/>
            <wp:cNvGraphicFramePr/>
            <a:graphic xmlns:a="http://schemas.openxmlformats.org/drawingml/2006/main">
              <a:graphicData uri="http://schemas.openxmlformats.org/drawingml/2006/picture">
                <pic:pic xmlns:pic="http://schemas.openxmlformats.org/drawingml/2006/picture">
                  <pic:nvPicPr>
                    <pic:cNvPr id="11315" name="Picture 11315"/>
                    <pic:cNvPicPr/>
                  </pic:nvPicPr>
                  <pic:blipFill>
                    <a:blip r:embed="rId211"/>
                    <a:stretch>
                      <a:fillRect/>
                    </a:stretch>
                  </pic:blipFill>
                  <pic:spPr>
                    <a:xfrm>
                      <a:off x="0" y="0"/>
                      <a:ext cx="216408" cy="184404"/>
                    </a:xfrm>
                    <a:prstGeom prst="rect">
                      <a:avLst/>
                    </a:prstGeom>
                  </pic:spPr>
                </pic:pic>
              </a:graphicData>
            </a:graphic>
          </wp:inline>
        </w:drawing>
      </w:r>
      <w:r w:rsidR="007672DD">
        <w:t xml:space="preserve"> и режиму водоподготовки</w:t>
      </w:r>
      <w:r w:rsidR="007672DD">
        <w:tab/>
      </w:r>
    </w:p>
    <w:p w:rsidR="00054445" w:rsidRDefault="007672DD">
      <w:pPr>
        <w:spacing w:line="318" w:lineRule="auto"/>
        <w:ind w:left="127" w:right="463" w:firstLine="708"/>
      </w:pPr>
      <w:r>
        <w:lastRenderedPageBreak/>
        <w:t xml:space="preserve">Наибольшая из трех найденных величин и является оптимальным расчетным расходом.  </w:t>
      </w:r>
    </w:p>
    <w:p w:rsidR="00054445" w:rsidRDefault="007672DD">
      <w:pPr>
        <w:spacing w:after="3"/>
        <w:ind w:left="831" w:hanging="10"/>
        <w:jc w:val="left"/>
      </w:pPr>
      <w:r>
        <w:rPr>
          <w:i/>
        </w:rPr>
        <w:t xml:space="preserve">Из условия особенности режима эксплуатации: </w:t>
      </w:r>
    </w:p>
    <w:p w:rsidR="00054445" w:rsidRDefault="007672DD">
      <w:pPr>
        <w:spacing w:after="25"/>
        <w:ind w:left="821" w:firstLine="0"/>
        <w:jc w:val="left"/>
      </w:pPr>
      <w:r>
        <w:rPr>
          <w:noProof/>
        </w:rPr>
        <w:drawing>
          <wp:inline distT="0" distB="0" distL="0" distR="0">
            <wp:extent cx="1342644" cy="303276"/>
            <wp:effectExtent l="0" t="0" r="0" b="0"/>
            <wp:docPr id="11323" name="Picture 11323"/>
            <wp:cNvGraphicFramePr/>
            <a:graphic xmlns:a="http://schemas.openxmlformats.org/drawingml/2006/main">
              <a:graphicData uri="http://schemas.openxmlformats.org/drawingml/2006/picture">
                <pic:pic xmlns:pic="http://schemas.openxmlformats.org/drawingml/2006/picture">
                  <pic:nvPicPr>
                    <pic:cNvPr id="11323" name="Picture 11323"/>
                    <pic:cNvPicPr/>
                  </pic:nvPicPr>
                  <pic:blipFill>
                    <a:blip r:embed="rId212"/>
                    <a:stretch>
                      <a:fillRect/>
                    </a:stretch>
                  </pic:blipFill>
                  <pic:spPr>
                    <a:xfrm>
                      <a:off x="0" y="0"/>
                      <a:ext cx="1342644" cy="303276"/>
                    </a:xfrm>
                    <a:prstGeom prst="rect">
                      <a:avLst/>
                    </a:prstGeom>
                  </pic:spPr>
                </pic:pic>
              </a:graphicData>
            </a:graphic>
          </wp:inline>
        </w:drawing>
      </w:r>
    </w:p>
    <w:p w:rsidR="00054445" w:rsidRDefault="007672DD">
      <w:pPr>
        <w:tabs>
          <w:tab w:val="center" w:pos="2933"/>
          <w:tab w:val="center" w:pos="7266"/>
        </w:tabs>
        <w:spacing w:after="4" w:line="267" w:lineRule="auto"/>
        <w:ind w:left="0" w:firstLine="0"/>
        <w:jc w:val="left"/>
      </w:pPr>
      <w:r>
        <w:rPr>
          <w:rFonts w:ascii="Calibri" w:eastAsia="Calibri" w:hAnsi="Calibri" w:cs="Calibri"/>
          <w:sz w:val="22"/>
        </w:rPr>
        <w:tab/>
      </w:r>
      <w:r>
        <w:tab/>
      </w:r>
      <w:r>
        <w:rPr>
          <w:vertAlign w:val="superscript"/>
        </w:rPr>
        <w:t>2</w:t>
      </w:r>
      <w:r>
        <w:t>; V — объем воды в ванне, м</w:t>
      </w:r>
      <w:r>
        <w:rPr>
          <w:vertAlign w:val="superscript"/>
        </w:rPr>
        <w:t>3</w:t>
      </w:r>
      <w:r>
        <w:t xml:space="preserve">; </w:t>
      </w:r>
      <w:r>
        <w:rPr>
          <w:i/>
        </w:rPr>
        <w:t>f</w:t>
      </w:r>
      <w:r>
        <w:t xml:space="preserve">—норма </w:t>
      </w:r>
    </w:p>
    <w:p w:rsidR="00054445" w:rsidRDefault="004905A1">
      <w:pPr>
        <w:spacing w:after="58" w:line="268" w:lineRule="auto"/>
        <w:ind w:left="98" w:right="461" w:firstLine="698"/>
        <w:jc w:val="left"/>
      </w:pPr>
      <w:r w:rsidRPr="004905A1">
        <w:rPr>
          <w:rFonts w:ascii="Calibri" w:eastAsia="Calibri" w:hAnsi="Calibri" w:cs="Calibri"/>
          <w:noProof/>
          <w:sz w:val="22"/>
        </w:rPr>
        <w:pict>
          <v:group id="Group 89468" o:spid="_x0000_s1212" style="position:absolute;left:0;text-align:left;margin-left:149.75pt;margin-top:56.6pt;width:57.1pt;height:21.5pt;z-index:-251660800" coordsize="7254,2727">
            <v:shape id="Picture 11331" o:spid="_x0000_s1214" style="position:absolute;width:5379;height:975" coordsize="7254,2727" o:spt="100" adj="0,,0" path="" filled="f">
              <v:stroke joinstyle="round"/>
              <v:imagedata r:id="rId213"/>
              <v:formulas/>
              <v:path o:connecttype="segments"/>
            </v:shape>
            <v:shape id="Picture 11333" o:spid="_x0000_s1213" style="position:absolute;left:5958;top:1752;width:1295;height:975" coordsize="7254,2727" o:spt="100" adj="0,,0" path="" filled="f">
              <v:stroke joinstyle="round"/>
              <v:imagedata r:id="rId214"/>
              <v:formulas/>
              <v:path o:connecttype="segments"/>
            </v:shape>
          </v:group>
        </w:pict>
      </w:r>
      <w:r w:rsidR="007672DD">
        <w:rPr>
          <w:i/>
        </w:rPr>
        <w:t>F</w:t>
      </w:r>
      <w:r w:rsidR="007672DD">
        <w:t>— площадь поверхности воды в ванне, м площади поверхности воды, м</w:t>
      </w:r>
      <w:r w:rsidR="007672DD">
        <w:rPr>
          <w:vertAlign w:val="superscript"/>
        </w:rPr>
        <w:t>г</w:t>
      </w:r>
      <w:r w:rsidR="007672DD">
        <w:t xml:space="preserve">/чел (табл. 32.1); </w:t>
      </w:r>
      <w:r w:rsidR="007672DD">
        <w:rPr>
          <w:i/>
        </w:rPr>
        <w:t xml:space="preserve">N </w:t>
      </w:r>
      <w:r w:rsidR="007672DD">
        <w:t xml:space="preserve">— число посетителей в сутки; </w:t>
      </w:r>
      <w:r w:rsidR="007672DD">
        <w:rPr>
          <w:noProof/>
        </w:rPr>
        <w:drawing>
          <wp:inline distT="0" distB="0" distL="0" distR="0">
            <wp:extent cx="163068" cy="128016"/>
            <wp:effectExtent l="0" t="0" r="0" b="0"/>
            <wp:docPr id="11325" name="Picture 11325"/>
            <wp:cNvGraphicFramePr/>
            <a:graphic xmlns:a="http://schemas.openxmlformats.org/drawingml/2006/main">
              <a:graphicData uri="http://schemas.openxmlformats.org/drawingml/2006/picture">
                <pic:pic xmlns:pic="http://schemas.openxmlformats.org/drawingml/2006/picture">
                  <pic:nvPicPr>
                    <pic:cNvPr id="11325" name="Picture 11325"/>
                    <pic:cNvPicPr/>
                  </pic:nvPicPr>
                  <pic:blipFill>
                    <a:blip r:embed="rId215"/>
                    <a:stretch>
                      <a:fillRect/>
                    </a:stretch>
                  </pic:blipFill>
                  <pic:spPr>
                    <a:xfrm>
                      <a:off x="0" y="0"/>
                      <a:ext cx="163068" cy="128016"/>
                    </a:xfrm>
                    <a:prstGeom prst="rect">
                      <a:avLst/>
                    </a:prstGeom>
                  </pic:spPr>
                </pic:pic>
              </a:graphicData>
            </a:graphic>
          </wp:inline>
        </w:drawing>
      </w:r>
      <w:r w:rsidR="007672DD">
        <w:t xml:space="preserve">— период, в течение которого качество воды улучшается до установленной кондиции; </w:t>
      </w:r>
      <w:r w:rsidR="007672DD">
        <w:rPr>
          <w:i/>
        </w:rPr>
        <w:t xml:space="preserve">т </w:t>
      </w:r>
      <w:r w:rsidR="007672DD">
        <w:t xml:space="preserve">— показатель неравномерности пребывания посетителей; </w:t>
      </w:r>
      <w:r w:rsidRPr="004905A1">
        <w:rPr>
          <w:rFonts w:ascii="Calibri" w:eastAsia="Calibri" w:hAnsi="Calibri" w:cs="Calibri"/>
          <w:noProof/>
          <w:sz w:val="22"/>
        </w:rPr>
      </w:r>
      <w:r w:rsidRPr="004905A1">
        <w:rPr>
          <w:rFonts w:ascii="Calibri" w:eastAsia="Calibri" w:hAnsi="Calibri" w:cs="Calibri"/>
          <w:noProof/>
          <w:sz w:val="22"/>
        </w:rPr>
        <w:pict>
          <v:group id="Group 89467" o:spid="_x0000_s1209" style="width:60.6pt;height:9pt;mso-position-horizontal-relative:char;mso-position-vertical-relative:line" coordsize="7696,1143">
            <v:shape id="Picture 11327" o:spid="_x0000_s1211" style="position:absolute;width:6568;height:1143" coordsize="7696,1143" o:spt="100" adj="0,,0" path="" filled="f">
              <v:stroke joinstyle="round"/>
              <v:imagedata r:id="rId216"/>
              <v:formulas/>
              <v:path o:connecttype="segments"/>
            </v:shape>
            <v:shape id="Picture 11329" o:spid="_x0000_s1210" style="position:absolute;left:6979;width:716;height:1066" coordsize="7696,1143" o:spt="100" adj="0,,0" path="" filled="f">
              <v:stroke joinstyle="round"/>
              <v:imagedata r:id="rId217"/>
              <v:formulas/>
              <v:path o:connecttype="segments"/>
            </v:shape>
            <w10:wrap type="none"/>
            <w10:anchorlock/>
          </v:group>
        </w:pict>
      </w:r>
      <w:r w:rsidR="007672DD">
        <w:tab/>
        <w:t xml:space="preserve">; — продолжительность работы бассейна в сутки, ч; </w:t>
      </w:r>
      <w:r w:rsidR="007672DD">
        <w:tab/>
        <w:t>—показатели качества воды в циркуляционной воде, в ванне до циркуляции и в ванне после</w:t>
      </w:r>
      <w:r w:rsidR="007672DD">
        <w:tab/>
        <w:t xml:space="preserve">часов циркуляции. </w:t>
      </w:r>
    </w:p>
    <w:p w:rsidR="00054445" w:rsidRDefault="007672DD">
      <w:pPr>
        <w:spacing w:after="261"/>
        <w:ind w:left="831" w:hanging="10"/>
        <w:jc w:val="left"/>
      </w:pPr>
      <w:r>
        <w:rPr>
          <w:i/>
        </w:rPr>
        <w:t xml:space="preserve">Из условия гидравлического смешения </w:t>
      </w:r>
    </w:p>
    <w:p w:rsidR="00054445" w:rsidRDefault="00054445">
      <w:pPr>
        <w:spacing w:after="0"/>
        <w:ind w:left="2503" w:firstLine="0"/>
        <w:jc w:val="left"/>
      </w:pPr>
    </w:p>
    <w:p w:rsidR="00054445" w:rsidRDefault="004905A1">
      <w:pPr>
        <w:spacing w:after="72"/>
        <w:ind w:left="1387" w:right="463"/>
      </w:pPr>
      <w:r w:rsidRPr="004905A1">
        <w:rPr>
          <w:rFonts w:ascii="Calibri" w:eastAsia="Calibri" w:hAnsi="Calibri" w:cs="Calibri"/>
          <w:noProof/>
          <w:sz w:val="22"/>
        </w:rPr>
        <w:pict>
          <v:group id="Group 89470" o:spid="_x0000_s1205" style="position:absolute;left:0;text-align:left;margin-left:41.05pt;margin-top:-26.35pt;width:84.1pt;height:37.4pt;z-index:-251646464" coordsize="10683,474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">
            <v:rect id="Rectangle 11293" o:spid="_x0000_s1206" style="position:absolute;top:3362;width:2764;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" filled="f" stroked="f">
              <v:textbox inset="0,0,0,0">
                <w:txbxContent>
                  <w:p w:rsidR="007672DD" w:rsidRDefault="007672DD">
                    <w:pPr>
                      <w:spacing w:after="160"/>
                      <w:ind w:left="0" w:firstLine="0"/>
                      <w:jc w:val="left"/>
                    </w:pPr>
                    <w:r>
                      <w:t>где</w:t>
                    </w:r>
                  </w:p>
                </w:txbxContent>
              </v:textbox>
            </v:rect>
            <v:shape id="Picture 11335" o:spid="_x0000_s1207" type="#_x0000_t75" style="position:absolute;width:10683;height:30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">
              <v:imagedata r:id="rId218" o:title=""/>
            </v:shape>
            <v:shape id="Picture 11337" o:spid="_x0000_s1208" type="#_x0000_t75" style="position:absolute;left:2072;top:3139;width:1524;height:1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">
              <v:imagedata r:id="rId219" o:title=""/>
            </v:shape>
          </v:group>
        </w:pict>
      </w:r>
      <w:r w:rsidR="007672DD">
        <w:t xml:space="preserve">—диаметр условного прохода впускных отверстий (патрубков) </w:t>
      </w:r>
    </w:p>
    <w:p w:rsidR="00054445" w:rsidRDefault="007672DD">
      <w:pPr>
        <w:spacing w:after="4" w:line="317" w:lineRule="auto"/>
        <w:ind w:left="98" w:right="461" w:firstLine="0"/>
        <w:jc w:val="left"/>
      </w:pPr>
      <w:r>
        <w:t>циркуляционных труб, м; принимают стандартный по сортаменту ГОСТ (0,025—0,05 м</w:t>
      </w:r>
      <w:r>
        <w:rPr>
          <w:i/>
        </w:rPr>
        <w:t xml:space="preserve">); К </w:t>
      </w:r>
      <w:r>
        <w:t>— коэффициент, зависящий от скорости истечения воды из впускных отверстий: в— длина факела струи воды, для малых ванн равная ширине ванны в</w:t>
      </w:r>
      <w:proofErr w:type="gramStart"/>
      <w:r>
        <w:t>=В</w:t>
      </w:r>
      <w:proofErr w:type="gramEnd"/>
      <w:r>
        <w:t xml:space="preserve">, для больших ванн при В&gt;15 м в=(0,5...0,75)В; </w:t>
      </w:r>
      <w:r>
        <w:rPr>
          <w:i/>
        </w:rPr>
        <w:t>V</w:t>
      </w:r>
      <w:r>
        <w:t>— объем воды в ванне, м</w:t>
      </w:r>
      <w:r>
        <w:rPr>
          <w:vertAlign w:val="superscript"/>
        </w:rPr>
        <w:t>3</w:t>
      </w:r>
      <w:r>
        <w:t xml:space="preserve">. </w:t>
      </w:r>
    </w:p>
    <w:p w:rsidR="00054445" w:rsidRDefault="00054445">
      <w:pPr>
        <w:spacing w:after="50"/>
        <w:ind w:left="821" w:firstLine="0"/>
        <w:jc w:val="left"/>
      </w:pPr>
    </w:p>
    <w:p w:rsidR="00054445" w:rsidRDefault="007672DD">
      <w:pPr>
        <w:spacing w:after="4" w:line="267" w:lineRule="auto"/>
        <w:ind w:left="123" w:right="595" w:hanging="10"/>
        <w:jc w:val="right"/>
      </w:pPr>
      <w:r>
        <w:rPr>
          <w:i/>
        </w:rPr>
        <w:t>Из условия режима водоподготовки</w:t>
      </w:r>
      <w:r>
        <w:t xml:space="preserve"> в спортивных и демонстрационных бассейнах </w:t>
      </w:r>
    </w:p>
    <w:p w:rsidR="00054445" w:rsidRDefault="007672DD">
      <w:pPr>
        <w:spacing w:after="0"/>
        <w:ind w:left="821" w:firstLine="0"/>
        <w:jc w:val="left"/>
      </w:pPr>
      <w:r>
        <w:rPr>
          <w:noProof/>
        </w:rPr>
        <w:drawing>
          <wp:inline distT="0" distB="0" distL="0" distR="0">
            <wp:extent cx="1684020" cy="256032"/>
            <wp:effectExtent l="0" t="0" r="0" b="0"/>
            <wp:docPr id="11433" name="Picture 11433"/>
            <wp:cNvGraphicFramePr/>
            <a:graphic xmlns:a="http://schemas.openxmlformats.org/drawingml/2006/main">
              <a:graphicData uri="http://schemas.openxmlformats.org/drawingml/2006/picture">
                <pic:pic xmlns:pic="http://schemas.openxmlformats.org/drawingml/2006/picture">
                  <pic:nvPicPr>
                    <pic:cNvPr id="11433" name="Picture 11433"/>
                    <pic:cNvPicPr/>
                  </pic:nvPicPr>
                  <pic:blipFill>
                    <a:blip r:embed="rId220"/>
                    <a:stretch>
                      <a:fillRect/>
                    </a:stretch>
                  </pic:blipFill>
                  <pic:spPr>
                    <a:xfrm>
                      <a:off x="0" y="0"/>
                      <a:ext cx="1684020" cy="256032"/>
                    </a:xfrm>
                    <a:prstGeom prst="rect">
                      <a:avLst/>
                    </a:prstGeom>
                  </pic:spPr>
                </pic:pic>
              </a:graphicData>
            </a:graphic>
          </wp:inline>
        </w:drawing>
      </w:r>
    </w:p>
    <w:p w:rsidR="00054445" w:rsidRDefault="007672DD">
      <w:pPr>
        <w:spacing w:after="37" w:line="268" w:lineRule="auto"/>
        <w:ind w:left="98" w:right="461" w:firstLine="698"/>
        <w:jc w:val="left"/>
      </w:pPr>
      <w:proofErr w:type="gramStart"/>
      <w:r>
        <w:t>Ц</w:t>
      </w:r>
      <w:proofErr w:type="gramEnd"/>
      <w:r>
        <w:t xml:space="preserve"> — цветность исходной «сырой» воды источника водоснабжения, град стандартной шкалы; </w:t>
      </w:r>
      <w:r>
        <w:rPr>
          <w:i/>
        </w:rPr>
        <w:t>Р-</w:t>
      </w:r>
      <w:r>
        <w:t>—удельная загруженность ванны посетителями (суточное число посетителей, отнесенное к единице объема чистой воды, поступившей за этот период времени в ванну, от 0,1 до 2,0 чел/м</w:t>
      </w:r>
      <w:r>
        <w:rPr>
          <w:vertAlign w:val="superscript"/>
        </w:rPr>
        <w:t>3</w:t>
      </w:r>
      <w:r>
        <w:t xml:space="preserve">; </w:t>
      </w:r>
      <w:r>
        <w:rPr>
          <w:i/>
        </w:rPr>
        <w:t>v</w:t>
      </w:r>
      <w:r>
        <w:t xml:space="preserve">— средняя расчетная скорость фильтрования на скорых и сверхскорых фильтрах, от 10 до 40 м/ч. </w:t>
      </w:r>
    </w:p>
    <w:p w:rsidR="00054445" w:rsidRDefault="007672DD">
      <w:pPr>
        <w:spacing w:line="330" w:lineRule="auto"/>
        <w:ind w:left="127" w:right="463" w:firstLine="708"/>
      </w:pPr>
      <w:r>
        <w:t>Величину циркуляционного расхода, м</w:t>
      </w:r>
      <w:r>
        <w:rPr>
          <w:vertAlign w:val="superscript"/>
        </w:rPr>
        <w:t>3</w:t>
      </w:r>
      <w:r>
        <w:t xml:space="preserve">/ч, можно ориентировочно определить, пользуясь следующими эмпирическими зависимостями: </w:t>
      </w:r>
    </w:p>
    <w:p w:rsidR="00054445" w:rsidRDefault="007672DD">
      <w:pPr>
        <w:spacing w:after="0"/>
        <w:ind w:left="0" w:right="523" w:firstLine="0"/>
        <w:jc w:val="center"/>
      </w:pPr>
      <w:r>
        <w:rPr>
          <w:noProof/>
        </w:rPr>
        <w:drawing>
          <wp:inline distT="0" distB="0" distL="0" distR="0">
            <wp:extent cx="3459480" cy="294132"/>
            <wp:effectExtent l="0" t="0" r="0" b="0"/>
            <wp:docPr id="11435" name="Picture 11435"/>
            <wp:cNvGraphicFramePr/>
            <a:graphic xmlns:a="http://schemas.openxmlformats.org/drawingml/2006/main">
              <a:graphicData uri="http://schemas.openxmlformats.org/drawingml/2006/picture">
                <pic:pic xmlns:pic="http://schemas.openxmlformats.org/drawingml/2006/picture">
                  <pic:nvPicPr>
                    <pic:cNvPr id="11435" name="Picture 11435"/>
                    <pic:cNvPicPr/>
                  </pic:nvPicPr>
                  <pic:blipFill>
                    <a:blip r:embed="rId221"/>
                    <a:stretch>
                      <a:fillRect/>
                    </a:stretch>
                  </pic:blipFill>
                  <pic:spPr>
                    <a:xfrm>
                      <a:off x="0" y="0"/>
                      <a:ext cx="3459480" cy="294132"/>
                    </a:xfrm>
                    <a:prstGeom prst="rect">
                      <a:avLst/>
                    </a:prstGeom>
                  </pic:spPr>
                </pic:pic>
              </a:graphicData>
            </a:graphic>
          </wp:inline>
        </w:drawing>
      </w:r>
    </w:p>
    <w:p w:rsidR="00054445" w:rsidRDefault="007672DD">
      <w:pPr>
        <w:spacing w:after="4" w:line="317" w:lineRule="auto"/>
        <w:ind w:left="98" w:right="461" w:firstLine="698"/>
        <w:jc w:val="left"/>
      </w:pPr>
      <w:r>
        <w:rPr>
          <w:i/>
        </w:rPr>
        <w:t>n</w:t>
      </w:r>
      <w:r>
        <w:t xml:space="preserve">— число посетителей ванны в час (максимальная- пропускная способность) </w:t>
      </w:r>
      <w:r>
        <w:rPr>
          <w:noProof/>
        </w:rPr>
        <w:drawing>
          <wp:inline distT="0" distB="0" distL="0" distR="0">
            <wp:extent cx="388620" cy="132588"/>
            <wp:effectExtent l="0" t="0" r="0" b="0"/>
            <wp:docPr id="11437" name="Picture 11437"/>
            <wp:cNvGraphicFramePr/>
            <a:graphic xmlns:a="http://schemas.openxmlformats.org/drawingml/2006/main">
              <a:graphicData uri="http://schemas.openxmlformats.org/drawingml/2006/picture">
                <pic:pic xmlns:pic="http://schemas.openxmlformats.org/drawingml/2006/picture">
                  <pic:nvPicPr>
                    <pic:cNvPr id="11437" name="Picture 11437"/>
                    <pic:cNvPicPr/>
                  </pic:nvPicPr>
                  <pic:blipFill>
                    <a:blip r:embed="rId222"/>
                    <a:stretch>
                      <a:fillRect/>
                    </a:stretch>
                  </pic:blipFill>
                  <pic:spPr>
                    <a:xfrm>
                      <a:off x="0" y="0"/>
                      <a:ext cx="388620" cy="132588"/>
                    </a:xfrm>
                    <a:prstGeom prst="rect">
                      <a:avLst/>
                    </a:prstGeom>
                  </pic:spPr>
                </pic:pic>
              </a:graphicData>
            </a:graphic>
          </wp:inline>
        </w:drawing>
      </w:r>
      <w:r>
        <w:t xml:space="preserve">; </w:t>
      </w:r>
      <w:proofErr w:type="spellStart"/>
      <w:r>
        <w:t>q</w:t>
      </w:r>
      <w:r>
        <w:rPr>
          <w:sz w:val="16"/>
        </w:rPr>
        <w:t>cir</w:t>
      </w:r>
      <w:proofErr w:type="spellEnd"/>
      <w:r>
        <w:t xml:space="preserve"> — количество воды, подаваемое в </w:t>
      </w:r>
      <w:proofErr w:type="spellStart"/>
      <w:r>
        <w:t>ваннуна</w:t>
      </w:r>
      <w:proofErr w:type="spellEnd"/>
      <w:r>
        <w:t xml:space="preserve"> 1 чел., м</w:t>
      </w:r>
      <w:r>
        <w:rPr>
          <w:vertAlign w:val="superscript"/>
        </w:rPr>
        <w:t>3</w:t>
      </w:r>
      <w:r>
        <w:t xml:space="preserve">: для малых ванн 1—1,5: для больших ванн 0,6—1,1; при прямоточном </w:t>
      </w:r>
      <w:proofErr w:type="spellStart"/>
      <w:r>
        <w:t>водообмене</w:t>
      </w:r>
      <w:proofErr w:type="spellEnd"/>
      <w:r>
        <w:t xml:space="preserve"> 1,5—4,5; </w:t>
      </w:r>
      <w:r>
        <w:rPr>
          <w:i/>
        </w:rPr>
        <w:t xml:space="preserve">Т </w:t>
      </w:r>
      <w:r>
        <w:t xml:space="preserve">— период полного оборота воды в ванне: для малых ванн 4—6 ч; для больших ванн 6—8 ч; </w:t>
      </w:r>
    </w:p>
    <w:p w:rsidR="00054445" w:rsidRDefault="00054445">
      <w:pPr>
        <w:spacing w:after="14"/>
        <w:ind w:firstLine="0"/>
        <w:jc w:val="left"/>
      </w:pPr>
    </w:p>
    <w:p w:rsidR="00054445" w:rsidRDefault="007672DD">
      <w:pPr>
        <w:spacing w:after="12" w:line="250" w:lineRule="auto"/>
        <w:ind w:left="137" w:hanging="10"/>
        <w:jc w:val="left"/>
      </w:pPr>
      <w:r>
        <w:t xml:space="preserve">Литература:[4]  §86- 93 </w:t>
      </w:r>
    </w:p>
    <w:p w:rsidR="00054445" w:rsidRDefault="00054445">
      <w:pPr>
        <w:spacing w:after="0"/>
        <w:ind w:left="799" w:firstLine="0"/>
        <w:jc w:val="left"/>
      </w:pPr>
    </w:p>
    <w:p w:rsidR="00054445" w:rsidRDefault="007672DD">
      <w:pPr>
        <w:spacing w:after="0"/>
        <w:ind w:left="4788" w:firstLine="0"/>
        <w:jc w:val="left"/>
      </w:pPr>
      <w:r>
        <w:tab/>
      </w:r>
      <w:r>
        <w:br w:type="page"/>
      </w:r>
    </w:p>
    <w:p w:rsidR="00054445" w:rsidRDefault="007672DD">
      <w:pPr>
        <w:ind w:left="809" w:right="466" w:hanging="10"/>
        <w:jc w:val="left"/>
      </w:pPr>
      <w:r>
        <w:rPr>
          <w:b/>
        </w:rPr>
        <w:lastRenderedPageBreak/>
        <w:t xml:space="preserve">3. ВОПРОСЫ К ИТОГОВОМУ КОНТРОЛЮ ЗНАНИЙ </w:t>
      </w:r>
    </w:p>
    <w:p w:rsidR="00054445" w:rsidRDefault="00054445">
      <w:pPr>
        <w:spacing w:after="49"/>
        <w:ind w:left="799" w:firstLine="0"/>
        <w:jc w:val="left"/>
      </w:pPr>
    </w:p>
    <w:p w:rsidR="00054445" w:rsidRDefault="007672DD">
      <w:pPr>
        <w:numPr>
          <w:ilvl w:val="0"/>
          <w:numId w:val="16"/>
        </w:numPr>
        <w:spacing w:line="323" w:lineRule="auto"/>
        <w:ind w:right="463" w:hanging="420"/>
      </w:pPr>
      <w:r>
        <w:t xml:space="preserve">Природные источники централизованных систем водоснабжения, основные требования к ним.  </w:t>
      </w:r>
    </w:p>
    <w:p w:rsidR="00054445" w:rsidRDefault="007672DD">
      <w:pPr>
        <w:numPr>
          <w:ilvl w:val="0"/>
          <w:numId w:val="16"/>
        </w:numPr>
        <w:spacing w:after="70"/>
        <w:ind w:right="463" w:hanging="420"/>
      </w:pPr>
      <w:r>
        <w:t xml:space="preserve">Поверхностные источники водоснабжения, их виды. </w:t>
      </w:r>
    </w:p>
    <w:p w:rsidR="00054445" w:rsidRDefault="007672DD">
      <w:pPr>
        <w:numPr>
          <w:ilvl w:val="0"/>
          <w:numId w:val="16"/>
        </w:numPr>
        <w:spacing w:after="67"/>
        <w:ind w:right="463" w:hanging="420"/>
      </w:pPr>
      <w:r>
        <w:t xml:space="preserve">Характеристика качества природных вод. </w:t>
      </w:r>
    </w:p>
    <w:p w:rsidR="00054445" w:rsidRDefault="007672DD">
      <w:pPr>
        <w:numPr>
          <w:ilvl w:val="0"/>
          <w:numId w:val="16"/>
        </w:numPr>
        <w:spacing w:after="70"/>
        <w:ind w:right="463" w:hanging="420"/>
      </w:pPr>
      <w:r>
        <w:t xml:space="preserve">Зоны санитарной охраны. </w:t>
      </w:r>
    </w:p>
    <w:p w:rsidR="00054445" w:rsidRDefault="007672DD">
      <w:pPr>
        <w:numPr>
          <w:ilvl w:val="0"/>
          <w:numId w:val="16"/>
        </w:numPr>
        <w:spacing w:after="73"/>
        <w:ind w:right="463" w:hanging="420"/>
      </w:pPr>
      <w:r>
        <w:t xml:space="preserve">Система водоснабжения и ее основные элементы. </w:t>
      </w:r>
    </w:p>
    <w:p w:rsidR="00054445" w:rsidRDefault="007672DD">
      <w:pPr>
        <w:numPr>
          <w:ilvl w:val="0"/>
          <w:numId w:val="16"/>
        </w:numPr>
        <w:spacing w:line="322" w:lineRule="auto"/>
        <w:ind w:right="463" w:hanging="420"/>
      </w:pPr>
      <w:r>
        <w:t xml:space="preserve">Схемы водоснабжения населенных пунктов из поверхностных и подземных источников. </w:t>
      </w:r>
    </w:p>
    <w:p w:rsidR="00054445" w:rsidRDefault="007672DD">
      <w:pPr>
        <w:numPr>
          <w:ilvl w:val="0"/>
          <w:numId w:val="16"/>
        </w:numPr>
        <w:spacing w:after="69"/>
        <w:ind w:right="463" w:hanging="420"/>
      </w:pPr>
      <w:r>
        <w:t xml:space="preserve">Классификация систем водоснабжения.  </w:t>
      </w:r>
    </w:p>
    <w:p w:rsidR="00054445" w:rsidRDefault="007672DD">
      <w:pPr>
        <w:numPr>
          <w:ilvl w:val="0"/>
          <w:numId w:val="16"/>
        </w:numPr>
        <w:spacing w:after="72"/>
        <w:ind w:right="463" w:hanging="420"/>
      </w:pPr>
      <w:r>
        <w:t xml:space="preserve">Основные виды потребления воды.  </w:t>
      </w:r>
    </w:p>
    <w:p w:rsidR="00054445" w:rsidRDefault="007672DD">
      <w:pPr>
        <w:numPr>
          <w:ilvl w:val="0"/>
          <w:numId w:val="16"/>
        </w:numPr>
        <w:spacing w:line="324" w:lineRule="auto"/>
        <w:ind w:right="463" w:hanging="420"/>
      </w:pPr>
      <w:r>
        <w:t xml:space="preserve">Нормы водопотребления для хозяйственно-питьевых, производственных, противопожарных целей, для полива.  </w:t>
      </w:r>
    </w:p>
    <w:p w:rsidR="00054445" w:rsidRDefault="007672DD">
      <w:pPr>
        <w:numPr>
          <w:ilvl w:val="0"/>
          <w:numId w:val="16"/>
        </w:numPr>
        <w:spacing w:after="70"/>
        <w:ind w:right="463" w:hanging="420"/>
      </w:pPr>
      <w:r>
        <w:t xml:space="preserve">Определение расчетных суточных, часовых, секундных расходов воды.  </w:t>
      </w:r>
    </w:p>
    <w:p w:rsidR="00054445" w:rsidRDefault="007672DD">
      <w:pPr>
        <w:numPr>
          <w:ilvl w:val="0"/>
          <w:numId w:val="16"/>
        </w:numPr>
        <w:spacing w:after="72"/>
        <w:ind w:right="463" w:hanging="420"/>
      </w:pPr>
      <w:r>
        <w:t xml:space="preserve">Коэффициенты суточной и часовой неравномерности.  </w:t>
      </w:r>
    </w:p>
    <w:p w:rsidR="00054445" w:rsidRDefault="007672DD">
      <w:pPr>
        <w:numPr>
          <w:ilvl w:val="0"/>
          <w:numId w:val="16"/>
        </w:numPr>
        <w:spacing w:line="323" w:lineRule="auto"/>
        <w:ind w:right="463" w:hanging="420"/>
      </w:pPr>
      <w:r>
        <w:t xml:space="preserve">Режим водопотребления в течение суток. Ступенчатый и интегральный график водопотребления.  </w:t>
      </w:r>
    </w:p>
    <w:p w:rsidR="00054445" w:rsidRDefault="007672DD">
      <w:pPr>
        <w:numPr>
          <w:ilvl w:val="0"/>
          <w:numId w:val="16"/>
        </w:numPr>
        <w:spacing w:after="72"/>
        <w:ind w:right="463" w:hanging="420"/>
      </w:pPr>
      <w:r>
        <w:t xml:space="preserve">Водозаборные сооружения берегового и руслового типа. </w:t>
      </w:r>
    </w:p>
    <w:p w:rsidR="00054445" w:rsidRDefault="007672DD">
      <w:pPr>
        <w:numPr>
          <w:ilvl w:val="0"/>
          <w:numId w:val="16"/>
        </w:numPr>
        <w:spacing w:line="324" w:lineRule="auto"/>
        <w:ind w:right="463" w:hanging="420"/>
      </w:pPr>
      <w:r>
        <w:t xml:space="preserve">Типы сооружений для забора подземных вод (трубчатые и шахтные колодцы, лучевые и горизонтальные водозаборы, каптаж ключей.) </w:t>
      </w:r>
    </w:p>
    <w:p w:rsidR="00054445" w:rsidRDefault="007672DD">
      <w:pPr>
        <w:numPr>
          <w:ilvl w:val="0"/>
          <w:numId w:val="16"/>
        </w:numPr>
        <w:spacing w:after="72"/>
        <w:ind w:right="463" w:hanging="420"/>
      </w:pPr>
      <w:r>
        <w:t xml:space="preserve">Режим работы насосных станций I и II подъемов.  </w:t>
      </w:r>
    </w:p>
    <w:p w:rsidR="00054445" w:rsidRDefault="007672DD">
      <w:pPr>
        <w:numPr>
          <w:ilvl w:val="0"/>
          <w:numId w:val="16"/>
        </w:numPr>
        <w:spacing w:line="320" w:lineRule="auto"/>
        <w:ind w:right="463" w:hanging="420"/>
      </w:pPr>
      <w:r>
        <w:t xml:space="preserve">Определение регулирующей и противопожарной емкостей водонапорных башен.  </w:t>
      </w:r>
    </w:p>
    <w:p w:rsidR="00054445" w:rsidRDefault="007672DD">
      <w:pPr>
        <w:numPr>
          <w:ilvl w:val="0"/>
          <w:numId w:val="16"/>
        </w:numPr>
        <w:spacing w:line="322" w:lineRule="auto"/>
        <w:ind w:right="463" w:hanging="420"/>
      </w:pPr>
      <w:r>
        <w:t xml:space="preserve">Основные требования, предъявляемые к водопроводным сетям, водоводам, их классификация.  </w:t>
      </w:r>
    </w:p>
    <w:p w:rsidR="00054445" w:rsidRDefault="007672DD">
      <w:pPr>
        <w:numPr>
          <w:ilvl w:val="0"/>
          <w:numId w:val="16"/>
        </w:numPr>
        <w:spacing w:after="72"/>
        <w:ind w:right="463" w:hanging="420"/>
      </w:pPr>
      <w:r>
        <w:t xml:space="preserve">Тупиковые и кольцевые </w:t>
      </w:r>
      <w:proofErr w:type="spellStart"/>
      <w:r>
        <w:t>сети</w:t>
      </w:r>
      <w:proofErr w:type="gramStart"/>
      <w:r>
        <w:t>.р</w:t>
      </w:r>
      <w:proofErr w:type="gramEnd"/>
      <w:r>
        <w:t>асположение</w:t>
      </w:r>
      <w:proofErr w:type="spellEnd"/>
      <w:r>
        <w:t xml:space="preserve"> водонапорной башни на сети.  </w:t>
      </w:r>
    </w:p>
    <w:p w:rsidR="00054445" w:rsidRDefault="007672DD">
      <w:pPr>
        <w:numPr>
          <w:ilvl w:val="0"/>
          <w:numId w:val="16"/>
        </w:numPr>
        <w:spacing w:line="324" w:lineRule="auto"/>
        <w:ind w:right="463" w:hanging="420"/>
      </w:pPr>
      <w:r>
        <w:t xml:space="preserve">Трассировка водоводов, магистральных линий, распределительной сети. Зоны санитарной охраны водоводов.  </w:t>
      </w:r>
    </w:p>
    <w:p w:rsidR="00054445" w:rsidRDefault="007672DD">
      <w:pPr>
        <w:numPr>
          <w:ilvl w:val="0"/>
          <w:numId w:val="16"/>
        </w:numPr>
        <w:spacing w:after="70"/>
        <w:ind w:right="463" w:hanging="420"/>
      </w:pPr>
      <w:r>
        <w:t xml:space="preserve">Расчетная схема тупиковой (разветвленной) сети.  </w:t>
      </w:r>
    </w:p>
    <w:p w:rsidR="00054445" w:rsidRDefault="007672DD">
      <w:pPr>
        <w:numPr>
          <w:ilvl w:val="0"/>
          <w:numId w:val="16"/>
        </w:numPr>
        <w:spacing w:after="71"/>
        <w:ind w:right="463" w:hanging="420"/>
      </w:pPr>
      <w:r>
        <w:t xml:space="preserve">Определение высоты водонапорной башни и напора насосов.  </w:t>
      </w:r>
    </w:p>
    <w:p w:rsidR="00054445" w:rsidRDefault="007672DD">
      <w:pPr>
        <w:numPr>
          <w:ilvl w:val="0"/>
          <w:numId w:val="16"/>
        </w:numPr>
        <w:spacing w:after="68"/>
        <w:ind w:right="463" w:hanging="420"/>
      </w:pPr>
      <w:r>
        <w:t xml:space="preserve">Зонные системы водоснабжения, их экономическое обоснование.  </w:t>
      </w:r>
    </w:p>
    <w:p w:rsidR="00054445" w:rsidRDefault="007672DD">
      <w:pPr>
        <w:numPr>
          <w:ilvl w:val="0"/>
          <w:numId w:val="16"/>
        </w:numPr>
        <w:spacing w:after="63"/>
        <w:ind w:right="463" w:hanging="420"/>
      </w:pPr>
      <w:r>
        <w:t xml:space="preserve">Водопроводные трубы и их соединения.  </w:t>
      </w:r>
    </w:p>
    <w:p w:rsidR="00054445" w:rsidRDefault="007672DD">
      <w:pPr>
        <w:numPr>
          <w:ilvl w:val="0"/>
          <w:numId w:val="16"/>
        </w:numPr>
        <w:spacing w:after="68"/>
        <w:ind w:right="463" w:hanging="420"/>
      </w:pPr>
      <w:r>
        <w:t xml:space="preserve">Глубина заложения труб.  </w:t>
      </w:r>
    </w:p>
    <w:p w:rsidR="00054445" w:rsidRDefault="007672DD">
      <w:pPr>
        <w:numPr>
          <w:ilvl w:val="0"/>
          <w:numId w:val="16"/>
        </w:numPr>
        <w:spacing w:after="69"/>
        <w:ind w:right="463" w:hanging="420"/>
      </w:pPr>
      <w:r>
        <w:t xml:space="preserve">Запорно-регулирующая, предохранительная, водоразборная арматура.  </w:t>
      </w:r>
    </w:p>
    <w:p w:rsidR="00054445" w:rsidRDefault="007672DD">
      <w:pPr>
        <w:numPr>
          <w:ilvl w:val="0"/>
          <w:numId w:val="16"/>
        </w:numPr>
        <w:spacing w:after="71"/>
        <w:ind w:right="463" w:hanging="420"/>
      </w:pPr>
      <w:r>
        <w:t xml:space="preserve">Колодцы, камеры, дюкеры на сетях и водопроводах.  </w:t>
      </w:r>
    </w:p>
    <w:p w:rsidR="00054445" w:rsidRDefault="007672DD">
      <w:pPr>
        <w:numPr>
          <w:ilvl w:val="0"/>
          <w:numId w:val="16"/>
        </w:numPr>
        <w:spacing w:line="323" w:lineRule="auto"/>
        <w:ind w:right="463" w:hanging="420"/>
      </w:pPr>
      <w:r>
        <w:t xml:space="preserve">Требования к качеству воды для хозяйственно питьевых целей и для производственных нужд.  </w:t>
      </w:r>
    </w:p>
    <w:p w:rsidR="00054445" w:rsidRDefault="007672DD">
      <w:pPr>
        <w:numPr>
          <w:ilvl w:val="0"/>
          <w:numId w:val="16"/>
        </w:numPr>
        <w:spacing w:after="66"/>
        <w:ind w:right="463" w:hanging="420"/>
      </w:pPr>
      <w:r>
        <w:t xml:space="preserve">Методы обработки природных вод. </w:t>
      </w:r>
    </w:p>
    <w:p w:rsidR="00054445" w:rsidRDefault="007672DD">
      <w:pPr>
        <w:numPr>
          <w:ilvl w:val="0"/>
          <w:numId w:val="16"/>
        </w:numPr>
        <w:spacing w:after="71"/>
        <w:ind w:right="463" w:hanging="420"/>
      </w:pPr>
      <w:r>
        <w:lastRenderedPageBreak/>
        <w:t xml:space="preserve">Основные технологические схемы.  </w:t>
      </w:r>
    </w:p>
    <w:p w:rsidR="00054445" w:rsidRDefault="007672DD">
      <w:pPr>
        <w:numPr>
          <w:ilvl w:val="0"/>
          <w:numId w:val="16"/>
        </w:numPr>
        <w:spacing w:line="322" w:lineRule="auto"/>
        <w:ind w:right="463" w:hanging="420"/>
      </w:pPr>
      <w:proofErr w:type="spellStart"/>
      <w:r>
        <w:t>Классификациясистем</w:t>
      </w:r>
      <w:proofErr w:type="spellEnd"/>
      <w:r>
        <w:t xml:space="preserve"> внутреннего водоснабжения, элементы систем, их назначение. </w:t>
      </w:r>
    </w:p>
    <w:p w:rsidR="00054445" w:rsidRDefault="007672DD">
      <w:pPr>
        <w:numPr>
          <w:ilvl w:val="0"/>
          <w:numId w:val="16"/>
        </w:numPr>
        <w:spacing w:after="70"/>
        <w:ind w:right="463" w:hanging="420"/>
      </w:pPr>
      <w:r>
        <w:t xml:space="preserve">Нормативные требования, выбор систем внутреннего водоснабжения. </w:t>
      </w:r>
    </w:p>
    <w:p w:rsidR="00054445" w:rsidRDefault="007672DD">
      <w:pPr>
        <w:numPr>
          <w:ilvl w:val="0"/>
          <w:numId w:val="16"/>
        </w:numPr>
        <w:spacing w:after="64"/>
        <w:ind w:right="463" w:hanging="420"/>
      </w:pPr>
      <w:r>
        <w:t xml:space="preserve">Схемы систем внутреннего водоснабжения. </w:t>
      </w:r>
    </w:p>
    <w:p w:rsidR="00054445" w:rsidRDefault="007672DD">
      <w:pPr>
        <w:numPr>
          <w:ilvl w:val="0"/>
          <w:numId w:val="16"/>
        </w:numPr>
        <w:spacing w:after="66"/>
        <w:ind w:right="463" w:hanging="420"/>
      </w:pPr>
      <w:r>
        <w:t xml:space="preserve">Водопроводные вводы. </w:t>
      </w:r>
    </w:p>
    <w:p w:rsidR="00054445" w:rsidRDefault="007672DD">
      <w:pPr>
        <w:numPr>
          <w:ilvl w:val="0"/>
          <w:numId w:val="16"/>
        </w:numPr>
        <w:spacing w:after="72"/>
        <w:ind w:right="463" w:hanging="420"/>
      </w:pPr>
      <w:r>
        <w:t xml:space="preserve">Водомерные узлы, </w:t>
      </w:r>
      <w:proofErr w:type="spellStart"/>
      <w:r>
        <w:t>водосчетчики</w:t>
      </w:r>
      <w:proofErr w:type="spellEnd"/>
      <w:r>
        <w:t xml:space="preserve">. </w:t>
      </w:r>
    </w:p>
    <w:p w:rsidR="00054445" w:rsidRDefault="007672DD">
      <w:pPr>
        <w:numPr>
          <w:ilvl w:val="0"/>
          <w:numId w:val="16"/>
        </w:numPr>
        <w:spacing w:line="320" w:lineRule="auto"/>
        <w:ind w:right="463" w:hanging="420"/>
      </w:pPr>
      <w:r>
        <w:t xml:space="preserve">Насосные установки, водонапорные резервуары, их обвязка и размещение в здании. </w:t>
      </w:r>
    </w:p>
    <w:p w:rsidR="00054445" w:rsidRDefault="007672DD">
      <w:pPr>
        <w:numPr>
          <w:ilvl w:val="0"/>
          <w:numId w:val="16"/>
        </w:numPr>
        <w:spacing w:after="71"/>
        <w:ind w:right="463" w:hanging="420"/>
      </w:pPr>
      <w:r>
        <w:t xml:space="preserve">Трассировка систем на плане здания, трубы, арматура и ее размещение на сети. </w:t>
      </w:r>
    </w:p>
    <w:p w:rsidR="00054445" w:rsidRDefault="007672DD">
      <w:pPr>
        <w:numPr>
          <w:ilvl w:val="0"/>
          <w:numId w:val="16"/>
        </w:numPr>
        <w:spacing w:after="68"/>
        <w:ind w:right="463" w:hanging="420"/>
      </w:pPr>
      <w:r>
        <w:t xml:space="preserve">Системы противопожарного и поливочного водопровода. </w:t>
      </w:r>
    </w:p>
    <w:p w:rsidR="00054445" w:rsidRDefault="007672DD">
      <w:pPr>
        <w:numPr>
          <w:ilvl w:val="0"/>
          <w:numId w:val="16"/>
        </w:numPr>
        <w:ind w:right="463" w:hanging="420"/>
      </w:pPr>
      <w:r>
        <w:t xml:space="preserve">Нормы и режимы водопотребления. </w:t>
      </w:r>
    </w:p>
    <w:p w:rsidR="00054445" w:rsidRDefault="007672DD">
      <w:pPr>
        <w:numPr>
          <w:ilvl w:val="0"/>
          <w:numId w:val="16"/>
        </w:numPr>
        <w:spacing w:line="323" w:lineRule="auto"/>
        <w:ind w:right="463" w:hanging="420"/>
      </w:pPr>
      <w:r>
        <w:t xml:space="preserve">Правила определения расходов воды на хозяйственно - питьевые и противопожарные нужды. </w:t>
      </w:r>
    </w:p>
    <w:p w:rsidR="00054445" w:rsidRDefault="007672DD">
      <w:pPr>
        <w:numPr>
          <w:ilvl w:val="0"/>
          <w:numId w:val="16"/>
        </w:numPr>
        <w:spacing w:after="72"/>
        <w:ind w:right="463" w:hanging="420"/>
      </w:pPr>
      <w:r>
        <w:t xml:space="preserve">Гидравлический расчет системы холодного водопровода. </w:t>
      </w:r>
    </w:p>
    <w:p w:rsidR="00054445" w:rsidRDefault="007672DD">
      <w:pPr>
        <w:numPr>
          <w:ilvl w:val="0"/>
          <w:numId w:val="16"/>
        </w:numPr>
        <w:spacing w:after="69"/>
        <w:ind w:right="463" w:hanging="420"/>
      </w:pPr>
      <w:r>
        <w:t xml:space="preserve">Напоры в системе водоснабжения, требуемый напор на вводе в здание. </w:t>
      </w:r>
    </w:p>
    <w:p w:rsidR="00054445" w:rsidRDefault="007672DD">
      <w:pPr>
        <w:numPr>
          <w:ilvl w:val="0"/>
          <w:numId w:val="16"/>
        </w:numPr>
        <w:spacing w:after="71"/>
        <w:ind w:right="463" w:hanging="420"/>
      </w:pPr>
      <w:r>
        <w:t xml:space="preserve">Правила и методика подбора насосов </w:t>
      </w:r>
    </w:p>
    <w:p w:rsidR="00054445" w:rsidRDefault="007672DD">
      <w:pPr>
        <w:numPr>
          <w:ilvl w:val="0"/>
          <w:numId w:val="16"/>
        </w:numPr>
        <w:spacing w:after="69"/>
        <w:ind w:right="463" w:hanging="420"/>
      </w:pPr>
      <w:r>
        <w:t xml:space="preserve">Системы и схемы сетей централизованного горячего водоснабжения. </w:t>
      </w:r>
    </w:p>
    <w:p w:rsidR="00054445" w:rsidRDefault="007672DD">
      <w:pPr>
        <w:numPr>
          <w:ilvl w:val="0"/>
          <w:numId w:val="16"/>
        </w:numPr>
        <w:spacing w:after="70"/>
        <w:ind w:right="463" w:hanging="420"/>
      </w:pPr>
      <w:r>
        <w:t xml:space="preserve">Дворовая сеть горячего водопровода </w:t>
      </w:r>
    </w:p>
    <w:p w:rsidR="00054445" w:rsidRDefault="007672DD">
      <w:pPr>
        <w:numPr>
          <w:ilvl w:val="0"/>
          <w:numId w:val="16"/>
        </w:numPr>
        <w:spacing w:after="72"/>
        <w:ind w:right="463" w:hanging="420"/>
      </w:pPr>
      <w:r>
        <w:t xml:space="preserve">Нормативные требования к температуре и качеству воды. </w:t>
      </w:r>
    </w:p>
    <w:p w:rsidR="00054445" w:rsidRDefault="007672DD">
      <w:pPr>
        <w:numPr>
          <w:ilvl w:val="0"/>
          <w:numId w:val="16"/>
        </w:numPr>
        <w:spacing w:after="71"/>
        <w:ind w:right="463" w:hanging="420"/>
      </w:pPr>
      <w:r>
        <w:t xml:space="preserve">Оборудование для приготовления горячей воды, его виды, область применения. </w:t>
      </w:r>
    </w:p>
    <w:p w:rsidR="00054445" w:rsidRDefault="007672DD">
      <w:pPr>
        <w:numPr>
          <w:ilvl w:val="0"/>
          <w:numId w:val="16"/>
        </w:numPr>
        <w:spacing w:after="72"/>
        <w:ind w:right="463" w:hanging="420"/>
      </w:pPr>
      <w:r>
        <w:t xml:space="preserve">Схемы подключения водонагревателей к тепловой сети. </w:t>
      </w:r>
    </w:p>
    <w:p w:rsidR="00054445" w:rsidRDefault="007672DD">
      <w:pPr>
        <w:numPr>
          <w:ilvl w:val="0"/>
          <w:numId w:val="16"/>
        </w:numPr>
        <w:spacing w:line="324" w:lineRule="auto"/>
        <w:ind w:right="463" w:hanging="420"/>
      </w:pPr>
      <w:r>
        <w:t xml:space="preserve">Особенности сети: схемы, циркуляционный трубопровод, компенсация линейных удлинений, </w:t>
      </w:r>
      <w:proofErr w:type="spellStart"/>
      <w:r>
        <w:t>воздухоудаление</w:t>
      </w:r>
      <w:proofErr w:type="spellEnd"/>
      <w:r>
        <w:t xml:space="preserve">. </w:t>
      </w:r>
    </w:p>
    <w:p w:rsidR="00054445" w:rsidRDefault="007672DD">
      <w:pPr>
        <w:numPr>
          <w:ilvl w:val="0"/>
          <w:numId w:val="16"/>
        </w:numPr>
        <w:spacing w:after="73"/>
        <w:ind w:right="463" w:hanging="420"/>
      </w:pPr>
      <w:r>
        <w:t xml:space="preserve">Определение расходов воды и тепла в системе горячего водоснабжения. </w:t>
      </w:r>
    </w:p>
    <w:p w:rsidR="00054445" w:rsidRDefault="007672DD">
      <w:pPr>
        <w:numPr>
          <w:ilvl w:val="0"/>
          <w:numId w:val="16"/>
        </w:numPr>
        <w:spacing w:line="323" w:lineRule="auto"/>
        <w:ind w:right="463" w:hanging="420"/>
      </w:pPr>
      <w:r>
        <w:t xml:space="preserve">Гидравлический расчет системы горячего водопровода в режиме </w:t>
      </w:r>
      <w:proofErr w:type="spellStart"/>
      <w:r>
        <w:t>водоразбора</w:t>
      </w:r>
      <w:proofErr w:type="spellEnd"/>
      <w:r>
        <w:t xml:space="preserve"> и в режиме циркуляции. </w:t>
      </w:r>
    </w:p>
    <w:p w:rsidR="00054445" w:rsidRDefault="007672DD">
      <w:pPr>
        <w:numPr>
          <w:ilvl w:val="0"/>
          <w:numId w:val="16"/>
        </w:numPr>
        <w:spacing w:line="323" w:lineRule="auto"/>
        <w:ind w:right="463" w:hanging="420"/>
      </w:pPr>
      <w:r>
        <w:t xml:space="preserve">Расчет и подбор водонагревателей, определение потерь напора в водонагревателе. </w:t>
      </w:r>
    </w:p>
    <w:p w:rsidR="00054445" w:rsidRDefault="007672DD">
      <w:pPr>
        <w:numPr>
          <w:ilvl w:val="0"/>
          <w:numId w:val="16"/>
        </w:numPr>
        <w:spacing w:line="323" w:lineRule="auto"/>
        <w:ind w:right="463" w:hanging="420"/>
      </w:pPr>
      <w:r>
        <w:t xml:space="preserve">Системы внутреннего водоотведения, нормативные требования к ним, основные элементы. </w:t>
      </w:r>
    </w:p>
    <w:p w:rsidR="00054445" w:rsidRDefault="007672DD">
      <w:pPr>
        <w:numPr>
          <w:ilvl w:val="0"/>
          <w:numId w:val="16"/>
        </w:numPr>
        <w:spacing w:after="70"/>
        <w:ind w:right="463" w:hanging="420"/>
      </w:pPr>
      <w:r>
        <w:t xml:space="preserve">Приемники сточных вод, гидрозатворы. </w:t>
      </w:r>
    </w:p>
    <w:p w:rsidR="00054445" w:rsidRDefault="007672DD">
      <w:pPr>
        <w:numPr>
          <w:ilvl w:val="0"/>
          <w:numId w:val="16"/>
        </w:numPr>
        <w:spacing w:after="73"/>
        <w:ind w:right="463" w:hanging="420"/>
      </w:pPr>
      <w:r>
        <w:t xml:space="preserve">Основные элементы сети, </w:t>
      </w:r>
      <w:proofErr w:type="spellStart"/>
      <w:r>
        <w:t>трубы</w:t>
      </w:r>
      <w:proofErr w:type="gramStart"/>
      <w:r>
        <w:t>,ф</w:t>
      </w:r>
      <w:proofErr w:type="gramEnd"/>
      <w:r>
        <w:t>асонные</w:t>
      </w:r>
      <w:proofErr w:type="spellEnd"/>
      <w:r>
        <w:t xml:space="preserve"> части. </w:t>
      </w:r>
    </w:p>
    <w:p w:rsidR="00054445" w:rsidRDefault="007672DD">
      <w:pPr>
        <w:numPr>
          <w:ilvl w:val="0"/>
          <w:numId w:val="16"/>
        </w:numPr>
        <w:spacing w:line="321" w:lineRule="auto"/>
        <w:ind w:right="463" w:hanging="420"/>
      </w:pPr>
      <w:r>
        <w:t xml:space="preserve">Движение сточных вод в стояках, сети с вентилируемыми и невентилируемыми стояками. </w:t>
      </w:r>
    </w:p>
    <w:p w:rsidR="00054445" w:rsidRDefault="007672DD">
      <w:pPr>
        <w:numPr>
          <w:ilvl w:val="0"/>
          <w:numId w:val="16"/>
        </w:numPr>
        <w:spacing w:line="324" w:lineRule="auto"/>
        <w:ind w:right="463" w:hanging="420"/>
      </w:pPr>
      <w:r>
        <w:t xml:space="preserve">Проектирование канализации зданий, выпуски, устройства для прочистки, условия присоединения внутренних сетей к городским </w:t>
      </w:r>
    </w:p>
    <w:p w:rsidR="00054445" w:rsidRDefault="007672DD">
      <w:pPr>
        <w:numPr>
          <w:ilvl w:val="0"/>
          <w:numId w:val="16"/>
        </w:numPr>
        <w:spacing w:after="73"/>
        <w:ind w:right="463" w:hanging="420"/>
      </w:pPr>
      <w:r>
        <w:t xml:space="preserve">Определение расчетных параметров внутренней канализации </w:t>
      </w:r>
    </w:p>
    <w:p w:rsidR="00054445" w:rsidRDefault="007672DD">
      <w:pPr>
        <w:numPr>
          <w:ilvl w:val="0"/>
          <w:numId w:val="16"/>
        </w:numPr>
        <w:spacing w:line="324" w:lineRule="auto"/>
        <w:ind w:right="463" w:hanging="420"/>
      </w:pPr>
      <w:r>
        <w:lastRenderedPageBreak/>
        <w:t xml:space="preserve">Система внутренних водостоков, элементы сети, трассировка и прокладка сети внутренних водостоков, выпуск </w:t>
      </w:r>
    </w:p>
    <w:p w:rsidR="00054445" w:rsidRDefault="007672DD">
      <w:pPr>
        <w:numPr>
          <w:ilvl w:val="0"/>
          <w:numId w:val="16"/>
        </w:numPr>
        <w:spacing w:after="70"/>
        <w:ind w:right="463" w:hanging="420"/>
      </w:pPr>
      <w:r>
        <w:t xml:space="preserve">Принцип расчета системы внутренних водостоков </w:t>
      </w:r>
    </w:p>
    <w:p w:rsidR="00054445" w:rsidRDefault="007672DD">
      <w:pPr>
        <w:numPr>
          <w:ilvl w:val="0"/>
          <w:numId w:val="16"/>
        </w:numPr>
        <w:spacing w:after="69"/>
        <w:ind w:right="463" w:hanging="420"/>
      </w:pPr>
      <w:r>
        <w:t xml:space="preserve">Виды сточных вод, системы наружного водоотведения </w:t>
      </w:r>
    </w:p>
    <w:p w:rsidR="00054445" w:rsidRDefault="007672DD">
      <w:pPr>
        <w:numPr>
          <w:ilvl w:val="0"/>
          <w:numId w:val="16"/>
        </w:numPr>
        <w:spacing w:after="70"/>
        <w:ind w:right="463" w:hanging="420"/>
      </w:pPr>
      <w:r>
        <w:t xml:space="preserve">Схемы систем наружного водоотведения </w:t>
      </w:r>
    </w:p>
    <w:p w:rsidR="00054445" w:rsidRDefault="007672DD">
      <w:pPr>
        <w:numPr>
          <w:ilvl w:val="0"/>
          <w:numId w:val="16"/>
        </w:numPr>
        <w:spacing w:after="71"/>
        <w:ind w:right="463" w:hanging="420"/>
      </w:pPr>
      <w:r>
        <w:t xml:space="preserve">Нормы, режим водоотведения, расчетный расход сточных вод </w:t>
      </w:r>
    </w:p>
    <w:p w:rsidR="00054445" w:rsidRDefault="007672DD">
      <w:pPr>
        <w:numPr>
          <w:ilvl w:val="0"/>
          <w:numId w:val="16"/>
        </w:numPr>
        <w:spacing w:after="67"/>
        <w:ind w:right="463" w:hanging="420"/>
      </w:pPr>
      <w:r>
        <w:t xml:space="preserve">Наружные водоотводные сети, инженерные сооружения на них </w:t>
      </w:r>
    </w:p>
    <w:p w:rsidR="00054445" w:rsidRDefault="007672DD">
      <w:pPr>
        <w:numPr>
          <w:ilvl w:val="0"/>
          <w:numId w:val="16"/>
        </w:numPr>
        <w:spacing w:after="68"/>
        <w:ind w:right="463" w:hanging="420"/>
      </w:pPr>
      <w:r>
        <w:t xml:space="preserve">Дворовая сеть, ее трассировка </w:t>
      </w:r>
    </w:p>
    <w:p w:rsidR="00054445" w:rsidRDefault="007672DD">
      <w:pPr>
        <w:numPr>
          <w:ilvl w:val="0"/>
          <w:numId w:val="16"/>
        </w:numPr>
        <w:spacing w:after="67"/>
        <w:ind w:right="463" w:hanging="420"/>
      </w:pPr>
      <w:r>
        <w:t xml:space="preserve">Гидравлический расчет сети водоотведения </w:t>
      </w:r>
    </w:p>
    <w:p w:rsidR="00054445" w:rsidRDefault="007672DD">
      <w:pPr>
        <w:numPr>
          <w:ilvl w:val="0"/>
          <w:numId w:val="16"/>
        </w:numPr>
        <w:spacing w:after="71"/>
        <w:ind w:right="463" w:hanging="420"/>
      </w:pPr>
      <w:r>
        <w:t xml:space="preserve">Построение продольного профиля </w:t>
      </w:r>
    </w:p>
    <w:p w:rsidR="00054445" w:rsidRDefault="007672DD">
      <w:pPr>
        <w:numPr>
          <w:ilvl w:val="0"/>
          <w:numId w:val="16"/>
        </w:numPr>
        <w:spacing w:after="65"/>
        <w:ind w:right="463" w:hanging="420"/>
      </w:pPr>
      <w:r>
        <w:t xml:space="preserve">Дождевая водоотводная сеть, схемы, инженерные сооружения на ней </w:t>
      </w:r>
    </w:p>
    <w:p w:rsidR="00054445" w:rsidRDefault="007672DD">
      <w:pPr>
        <w:numPr>
          <w:ilvl w:val="0"/>
          <w:numId w:val="16"/>
        </w:numPr>
        <w:spacing w:after="61"/>
        <w:ind w:right="463" w:hanging="420"/>
      </w:pPr>
      <w:r>
        <w:t xml:space="preserve">Перекачка сточных вод </w:t>
      </w:r>
    </w:p>
    <w:p w:rsidR="00054445" w:rsidRDefault="007672DD">
      <w:pPr>
        <w:numPr>
          <w:ilvl w:val="0"/>
          <w:numId w:val="16"/>
        </w:numPr>
        <w:spacing w:after="70"/>
        <w:ind w:right="463" w:hanging="420"/>
      </w:pPr>
      <w:r>
        <w:t xml:space="preserve">Аварийный выпуск </w:t>
      </w:r>
    </w:p>
    <w:p w:rsidR="00054445" w:rsidRDefault="007672DD">
      <w:pPr>
        <w:numPr>
          <w:ilvl w:val="0"/>
          <w:numId w:val="16"/>
        </w:numPr>
        <w:spacing w:line="323" w:lineRule="auto"/>
        <w:ind w:right="463" w:hanging="420"/>
      </w:pPr>
      <w:r>
        <w:t xml:space="preserve">Состав и свойства сточных вод, основные способы их </w:t>
      </w:r>
      <w:proofErr w:type="spellStart"/>
      <w:r>
        <w:t>очистки</w:t>
      </w:r>
      <w:proofErr w:type="gramStart"/>
      <w:r>
        <w:t>,о</w:t>
      </w:r>
      <w:proofErr w:type="gramEnd"/>
      <w:r>
        <w:t>храна</w:t>
      </w:r>
      <w:proofErr w:type="spellEnd"/>
      <w:r>
        <w:t xml:space="preserve"> окружающей среды </w:t>
      </w:r>
    </w:p>
    <w:p w:rsidR="00054445" w:rsidRDefault="007672DD">
      <w:pPr>
        <w:numPr>
          <w:ilvl w:val="0"/>
          <w:numId w:val="16"/>
        </w:numPr>
        <w:spacing w:line="322" w:lineRule="auto"/>
        <w:ind w:right="463" w:hanging="420"/>
      </w:pPr>
      <w:r>
        <w:t xml:space="preserve">Местные установки предварительной очистки сточных вод, схемы очистных сооружений </w:t>
      </w:r>
    </w:p>
    <w:p w:rsidR="00054445" w:rsidRDefault="007672DD">
      <w:pPr>
        <w:numPr>
          <w:ilvl w:val="0"/>
          <w:numId w:val="16"/>
        </w:numPr>
        <w:spacing w:line="323" w:lineRule="auto"/>
        <w:ind w:right="463" w:hanging="420"/>
      </w:pPr>
      <w:r>
        <w:t xml:space="preserve">Особенности проектирования систем водоснабжения и водоотведения промышленных предприятий </w:t>
      </w:r>
    </w:p>
    <w:p w:rsidR="00054445" w:rsidRDefault="007672DD">
      <w:pPr>
        <w:numPr>
          <w:ilvl w:val="0"/>
          <w:numId w:val="16"/>
        </w:numPr>
        <w:spacing w:after="71"/>
        <w:ind w:right="463" w:hanging="420"/>
      </w:pPr>
      <w:r>
        <w:t xml:space="preserve">Оборотное водоснабжение </w:t>
      </w:r>
    </w:p>
    <w:p w:rsidR="00054445" w:rsidRDefault="007672DD">
      <w:pPr>
        <w:numPr>
          <w:ilvl w:val="0"/>
          <w:numId w:val="16"/>
        </w:numPr>
        <w:spacing w:line="324" w:lineRule="auto"/>
        <w:ind w:right="463" w:hanging="420"/>
      </w:pPr>
      <w:r>
        <w:t xml:space="preserve">Особенности проектирования систем водоснабжения и водоотведения сельскохозяйственных комплексов </w:t>
      </w:r>
    </w:p>
    <w:p w:rsidR="00054445" w:rsidRDefault="007672DD">
      <w:pPr>
        <w:numPr>
          <w:ilvl w:val="0"/>
          <w:numId w:val="16"/>
        </w:numPr>
        <w:spacing w:line="321" w:lineRule="auto"/>
        <w:ind w:right="463" w:hanging="420"/>
      </w:pPr>
      <w:r>
        <w:t xml:space="preserve">Системы водоснабжения и водоотведения лечебно–оздоровительных учреждений </w:t>
      </w:r>
    </w:p>
    <w:p w:rsidR="00054445" w:rsidRDefault="007672DD">
      <w:pPr>
        <w:numPr>
          <w:ilvl w:val="0"/>
          <w:numId w:val="16"/>
        </w:numPr>
        <w:ind w:right="463" w:hanging="420"/>
      </w:pPr>
      <w:r>
        <w:t xml:space="preserve">Санитарные приборы и арматура </w:t>
      </w:r>
    </w:p>
    <w:p w:rsidR="00054445" w:rsidRDefault="007672DD">
      <w:pPr>
        <w:numPr>
          <w:ilvl w:val="0"/>
          <w:numId w:val="16"/>
        </w:numPr>
        <w:spacing w:line="324" w:lineRule="auto"/>
        <w:ind w:right="463" w:hanging="420"/>
      </w:pPr>
      <w:r>
        <w:t xml:space="preserve">Системы водоснабжения и водоотведения предприятий общественного питания. Присоединение технологического оборудования </w:t>
      </w:r>
    </w:p>
    <w:p w:rsidR="00054445" w:rsidRDefault="007672DD">
      <w:pPr>
        <w:numPr>
          <w:ilvl w:val="0"/>
          <w:numId w:val="16"/>
        </w:numPr>
        <w:spacing w:after="70"/>
        <w:ind w:right="463" w:hanging="420"/>
      </w:pPr>
      <w:r>
        <w:t xml:space="preserve">Водоснабжение и водоотведение бань. Уравнительные баки. </w:t>
      </w:r>
    </w:p>
    <w:p w:rsidR="00054445" w:rsidRDefault="007672DD">
      <w:pPr>
        <w:numPr>
          <w:ilvl w:val="0"/>
          <w:numId w:val="16"/>
        </w:numPr>
        <w:spacing w:after="72"/>
        <w:ind w:right="463" w:hanging="420"/>
      </w:pPr>
      <w:r>
        <w:t xml:space="preserve">Водоснабжение и водоотведение прачечных </w:t>
      </w:r>
    </w:p>
    <w:p w:rsidR="00054445" w:rsidRDefault="007672DD">
      <w:pPr>
        <w:numPr>
          <w:ilvl w:val="0"/>
          <w:numId w:val="16"/>
        </w:numPr>
        <w:spacing w:after="73"/>
        <w:ind w:right="463" w:hanging="420"/>
      </w:pPr>
      <w:r>
        <w:t xml:space="preserve">Водоснабжение и водоотведение предприятий по обслуживанию автомобилей </w:t>
      </w:r>
    </w:p>
    <w:p w:rsidR="00054445" w:rsidRDefault="007672DD">
      <w:pPr>
        <w:numPr>
          <w:ilvl w:val="0"/>
          <w:numId w:val="16"/>
        </w:numPr>
        <w:spacing w:line="321" w:lineRule="auto"/>
        <w:ind w:right="463" w:hanging="420"/>
      </w:pPr>
      <w:r>
        <w:t xml:space="preserve">Особенности проектирования систем водоснабжения и водоотведения бассейнов </w:t>
      </w:r>
    </w:p>
    <w:p w:rsidR="00054445" w:rsidRDefault="00054445">
      <w:pPr>
        <w:spacing w:after="0"/>
        <w:ind w:left="799" w:firstLine="0"/>
        <w:jc w:val="left"/>
      </w:pPr>
    </w:p>
    <w:p w:rsidR="00054445" w:rsidRDefault="00054445">
      <w:pPr>
        <w:spacing w:after="0"/>
        <w:ind w:left="799" w:firstLine="0"/>
        <w:jc w:val="left"/>
      </w:pPr>
    </w:p>
    <w:p w:rsidR="00054445" w:rsidRDefault="00054445">
      <w:pPr>
        <w:spacing w:after="0"/>
        <w:ind w:left="799" w:firstLine="0"/>
        <w:jc w:val="left"/>
      </w:pPr>
    </w:p>
    <w:p w:rsidR="00054445" w:rsidRDefault="00054445">
      <w:pPr>
        <w:spacing w:after="0"/>
        <w:ind w:left="799" w:firstLine="0"/>
        <w:jc w:val="left"/>
      </w:pPr>
    </w:p>
    <w:p w:rsidR="00054445" w:rsidRDefault="007672DD">
      <w:pPr>
        <w:spacing w:after="0"/>
        <w:ind w:firstLine="0"/>
        <w:jc w:val="left"/>
      </w:pPr>
      <w:r>
        <w:tab/>
      </w:r>
      <w:r>
        <w:br w:type="page"/>
      </w:r>
    </w:p>
    <w:p w:rsidR="00054445" w:rsidRDefault="00054445">
      <w:pPr>
        <w:spacing w:after="49"/>
        <w:ind w:left="799" w:firstLine="0"/>
        <w:jc w:val="left"/>
      </w:pPr>
    </w:p>
    <w:p w:rsidR="00054445" w:rsidRDefault="007672DD">
      <w:pPr>
        <w:spacing w:after="3"/>
        <w:ind w:left="359" w:right="24" w:hanging="10"/>
        <w:jc w:val="center"/>
      </w:pPr>
      <w:r>
        <w:t xml:space="preserve">Список литературы </w:t>
      </w:r>
    </w:p>
    <w:p w:rsidR="00054445" w:rsidRDefault="00054445">
      <w:pPr>
        <w:spacing w:after="42"/>
        <w:ind w:left="384" w:firstLine="0"/>
        <w:jc w:val="center"/>
      </w:pPr>
    </w:p>
    <w:p w:rsidR="00054445" w:rsidRDefault="007672DD">
      <w:pPr>
        <w:numPr>
          <w:ilvl w:val="0"/>
          <w:numId w:val="17"/>
        </w:numPr>
        <w:spacing w:after="70"/>
        <w:ind w:right="463"/>
      </w:pPr>
      <w:r>
        <w:t xml:space="preserve">Сомов М.А., Квитка Л.А.Водоснабжение: Учебник. — М.: ИНФРА-М, 2014. — 287 с. – </w:t>
      </w:r>
    </w:p>
    <w:p w:rsidR="00054445" w:rsidRDefault="007672DD">
      <w:pPr>
        <w:spacing w:after="70"/>
        <w:ind w:left="127" w:right="463"/>
      </w:pPr>
      <w:r>
        <w:t xml:space="preserve">(Среднее профессиональное образование). </w:t>
      </w:r>
    </w:p>
    <w:p w:rsidR="00054445" w:rsidRDefault="007672DD">
      <w:pPr>
        <w:numPr>
          <w:ilvl w:val="0"/>
          <w:numId w:val="17"/>
        </w:numPr>
        <w:spacing w:after="4" w:line="319" w:lineRule="auto"/>
        <w:ind w:right="463"/>
      </w:pPr>
      <w:r>
        <w:t xml:space="preserve">Варфоломеев Ю.М., Орлов В.А. Санитарно-техническое оборудование зданий / Под </w:t>
      </w:r>
      <w:proofErr w:type="spellStart"/>
      <w:r>
        <w:t>общ</w:t>
      </w:r>
      <w:proofErr w:type="gramStart"/>
      <w:r>
        <w:t>.р</w:t>
      </w:r>
      <w:proofErr w:type="gramEnd"/>
      <w:r>
        <w:t>едакцией</w:t>
      </w:r>
      <w:proofErr w:type="spellEnd"/>
      <w:r>
        <w:t xml:space="preserve"> профессора Ю.М. Варфоломеева. - М.: ИНФРА-М, 2014. - 249 с. -(Среднее профессиональное образование). </w:t>
      </w:r>
    </w:p>
    <w:p w:rsidR="00054445" w:rsidRDefault="007672DD">
      <w:pPr>
        <w:numPr>
          <w:ilvl w:val="0"/>
          <w:numId w:val="17"/>
        </w:numPr>
        <w:spacing w:line="312" w:lineRule="auto"/>
        <w:ind w:right="463"/>
      </w:pPr>
      <w:r>
        <w:t xml:space="preserve">Воронов Ю.В., Алексеев Е.В., </w:t>
      </w:r>
      <w:proofErr w:type="spellStart"/>
      <w:r>
        <w:t>Саломеев</w:t>
      </w:r>
      <w:proofErr w:type="spellEnd"/>
      <w:r>
        <w:t xml:space="preserve"> В.П., Пугачёв Е.А. Водоотведение: Учебник. — М.: ИНФРА-М, 2013. — 415 с.  </w:t>
      </w:r>
    </w:p>
    <w:p w:rsidR="00054445" w:rsidRDefault="007672DD">
      <w:pPr>
        <w:numPr>
          <w:ilvl w:val="0"/>
          <w:numId w:val="17"/>
        </w:numPr>
        <w:spacing w:line="315" w:lineRule="auto"/>
        <w:ind w:right="463"/>
      </w:pPr>
      <w:r>
        <w:t xml:space="preserve">Кедров В. С., Ловцов Е. Н. Учебник для вузов. - 2-е изд., переработанное. -М.: ООО «БАСТЕТ», 2008г. – 480с. </w:t>
      </w:r>
    </w:p>
    <w:p w:rsidR="00054445" w:rsidRDefault="007672DD">
      <w:pPr>
        <w:numPr>
          <w:ilvl w:val="0"/>
          <w:numId w:val="17"/>
        </w:numPr>
        <w:spacing w:after="68"/>
        <w:ind w:right="463"/>
      </w:pPr>
      <w:r>
        <w:t xml:space="preserve">СНиП 2.04.01-85* Внутренний водопровод и канализация зданий </w:t>
      </w:r>
    </w:p>
    <w:p w:rsidR="00054445" w:rsidRDefault="007672DD">
      <w:pPr>
        <w:numPr>
          <w:ilvl w:val="0"/>
          <w:numId w:val="17"/>
        </w:numPr>
        <w:spacing w:after="68"/>
        <w:ind w:right="463"/>
      </w:pPr>
      <w:r>
        <w:t xml:space="preserve">СНиП 2.04.02-84* Водоснабжение. Наружные сети и сооружения </w:t>
      </w:r>
    </w:p>
    <w:p w:rsidR="00054445" w:rsidRDefault="007672DD">
      <w:pPr>
        <w:numPr>
          <w:ilvl w:val="0"/>
          <w:numId w:val="17"/>
        </w:numPr>
        <w:ind w:right="463"/>
      </w:pPr>
      <w:r>
        <w:t xml:space="preserve">СНиП 2.04.03-85 Канализация. Наружные сети и сооружения </w:t>
      </w:r>
    </w:p>
    <w:p w:rsidR="00054445" w:rsidRDefault="00054445">
      <w:pPr>
        <w:spacing w:after="0"/>
        <w:ind w:firstLine="0"/>
        <w:jc w:val="left"/>
      </w:pPr>
    </w:p>
    <w:sectPr w:rsidR="00054445" w:rsidSect="004905A1">
      <w:footerReference w:type="even" r:id="rId223"/>
      <w:footerReference w:type="default" r:id="rId224"/>
      <w:footerReference w:type="first" r:id="rId225"/>
      <w:pgSz w:w="11906" w:h="16838"/>
      <w:pgMar w:top="1103" w:right="379" w:bottom="1215" w:left="1589" w:header="720" w:footer="925"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90D03" w:rsidRDefault="00790D03">
      <w:pPr>
        <w:spacing w:after="0" w:line="240" w:lineRule="auto"/>
      </w:pPr>
      <w:r>
        <w:separator/>
      </w:r>
    </w:p>
  </w:endnote>
  <w:endnote w:type="continuationSeparator" w:id="1">
    <w:p w:rsidR="00790D03" w:rsidRDefault="00790D0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altName w:val="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Calibri">
    <w:altName w:val="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10022FF" w:usb1="C000E47F" w:usb2="00000029" w:usb3="00000000" w:csb0="000001DF" w:csb1="00000000"/>
  </w:font>
  <w:font w:name="Cambria Math">
    <w:panose1 w:val="02040503050406030204"/>
    <w:charset w:val="CC"/>
    <w:family w:val="roman"/>
    <w:pitch w:val="variable"/>
    <w:sig w:usb0="E00002FF" w:usb1="420024FF" w:usb2="00000000"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72DD" w:rsidRDefault="007672DD">
    <w:pPr>
      <w:tabs>
        <w:tab w:val="center" w:pos="9406"/>
      </w:tabs>
      <w:spacing w:after="0"/>
      <w:ind w:left="0" w:firstLine="0"/>
      <w:jc w:val="left"/>
    </w:pPr>
    <w:r>
      <w:rPr>
        <w:rFonts w:ascii="Calibri" w:eastAsia="Calibri" w:hAnsi="Calibri" w:cs="Calibri"/>
        <w:sz w:val="22"/>
      </w:rPr>
      <w:tab/>
    </w:r>
    <w:r w:rsidR="004905A1">
      <w:fldChar w:fldCharType="begin"/>
    </w:r>
    <w:r>
      <w:instrText xml:space="preserve"> PAGE   \* MERGEFORMAT </w:instrText>
    </w:r>
    <w:r w:rsidR="004905A1">
      <w:fldChar w:fldCharType="separate"/>
    </w:r>
    <w:r>
      <w:t>1</w:t>
    </w:r>
    <w:r w:rsidR="004905A1">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72DD" w:rsidRDefault="007672DD">
    <w:pPr>
      <w:tabs>
        <w:tab w:val="center" w:pos="9406"/>
      </w:tabs>
      <w:spacing w:after="0"/>
      <w:ind w:left="0" w:firstLine="0"/>
      <w:jc w:val="left"/>
    </w:pPr>
    <w:r>
      <w:rPr>
        <w:rFonts w:ascii="Calibri" w:eastAsia="Calibri" w:hAnsi="Calibri" w:cs="Calibri"/>
        <w:sz w:val="22"/>
      </w:rPr>
      <w:tab/>
    </w:r>
    <w:r w:rsidR="004905A1">
      <w:fldChar w:fldCharType="begin"/>
    </w:r>
    <w:r>
      <w:instrText xml:space="preserve"> PAGE   \* MERGEFORMAT </w:instrText>
    </w:r>
    <w:r w:rsidR="004905A1">
      <w:fldChar w:fldCharType="separate"/>
    </w:r>
    <w:r w:rsidR="0065038E">
      <w:rPr>
        <w:noProof/>
      </w:rPr>
      <w:t>2</w:t>
    </w:r>
    <w:r w:rsidR="004905A1">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72DD" w:rsidRDefault="007672DD">
    <w:pPr>
      <w:tabs>
        <w:tab w:val="center" w:pos="9406"/>
      </w:tabs>
      <w:spacing w:after="0"/>
      <w:ind w:left="0" w:firstLine="0"/>
      <w:jc w:val="left"/>
    </w:pPr>
    <w:r>
      <w:rPr>
        <w:rFonts w:ascii="Calibri" w:eastAsia="Calibri" w:hAnsi="Calibri" w:cs="Calibri"/>
        <w:sz w:val="22"/>
      </w:rPr>
      <w:tab/>
    </w:r>
    <w:r w:rsidR="004905A1">
      <w:fldChar w:fldCharType="begin"/>
    </w:r>
    <w:r>
      <w:instrText xml:space="preserve"> PAGE   \* MERGEFORMAT </w:instrText>
    </w:r>
    <w:r w:rsidR="004905A1">
      <w:fldChar w:fldCharType="separate"/>
    </w:r>
    <w:r>
      <w:t>1</w:t>
    </w:r>
    <w:r w:rsidR="004905A1">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90D03" w:rsidRDefault="00790D03">
      <w:pPr>
        <w:spacing w:after="0" w:line="240" w:lineRule="auto"/>
      </w:pPr>
      <w:r>
        <w:separator/>
      </w:r>
    </w:p>
  </w:footnote>
  <w:footnote w:type="continuationSeparator" w:id="1">
    <w:p w:rsidR="00790D03" w:rsidRDefault="00790D0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273F59"/>
    <w:multiLevelType w:val="hybridMultilevel"/>
    <w:tmpl w:val="D5746D54"/>
    <w:lvl w:ilvl="0" w:tplc="C7466FCE">
      <w:start w:val="1"/>
      <w:numFmt w:val="bullet"/>
      <w:lvlText w:val="-"/>
      <w:lvlJc w:val="left"/>
      <w:pPr>
        <w:ind w:left="2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AECB7A2">
      <w:start w:val="1"/>
      <w:numFmt w:val="bullet"/>
      <w:lvlText w:val="o"/>
      <w:lvlJc w:val="left"/>
      <w:pPr>
        <w:ind w:left="14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63CA080">
      <w:start w:val="1"/>
      <w:numFmt w:val="bullet"/>
      <w:lvlText w:val="▪"/>
      <w:lvlJc w:val="left"/>
      <w:pPr>
        <w:ind w:left="21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7E6CED8">
      <w:start w:val="1"/>
      <w:numFmt w:val="bullet"/>
      <w:lvlText w:val="•"/>
      <w:lvlJc w:val="left"/>
      <w:pPr>
        <w:ind w:left="28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D0C1420">
      <w:start w:val="1"/>
      <w:numFmt w:val="bullet"/>
      <w:lvlText w:val="o"/>
      <w:lvlJc w:val="left"/>
      <w:pPr>
        <w:ind w:left="36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6648128">
      <w:start w:val="1"/>
      <w:numFmt w:val="bullet"/>
      <w:lvlText w:val="▪"/>
      <w:lvlJc w:val="left"/>
      <w:pPr>
        <w:ind w:left="43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FE8BF08">
      <w:start w:val="1"/>
      <w:numFmt w:val="bullet"/>
      <w:lvlText w:val="•"/>
      <w:lvlJc w:val="left"/>
      <w:pPr>
        <w:ind w:left="50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6907F98">
      <w:start w:val="1"/>
      <w:numFmt w:val="bullet"/>
      <w:lvlText w:val="o"/>
      <w:lvlJc w:val="left"/>
      <w:pPr>
        <w:ind w:left="57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C5C9B5A">
      <w:start w:val="1"/>
      <w:numFmt w:val="bullet"/>
      <w:lvlText w:val="▪"/>
      <w:lvlJc w:val="left"/>
      <w:pPr>
        <w:ind w:left="64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nsid w:val="04DD3ADF"/>
    <w:multiLevelType w:val="hybridMultilevel"/>
    <w:tmpl w:val="8A123BCA"/>
    <w:lvl w:ilvl="0" w:tplc="2D789D72">
      <w:start w:val="1"/>
      <w:numFmt w:val="decimal"/>
      <w:lvlText w:val="%1."/>
      <w:lvlJc w:val="left"/>
      <w:pPr>
        <w:ind w:left="4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1C6DA9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9107E4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21AAB0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33E431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18E48C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0E869A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4668DC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7022B6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nsid w:val="12783365"/>
    <w:multiLevelType w:val="hybridMultilevel"/>
    <w:tmpl w:val="B788895E"/>
    <w:lvl w:ilvl="0" w:tplc="74CC18C4">
      <w:start w:val="1"/>
      <w:numFmt w:val="decimal"/>
      <w:lvlText w:val="%1."/>
      <w:lvlJc w:val="left"/>
      <w:pPr>
        <w:ind w:left="1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53AE1BC">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5EA8ECE">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F60C962">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760C3C6">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2187462">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7E8A222">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7480D84">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E62DA5A">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nsid w:val="16310EDF"/>
    <w:multiLevelType w:val="hybridMultilevel"/>
    <w:tmpl w:val="5BFC3178"/>
    <w:lvl w:ilvl="0" w:tplc="4B7E6EA2">
      <w:start w:val="1"/>
      <w:numFmt w:val="decimal"/>
      <w:lvlText w:val="%1."/>
      <w:lvlJc w:val="left"/>
      <w:pPr>
        <w:ind w:left="1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97C3B8E">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2481E3C">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D9608D8">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262CF82">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F66C83E">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67CAEDC">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4301F38">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A1AA94A">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nsid w:val="214C2A85"/>
    <w:multiLevelType w:val="hybridMultilevel"/>
    <w:tmpl w:val="B18A720E"/>
    <w:lvl w:ilvl="0" w:tplc="1A36E3EE">
      <w:start w:val="1"/>
      <w:numFmt w:val="decimal"/>
      <w:lvlText w:val="%1."/>
      <w:lvlJc w:val="left"/>
      <w:pPr>
        <w:ind w:left="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3E8493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0FAB5E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B461D6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F54909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6A476E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4F0D71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444C19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1CE858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nsid w:val="21852B00"/>
    <w:multiLevelType w:val="hybridMultilevel"/>
    <w:tmpl w:val="9B6E4B66"/>
    <w:lvl w:ilvl="0" w:tplc="0D303C82">
      <w:start w:val="1"/>
      <w:numFmt w:val="decimal"/>
      <w:lvlText w:val="%1."/>
      <w:lvlJc w:val="left"/>
      <w:pPr>
        <w:ind w:left="1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57E8FA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BF0FFD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1E2EA9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62E01A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98EBA6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85AE34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D069DA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858D39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
    <w:nsid w:val="279E1008"/>
    <w:multiLevelType w:val="hybridMultilevel"/>
    <w:tmpl w:val="5110386A"/>
    <w:lvl w:ilvl="0" w:tplc="BF3CF076">
      <w:start w:val="1"/>
      <w:numFmt w:val="decimal"/>
      <w:lvlText w:val="%1."/>
      <w:lvlJc w:val="left"/>
      <w:pPr>
        <w:ind w:left="12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5F09D04">
      <w:start w:val="1"/>
      <w:numFmt w:val="lowerLetter"/>
      <w:lvlText w:val="%2"/>
      <w:lvlJc w:val="left"/>
      <w:pPr>
        <w:ind w:left="1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0FEDF42">
      <w:start w:val="1"/>
      <w:numFmt w:val="lowerRoman"/>
      <w:lvlText w:val="%3"/>
      <w:lvlJc w:val="left"/>
      <w:pPr>
        <w:ind w:left="18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0D089CE">
      <w:start w:val="1"/>
      <w:numFmt w:val="decimal"/>
      <w:lvlText w:val="%4"/>
      <w:lvlJc w:val="left"/>
      <w:pPr>
        <w:ind w:left="25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26AC916">
      <w:start w:val="1"/>
      <w:numFmt w:val="lowerLetter"/>
      <w:lvlText w:val="%5"/>
      <w:lvlJc w:val="left"/>
      <w:pPr>
        <w:ind w:left="33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F78C272">
      <w:start w:val="1"/>
      <w:numFmt w:val="lowerRoman"/>
      <w:lvlText w:val="%6"/>
      <w:lvlJc w:val="left"/>
      <w:pPr>
        <w:ind w:left="40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C529616">
      <w:start w:val="1"/>
      <w:numFmt w:val="decimal"/>
      <w:lvlText w:val="%7"/>
      <w:lvlJc w:val="left"/>
      <w:pPr>
        <w:ind w:left="47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20C6DCE">
      <w:start w:val="1"/>
      <w:numFmt w:val="lowerLetter"/>
      <w:lvlText w:val="%8"/>
      <w:lvlJc w:val="left"/>
      <w:pPr>
        <w:ind w:left="54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15A9F6A">
      <w:start w:val="1"/>
      <w:numFmt w:val="lowerRoman"/>
      <w:lvlText w:val="%9"/>
      <w:lvlJc w:val="left"/>
      <w:pPr>
        <w:ind w:left="61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
    <w:nsid w:val="2FF03F8A"/>
    <w:multiLevelType w:val="hybridMultilevel"/>
    <w:tmpl w:val="B6B01CB8"/>
    <w:lvl w:ilvl="0" w:tplc="3D2C4D86">
      <w:start w:val="6"/>
      <w:numFmt w:val="decimal"/>
      <w:lvlText w:val="%1."/>
      <w:lvlJc w:val="left"/>
      <w:pPr>
        <w:ind w:left="4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11C601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A44496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B16CE5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C0297A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0DACB8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4CABD1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A065A1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3EECE9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
    <w:nsid w:val="33447B97"/>
    <w:multiLevelType w:val="multilevel"/>
    <w:tmpl w:val="51EA153C"/>
    <w:lvl w:ilvl="0">
      <w:start w:val="1"/>
      <w:numFmt w:val="decimal"/>
      <w:lvlText w:val="%1."/>
      <w:lvlJc w:val="left"/>
      <w:pPr>
        <w:ind w:left="33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81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9">
    <w:nsid w:val="35914CED"/>
    <w:multiLevelType w:val="hybridMultilevel"/>
    <w:tmpl w:val="C5280162"/>
    <w:lvl w:ilvl="0" w:tplc="5B6802C6">
      <w:start w:val="1"/>
      <w:numFmt w:val="decimal"/>
      <w:lvlText w:val="%1."/>
      <w:lvlJc w:val="left"/>
      <w:pPr>
        <w:ind w:left="4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51A648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3EE6DB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802F2C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2D6B51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10ECEB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F92B9A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92A880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21A396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
    <w:nsid w:val="389A30EE"/>
    <w:multiLevelType w:val="hybridMultilevel"/>
    <w:tmpl w:val="A808AED0"/>
    <w:lvl w:ilvl="0" w:tplc="F1CEF72C">
      <w:start w:val="1"/>
      <w:numFmt w:val="decimal"/>
      <w:lvlText w:val="%1."/>
      <w:lvlJc w:val="left"/>
      <w:pPr>
        <w:ind w:left="4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22EB17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6046A7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2B0DD2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F96CC4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138788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6F46BC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D38DA4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970E07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
    <w:nsid w:val="43542DCF"/>
    <w:multiLevelType w:val="hybridMultilevel"/>
    <w:tmpl w:val="3F7A90BE"/>
    <w:lvl w:ilvl="0" w:tplc="3DC2BC64">
      <w:start w:val="1"/>
      <w:numFmt w:val="bullet"/>
      <w:lvlText w:val="•"/>
      <w:lvlJc w:val="left"/>
      <w:pPr>
        <w:ind w:left="82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C1960E7E">
      <w:start w:val="1"/>
      <w:numFmt w:val="bullet"/>
      <w:lvlText w:val="o"/>
      <w:lvlJc w:val="left"/>
      <w:pPr>
        <w:ind w:left="17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54047CBA">
      <w:start w:val="1"/>
      <w:numFmt w:val="bullet"/>
      <w:lvlText w:val="▪"/>
      <w:lvlJc w:val="left"/>
      <w:pPr>
        <w:ind w:left="25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782A69AA">
      <w:start w:val="1"/>
      <w:numFmt w:val="bullet"/>
      <w:lvlText w:val="•"/>
      <w:lvlJc w:val="left"/>
      <w:pPr>
        <w:ind w:left="32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132AA80E">
      <w:start w:val="1"/>
      <w:numFmt w:val="bullet"/>
      <w:lvlText w:val="o"/>
      <w:lvlJc w:val="left"/>
      <w:pPr>
        <w:ind w:left="39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D340F378">
      <w:start w:val="1"/>
      <w:numFmt w:val="bullet"/>
      <w:lvlText w:val="▪"/>
      <w:lvlJc w:val="left"/>
      <w:pPr>
        <w:ind w:left="46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0E1C8E24">
      <w:start w:val="1"/>
      <w:numFmt w:val="bullet"/>
      <w:lvlText w:val="•"/>
      <w:lvlJc w:val="left"/>
      <w:pPr>
        <w:ind w:left="53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986AA0B2">
      <w:start w:val="1"/>
      <w:numFmt w:val="bullet"/>
      <w:lvlText w:val="o"/>
      <w:lvlJc w:val="left"/>
      <w:pPr>
        <w:ind w:left="61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6CF20648">
      <w:start w:val="1"/>
      <w:numFmt w:val="bullet"/>
      <w:lvlText w:val="▪"/>
      <w:lvlJc w:val="left"/>
      <w:pPr>
        <w:ind w:left="68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2">
    <w:nsid w:val="500771F7"/>
    <w:multiLevelType w:val="hybridMultilevel"/>
    <w:tmpl w:val="A6B02040"/>
    <w:lvl w:ilvl="0" w:tplc="93F6ED68">
      <w:start w:val="1"/>
      <w:numFmt w:val="decimal"/>
      <w:lvlText w:val="%1."/>
      <w:lvlJc w:val="left"/>
      <w:pPr>
        <w:ind w:left="4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DB29DA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FF4133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176178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474EA2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E22AC9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9C0E5C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42EBEF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AEC0ED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
    <w:nsid w:val="586A2B74"/>
    <w:multiLevelType w:val="hybridMultilevel"/>
    <w:tmpl w:val="8C062264"/>
    <w:lvl w:ilvl="0" w:tplc="BF083DE8">
      <w:start w:val="1"/>
      <w:numFmt w:val="decimal"/>
      <w:lvlText w:val="%1."/>
      <w:lvlJc w:val="left"/>
      <w:pPr>
        <w:ind w:left="1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2500A9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C4AE40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134C45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8443FC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AB8723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9BAEC1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CF0CC5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71C4A4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
    <w:nsid w:val="60737687"/>
    <w:multiLevelType w:val="hybridMultilevel"/>
    <w:tmpl w:val="E924BF3E"/>
    <w:lvl w:ilvl="0" w:tplc="24E4C606">
      <w:start w:val="2"/>
      <w:numFmt w:val="decimal"/>
      <w:pStyle w:val="1"/>
      <w:lvlText w:val="%1."/>
      <w:lvlJc w:val="left"/>
      <w:pPr>
        <w:ind w:left="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49780242">
      <w:start w:val="1"/>
      <w:numFmt w:val="lowerLetter"/>
      <w:lvlText w:val="%2"/>
      <w:lvlJc w:val="left"/>
      <w:pPr>
        <w:ind w:left="420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1270C2F6">
      <w:start w:val="1"/>
      <w:numFmt w:val="lowerRoman"/>
      <w:lvlText w:val="%3"/>
      <w:lvlJc w:val="left"/>
      <w:pPr>
        <w:ind w:left="492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D33E9704">
      <w:start w:val="1"/>
      <w:numFmt w:val="decimal"/>
      <w:lvlText w:val="%4"/>
      <w:lvlJc w:val="left"/>
      <w:pPr>
        <w:ind w:left="564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E8581624">
      <w:start w:val="1"/>
      <w:numFmt w:val="lowerLetter"/>
      <w:lvlText w:val="%5"/>
      <w:lvlJc w:val="left"/>
      <w:pPr>
        <w:ind w:left="636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DC484BCA">
      <w:start w:val="1"/>
      <w:numFmt w:val="lowerRoman"/>
      <w:lvlText w:val="%6"/>
      <w:lvlJc w:val="left"/>
      <w:pPr>
        <w:ind w:left="708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FEC2ED12">
      <w:start w:val="1"/>
      <w:numFmt w:val="decimal"/>
      <w:lvlText w:val="%7"/>
      <w:lvlJc w:val="left"/>
      <w:pPr>
        <w:ind w:left="780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75CA597A">
      <w:start w:val="1"/>
      <w:numFmt w:val="lowerLetter"/>
      <w:lvlText w:val="%8"/>
      <w:lvlJc w:val="left"/>
      <w:pPr>
        <w:ind w:left="852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2B8E4B54">
      <w:start w:val="1"/>
      <w:numFmt w:val="lowerRoman"/>
      <w:lvlText w:val="%9"/>
      <w:lvlJc w:val="left"/>
      <w:pPr>
        <w:ind w:left="924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5">
    <w:nsid w:val="662C7B1F"/>
    <w:multiLevelType w:val="hybridMultilevel"/>
    <w:tmpl w:val="72269E26"/>
    <w:lvl w:ilvl="0" w:tplc="8B84DC12">
      <w:start w:val="1"/>
      <w:numFmt w:val="decimal"/>
      <w:lvlText w:val="%1."/>
      <w:lvlJc w:val="left"/>
      <w:pPr>
        <w:ind w:left="4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9CAA3D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9C0A3B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B64482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AD0016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FEEBD3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F1A10D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FA89B5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D94631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
    <w:nsid w:val="785D4FF9"/>
    <w:multiLevelType w:val="hybridMultilevel"/>
    <w:tmpl w:val="9C0AA2E8"/>
    <w:lvl w:ilvl="0" w:tplc="5054253E">
      <w:start w:val="1"/>
      <w:numFmt w:val="bullet"/>
      <w:lvlText w:val="•"/>
      <w:lvlJc w:val="left"/>
      <w:pPr>
        <w:ind w:left="833"/>
      </w:pPr>
      <w:rPr>
        <w:rFonts w:ascii="Arial" w:eastAsia="Arial" w:hAnsi="Arial" w:cs="Arial"/>
        <w:b w:val="0"/>
        <w:i w:val="0"/>
        <w:strike w:val="0"/>
        <w:dstrike w:val="0"/>
        <w:color w:val="000000"/>
        <w:sz w:val="31"/>
        <w:szCs w:val="31"/>
        <w:u w:val="none" w:color="000000"/>
        <w:bdr w:val="none" w:sz="0" w:space="0" w:color="auto"/>
        <w:shd w:val="clear" w:color="auto" w:fill="auto"/>
        <w:vertAlign w:val="subscript"/>
      </w:rPr>
    </w:lvl>
    <w:lvl w:ilvl="1" w:tplc="1CD806A0">
      <w:start w:val="1"/>
      <w:numFmt w:val="bullet"/>
      <w:lvlText w:val="o"/>
      <w:lvlJc w:val="left"/>
      <w:pPr>
        <w:ind w:left="1440"/>
      </w:pPr>
      <w:rPr>
        <w:rFonts w:ascii="Segoe UI Symbol" w:eastAsia="Segoe UI Symbol" w:hAnsi="Segoe UI Symbol" w:cs="Segoe UI Symbol"/>
        <w:b w:val="0"/>
        <w:i w:val="0"/>
        <w:strike w:val="0"/>
        <w:dstrike w:val="0"/>
        <w:color w:val="000000"/>
        <w:sz w:val="31"/>
        <w:szCs w:val="31"/>
        <w:u w:val="none" w:color="000000"/>
        <w:bdr w:val="none" w:sz="0" w:space="0" w:color="auto"/>
        <w:shd w:val="clear" w:color="auto" w:fill="auto"/>
        <w:vertAlign w:val="subscript"/>
      </w:rPr>
    </w:lvl>
    <w:lvl w:ilvl="2" w:tplc="646C20C8">
      <w:start w:val="1"/>
      <w:numFmt w:val="bullet"/>
      <w:lvlText w:val="▪"/>
      <w:lvlJc w:val="left"/>
      <w:pPr>
        <w:ind w:left="2160"/>
      </w:pPr>
      <w:rPr>
        <w:rFonts w:ascii="Segoe UI Symbol" w:eastAsia="Segoe UI Symbol" w:hAnsi="Segoe UI Symbol" w:cs="Segoe UI Symbol"/>
        <w:b w:val="0"/>
        <w:i w:val="0"/>
        <w:strike w:val="0"/>
        <w:dstrike w:val="0"/>
        <w:color w:val="000000"/>
        <w:sz w:val="31"/>
        <w:szCs w:val="31"/>
        <w:u w:val="none" w:color="000000"/>
        <w:bdr w:val="none" w:sz="0" w:space="0" w:color="auto"/>
        <w:shd w:val="clear" w:color="auto" w:fill="auto"/>
        <w:vertAlign w:val="subscript"/>
      </w:rPr>
    </w:lvl>
    <w:lvl w:ilvl="3" w:tplc="FA983D9A">
      <w:start w:val="1"/>
      <w:numFmt w:val="bullet"/>
      <w:lvlText w:val="•"/>
      <w:lvlJc w:val="left"/>
      <w:pPr>
        <w:ind w:left="2880"/>
      </w:pPr>
      <w:rPr>
        <w:rFonts w:ascii="Arial" w:eastAsia="Arial" w:hAnsi="Arial" w:cs="Arial"/>
        <w:b w:val="0"/>
        <w:i w:val="0"/>
        <w:strike w:val="0"/>
        <w:dstrike w:val="0"/>
        <w:color w:val="000000"/>
        <w:sz w:val="31"/>
        <w:szCs w:val="31"/>
        <w:u w:val="none" w:color="000000"/>
        <w:bdr w:val="none" w:sz="0" w:space="0" w:color="auto"/>
        <w:shd w:val="clear" w:color="auto" w:fill="auto"/>
        <w:vertAlign w:val="subscript"/>
      </w:rPr>
    </w:lvl>
    <w:lvl w:ilvl="4" w:tplc="BBB6D124">
      <w:start w:val="1"/>
      <w:numFmt w:val="bullet"/>
      <w:lvlText w:val="o"/>
      <w:lvlJc w:val="left"/>
      <w:pPr>
        <w:ind w:left="3600"/>
      </w:pPr>
      <w:rPr>
        <w:rFonts w:ascii="Segoe UI Symbol" w:eastAsia="Segoe UI Symbol" w:hAnsi="Segoe UI Symbol" w:cs="Segoe UI Symbol"/>
        <w:b w:val="0"/>
        <w:i w:val="0"/>
        <w:strike w:val="0"/>
        <w:dstrike w:val="0"/>
        <w:color w:val="000000"/>
        <w:sz w:val="31"/>
        <w:szCs w:val="31"/>
        <w:u w:val="none" w:color="000000"/>
        <w:bdr w:val="none" w:sz="0" w:space="0" w:color="auto"/>
        <w:shd w:val="clear" w:color="auto" w:fill="auto"/>
        <w:vertAlign w:val="subscript"/>
      </w:rPr>
    </w:lvl>
    <w:lvl w:ilvl="5" w:tplc="C86EC9E0">
      <w:start w:val="1"/>
      <w:numFmt w:val="bullet"/>
      <w:lvlText w:val="▪"/>
      <w:lvlJc w:val="left"/>
      <w:pPr>
        <w:ind w:left="4320"/>
      </w:pPr>
      <w:rPr>
        <w:rFonts w:ascii="Segoe UI Symbol" w:eastAsia="Segoe UI Symbol" w:hAnsi="Segoe UI Symbol" w:cs="Segoe UI Symbol"/>
        <w:b w:val="0"/>
        <w:i w:val="0"/>
        <w:strike w:val="0"/>
        <w:dstrike w:val="0"/>
        <w:color w:val="000000"/>
        <w:sz w:val="31"/>
        <w:szCs w:val="31"/>
        <w:u w:val="none" w:color="000000"/>
        <w:bdr w:val="none" w:sz="0" w:space="0" w:color="auto"/>
        <w:shd w:val="clear" w:color="auto" w:fill="auto"/>
        <w:vertAlign w:val="subscript"/>
      </w:rPr>
    </w:lvl>
    <w:lvl w:ilvl="6" w:tplc="2D4C0EB4">
      <w:start w:val="1"/>
      <w:numFmt w:val="bullet"/>
      <w:lvlText w:val="•"/>
      <w:lvlJc w:val="left"/>
      <w:pPr>
        <w:ind w:left="5040"/>
      </w:pPr>
      <w:rPr>
        <w:rFonts w:ascii="Arial" w:eastAsia="Arial" w:hAnsi="Arial" w:cs="Arial"/>
        <w:b w:val="0"/>
        <w:i w:val="0"/>
        <w:strike w:val="0"/>
        <w:dstrike w:val="0"/>
        <w:color w:val="000000"/>
        <w:sz w:val="31"/>
        <w:szCs w:val="31"/>
        <w:u w:val="none" w:color="000000"/>
        <w:bdr w:val="none" w:sz="0" w:space="0" w:color="auto"/>
        <w:shd w:val="clear" w:color="auto" w:fill="auto"/>
        <w:vertAlign w:val="subscript"/>
      </w:rPr>
    </w:lvl>
    <w:lvl w:ilvl="7" w:tplc="569C2A0C">
      <w:start w:val="1"/>
      <w:numFmt w:val="bullet"/>
      <w:lvlText w:val="o"/>
      <w:lvlJc w:val="left"/>
      <w:pPr>
        <w:ind w:left="5760"/>
      </w:pPr>
      <w:rPr>
        <w:rFonts w:ascii="Segoe UI Symbol" w:eastAsia="Segoe UI Symbol" w:hAnsi="Segoe UI Symbol" w:cs="Segoe UI Symbol"/>
        <w:b w:val="0"/>
        <w:i w:val="0"/>
        <w:strike w:val="0"/>
        <w:dstrike w:val="0"/>
        <w:color w:val="000000"/>
        <w:sz w:val="31"/>
        <w:szCs w:val="31"/>
        <w:u w:val="none" w:color="000000"/>
        <w:bdr w:val="none" w:sz="0" w:space="0" w:color="auto"/>
        <w:shd w:val="clear" w:color="auto" w:fill="auto"/>
        <w:vertAlign w:val="subscript"/>
      </w:rPr>
    </w:lvl>
    <w:lvl w:ilvl="8" w:tplc="5A9ECF12">
      <w:start w:val="1"/>
      <w:numFmt w:val="bullet"/>
      <w:lvlText w:val="▪"/>
      <w:lvlJc w:val="left"/>
      <w:pPr>
        <w:ind w:left="6480"/>
      </w:pPr>
      <w:rPr>
        <w:rFonts w:ascii="Segoe UI Symbol" w:eastAsia="Segoe UI Symbol" w:hAnsi="Segoe UI Symbol" w:cs="Segoe UI Symbol"/>
        <w:b w:val="0"/>
        <w:i w:val="0"/>
        <w:strike w:val="0"/>
        <w:dstrike w:val="0"/>
        <w:color w:val="000000"/>
        <w:sz w:val="31"/>
        <w:szCs w:val="31"/>
        <w:u w:val="none" w:color="000000"/>
        <w:bdr w:val="none" w:sz="0" w:space="0" w:color="auto"/>
        <w:shd w:val="clear" w:color="auto" w:fill="auto"/>
        <w:vertAlign w:val="subscript"/>
      </w:rPr>
    </w:lvl>
  </w:abstractNum>
  <w:abstractNum w:abstractNumId="17">
    <w:nsid w:val="7B856115"/>
    <w:multiLevelType w:val="hybridMultilevel"/>
    <w:tmpl w:val="3C423128"/>
    <w:lvl w:ilvl="0" w:tplc="548CDFBC">
      <w:start w:val="1"/>
      <w:numFmt w:val="decimal"/>
      <w:lvlText w:val="%1."/>
      <w:lvlJc w:val="left"/>
      <w:pPr>
        <w:ind w:left="4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1BCD3D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8E8945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C38AAD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A3AEF5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172302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A04494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D9686F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75A7E5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abstractNumId w:val="8"/>
  </w:num>
  <w:num w:numId="2">
    <w:abstractNumId w:val="0"/>
  </w:num>
  <w:num w:numId="3">
    <w:abstractNumId w:val="4"/>
  </w:num>
  <w:num w:numId="4">
    <w:abstractNumId w:val="15"/>
  </w:num>
  <w:num w:numId="5">
    <w:abstractNumId w:val="17"/>
  </w:num>
  <w:num w:numId="6">
    <w:abstractNumId w:val="7"/>
  </w:num>
  <w:num w:numId="7">
    <w:abstractNumId w:val="1"/>
  </w:num>
  <w:num w:numId="8">
    <w:abstractNumId w:val="9"/>
  </w:num>
  <w:num w:numId="9">
    <w:abstractNumId w:val="13"/>
  </w:num>
  <w:num w:numId="10">
    <w:abstractNumId w:val="12"/>
  </w:num>
  <w:num w:numId="11">
    <w:abstractNumId w:val="10"/>
  </w:num>
  <w:num w:numId="12">
    <w:abstractNumId w:val="2"/>
  </w:num>
  <w:num w:numId="13">
    <w:abstractNumId w:val="3"/>
  </w:num>
  <w:num w:numId="14">
    <w:abstractNumId w:val="16"/>
  </w:num>
  <w:num w:numId="15">
    <w:abstractNumId w:val="11"/>
  </w:num>
  <w:num w:numId="16">
    <w:abstractNumId w:val="6"/>
  </w:num>
  <w:num w:numId="17">
    <w:abstractNumId w:val="5"/>
  </w:num>
  <w:num w:numId="18">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0"/>
    <w:footnote w:id="1"/>
  </w:footnotePr>
  <w:endnotePr>
    <w:endnote w:id="0"/>
    <w:endnote w:id="1"/>
  </w:endnotePr>
  <w:compat>
    <w:useFELayout/>
  </w:compat>
  <w:rsids>
    <w:rsidRoot w:val="00054445"/>
    <w:rsid w:val="00054445"/>
    <w:rsid w:val="004905A1"/>
    <w:rsid w:val="0065038E"/>
    <w:rsid w:val="007672DD"/>
    <w:rsid w:val="00790D03"/>
    <w:rsid w:val="009C7839"/>
    <w:rsid w:val="00FC7F9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28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905A1"/>
    <w:pPr>
      <w:spacing w:after="5"/>
      <w:ind w:left="113" w:firstLine="4"/>
      <w:jc w:val="both"/>
    </w:pPr>
    <w:rPr>
      <w:rFonts w:ascii="Times New Roman" w:eastAsia="Times New Roman" w:hAnsi="Times New Roman" w:cs="Times New Roman"/>
      <w:color w:val="000000"/>
      <w:sz w:val="24"/>
    </w:rPr>
  </w:style>
  <w:style w:type="paragraph" w:styleId="1">
    <w:name w:val="heading 1"/>
    <w:next w:val="a"/>
    <w:link w:val="10"/>
    <w:uiPriority w:val="9"/>
    <w:unhideWhenUsed/>
    <w:qFormat/>
    <w:rsid w:val="004905A1"/>
    <w:pPr>
      <w:keepNext/>
      <w:keepLines/>
      <w:numPr>
        <w:numId w:val="18"/>
      </w:numPr>
      <w:spacing w:after="0"/>
      <w:ind w:left="10" w:right="357" w:hanging="10"/>
      <w:jc w:val="center"/>
      <w:outlineLvl w:val="0"/>
    </w:pPr>
    <w:rPr>
      <w:rFonts w:ascii="Times New Roman" w:eastAsia="Times New Roman" w:hAnsi="Times New Roman" w:cs="Times New Roman"/>
      <w:b/>
      <w:color w:val="000000"/>
      <w:sz w:val="24"/>
    </w:rPr>
  </w:style>
  <w:style w:type="paragraph" w:styleId="2">
    <w:name w:val="heading 2"/>
    <w:next w:val="a"/>
    <w:link w:val="20"/>
    <w:uiPriority w:val="9"/>
    <w:unhideWhenUsed/>
    <w:qFormat/>
    <w:rsid w:val="004905A1"/>
    <w:pPr>
      <w:keepNext/>
      <w:keepLines/>
      <w:spacing w:after="1"/>
      <w:ind w:left="123" w:hanging="10"/>
      <w:jc w:val="center"/>
      <w:outlineLvl w:val="1"/>
    </w:pPr>
    <w:rPr>
      <w:rFonts w:ascii="Times New Roman" w:eastAsia="Times New Roman" w:hAnsi="Times New Roman" w:cs="Times New Roman"/>
      <w:i/>
      <w:color w:val="000000"/>
      <w:sz w:val="24"/>
    </w:rPr>
  </w:style>
  <w:style w:type="paragraph" w:styleId="3">
    <w:name w:val="heading 3"/>
    <w:next w:val="a"/>
    <w:link w:val="30"/>
    <w:uiPriority w:val="9"/>
    <w:unhideWhenUsed/>
    <w:qFormat/>
    <w:rsid w:val="004905A1"/>
    <w:pPr>
      <w:keepNext/>
      <w:keepLines/>
      <w:spacing w:after="0"/>
      <w:ind w:left="10" w:right="357" w:hanging="10"/>
      <w:jc w:val="center"/>
      <w:outlineLvl w:val="2"/>
    </w:pPr>
    <w:rPr>
      <w:rFonts w:ascii="Times New Roman" w:eastAsia="Times New Roman" w:hAnsi="Times New Roman" w:cs="Times New Roman"/>
      <w:b/>
      <w:color w:val="000000"/>
      <w:sz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link w:val="2"/>
    <w:rsid w:val="004905A1"/>
    <w:rPr>
      <w:rFonts w:ascii="Times New Roman" w:eastAsia="Times New Roman" w:hAnsi="Times New Roman" w:cs="Times New Roman"/>
      <w:i/>
      <w:color w:val="000000"/>
      <w:sz w:val="24"/>
    </w:rPr>
  </w:style>
  <w:style w:type="character" w:customStyle="1" w:styleId="10">
    <w:name w:val="Заголовок 1 Знак"/>
    <w:link w:val="1"/>
    <w:rsid w:val="004905A1"/>
    <w:rPr>
      <w:rFonts w:ascii="Times New Roman" w:eastAsia="Times New Roman" w:hAnsi="Times New Roman" w:cs="Times New Roman"/>
      <w:b/>
      <w:color w:val="000000"/>
      <w:sz w:val="24"/>
    </w:rPr>
  </w:style>
  <w:style w:type="character" w:customStyle="1" w:styleId="30">
    <w:name w:val="Заголовок 3 Знак"/>
    <w:link w:val="3"/>
    <w:rsid w:val="004905A1"/>
    <w:rPr>
      <w:rFonts w:ascii="Times New Roman" w:eastAsia="Times New Roman" w:hAnsi="Times New Roman" w:cs="Times New Roman"/>
      <w:b/>
      <w:color w:val="000000"/>
      <w:sz w:val="24"/>
    </w:rPr>
  </w:style>
  <w:style w:type="table" w:customStyle="1" w:styleId="TableGrid">
    <w:name w:val="TableGrid"/>
    <w:rsid w:val="004905A1"/>
    <w:pPr>
      <w:spacing w:after="0" w:line="240" w:lineRule="auto"/>
    </w:pPr>
    <w:tblPr>
      <w:tblCellMar>
        <w:top w:w="0" w:type="dxa"/>
        <w:left w:w="0" w:type="dxa"/>
        <w:bottom w:w="0" w:type="dxa"/>
        <w:right w:w="0" w:type="dxa"/>
      </w:tblCellMar>
    </w:tblPr>
  </w:style>
  <w:style w:type="paragraph" w:styleId="a3">
    <w:name w:val="Balloon Text"/>
    <w:basedOn w:val="a"/>
    <w:link w:val="a4"/>
    <w:uiPriority w:val="99"/>
    <w:semiHidden/>
    <w:unhideWhenUsed/>
    <w:rsid w:val="009C7839"/>
    <w:pPr>
      <w:spacing w:after="0" w:line="240" w:lineRule="auto"/>
    </w:pPr>
    <w:rPr>
      <w:rFonts w:ascii="Segoe UI" w:hAnsi="Segoe UI" w:cs="Segoe UI"/>
      <w:sz w:val="18"/>
      <w:szCs w:val="18"/>
    </w:rPr>
  </w:style>
  <w:style w:type="character" w:customStyle="1" w:styleId="a4">
    <w:name w:val="Текст выноски Знак"/>
    <w:basedOn w:val="a0"/>
    <w:link w:val="a3"/>
    <w:uiPriority w:val="99"/>
    <w:semiHidden/>
    <w:rsid w:val="009C7839"/>
    <w:rPr>
      <w:rFonts w:ascii="Segoe UI" w:eastAsia="Times New Roman" w:hAnsi="Segoe UI" w:cs="Segoe UI"/>
      <w:color w:val="000000"/>
      <w:sz w:val="18"/>
      <w:szCs w:val="18"/>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kanalizaciya.pro/raschet-sistemy-kanalizacii-gidravlicheskiy" TargetMode="External"/><Relationship Id="rId21" Type="http://schemas.openxmlformats.org/officeDocument/2006/relationships/image" Target="media/image13.jpeg"/><Relationship Id="rId42" Type="http://schemas.openxmlformats.org/officeDocument/2006/relationships/image" Target="media/image34.jpeg"/><Relationship Id="rId63" Type="http://schemas.openxmlformats.org/officeDocument/2006/relationships/image" Target="media/image55.jpeg"/><Relationship Id="rId84" Type="http://schemas.openxmlformats.org/officeDocument/2006/relationships/image" Target="media/image76.jpeg"/><Relationship Id="rId138" Type="http://schemas.openxmlformats.org/officeDocument/2006/relationships/hyperlink" Target="http://www.kanalizaciya.pro/dvorovaya-sistema-kanalizacii" TargetMode="External"/><Relationship Id="rId159" Type="http://schemas.openxmlformats.org/officeDocument/2006/relationships/image" Target="media/image91.jpeg"/><Relationship Id="rId170" Type="http://schemas.openxmlformats.org/officeDocument/2006/relationships/image" Target="ooxWord://word/media/image950.jpg" TargetMode="External"/><Relationship Id="rId191" Type="http://schemas.openxmlformats.org/officeDocument/2006/relationships/image" Target="media/image111.jpeg"/><Relationship Id="rId205" Type="http://schemas.openxmlformats.org/officeDocument/2006/relationships/image" Target="media/image125.jpeg"/><Relationship Id="rId226" Type="http://schemas.openxmlformats.org/officeDocument/2006/relationships/fontTable" Target="fontTable.xml"/><Relationship Id="rId107" Type="http://schemas.openxmlformats.org/officeDocument/2006/relationships/hyperlink" Target="https://ru.wikipedia.org/wiki/%D0%93%D1%80%D0%B0%D0%B4%D0%BE%D1%81%D1%82%D1%80%D0%BE%D0%B8%D1%82%D0%B5%D0%BB%D1%8C%D0%BD%D1%8B%D0%B9_%D0%BA%D0%BE%D0%B4%D0%B5%D0%BA%D1%81" TargetMode="External"/><Relationship Id="rId11" Type="http://schemas.openxmlformats.org/officeDocument/2006/relationships/image" Target="ooxWord://word/media/image50.jpg" TargetMode="External"/><Relationship Id="rId32" Type="http://schemas.openxmlformats.org/officeDocument/2006/relationships/image" Target="media/image24.jpeg"/><Relationship Id="rId53" Type="http://schemas.openxmlformats.org/officeDocument/2006/relationships/image" Target="media/image45.png"/><Relationship Id="rId74" Type="http://schemas.openxmlformats.org/officeDocument/2006/relationships/image" Target="media/image66.jpeg"/><Relationship Id="rId128" Type="http://schemas.openxmlformats.org/officeDocument/2006/relationships/hyperlink" Target="http://click01.begun.ru/click.jsp?url=gWRjN7C6u7rwrbikO*ckKd7Rn78oK1i3ulymKpe0L*vol*cfnTys6cDaFov0kBNc3cyBE-7o5tU1wMROlwTGCBOKEXltSJYoCH4aoLCJ8UdgCkPyjS5ciLyLnAwHMkZWj1vikA-TGYVXq254JuGKRl2UKYRrek7G5PS6HvnB3gua68B*Y116NifBHy122ZO4OEZwD4wgbZXM7DHDTWilFX3LL3VQd5BkDZAna5BTNsrLXdq9az9oGDygISr3FIxsB59JsYCdgoj1IX4zl5b*ib4BFpauP2xm*TsTEv8Ofv11LPv1*9gF2ZG6mtr1sJ1P2K0KyRhCUUqhAwZh1m4isroYknGVQGXr3hOoqcQD58rHE5Aa9CDHuXd67WFgkULZgz2gCI0LwXKaCkOc5JfEG-vB3JfEfCCmnb4omClBA7CgF14SW*MYP-ndE*XR4*hs0S-lJR59DY*NT4VetLmkd2tjG0SysjVBGZ0WQvT1URKZfTCuxFSHzcs*2mIAeoTHet6Q4A&amp;eurl%5B%5D=gWRjN-T19PXKzDVE6FP364NUeULG5GyxODkRYtvwgHfT2VCJO4E66oC3VsI" TargetMode="External"/><Relationship Id="rId149" Type="http://schemas.openxmlformats.org/officeDocument/2006/relationships/image" Target="ooxWord://word/media/image740.jpg" TargetMode="External"/><Relationship Id="rId5" Type="http://schemas.openxmlformats.org/officeDocument/2006/relationships/footnotes" Target="footnotes.xml"/><Relationship Id="rId95" Type="http://schemas.openxmlformats.org/officeDocument/2006/relationships/hyperlink" Target="https://ru.wikipedia.org/w/index.php?title=%D0%A4%D0%BE%D1%82%D0%BE%D0%BF%D0%BB%D0%B0%D0%BD&amp;action=edit&amp;redlink=1" TargetMode="External"/><Relationship Id="rId160" Type="http://schemas.openxmlformats.org/officeDocument/2006/relationships/image" Target="media/image92.jpeg"/><Relationship Id="rId181" Type="http://schemas.openxmlformats.org/officeDocument/2006/relationships/image" Target="media/image103.jpeg"/><Relationship Id="rId216" Type="http://schemas.openxmlformats.org/officeDocument/2006/relationships/image" Target="ooxWord://word/media/image1390.jpg" TargetMode="External"/><Relationship Id="rId211" Type="http://schemas.openxmlformats.org/officeDocument/2006/relationships/image" Target="media/image126.jpeg"/><Relationship Id="rId22" Type="http://schemas.openxmlformats.org/officeDocument/2006/relationships/image" Target="media/image14.png"/><Relationship Id="rId27" Type="http://schemas.openxmlformats.org/officeDocument/2006/relationships/image" Target="media/image19.jpeg"/><Relationship Id="rId43" Type="http://schemas.openxmlformats.org/officeDocument/2006/relationships/image" Target="media/image35.jpeg"/><Relationship Id="rId48" Type="http://schemas.openxmlformats.org/officeDocument/2006/relationships/image" Target="media/image40.png"/><Relationship Id="rId64" Type="http://schemas.openxmlformats.org/officeDocument/2006/relationships/image" Target="media/image56.jpeg"/><Relationship Id="rId69" Type="http://schemas.openxmlformats.org/officeDocument/2006/relationships/image" Target="media/image61.png"/><Relationship Id="rId113" Type="http://schemas.openxmlformats.org/officeDocument/2006/relationships/hyperlink" Target="http://click01.begun.ru/click.jsp?url=gWRjNyIuLy6f3pLbRJhbVqGu4MBXVCfIxSPZVQyvqbj1WjcoWeRDaJ6yVO7v8t3ouDI1Ubp2HMxq3SbDdHR1kEH8ZpSfYBJZ-CqYEbyquJs6R2G3GgqWo7lqTuuDebW6GC3mQp4546BLUTbYM5oxqLmKhtWBIXn1YbkH16zQilPWIGvylz3qIB103p3X9D8qXbE2rKCAFHx6oXC9TqQGMymjaOVrSx2lwCvkT6DqgjjIalEGk95ELqi8mMzPHqqiGux3LESqDR-BBMJzauUsC-9b3Vza*e7LOv0XEmYkWiRX-o-c9Y*spmxtdHSsN*YKZyLlnHT4eaFT8UzdgnkJ94B3xM2lEXTDsW3*ZP61dBp*ZKHOGzM7Mbkd-Ikxjwd9E42dMOfPruvWFLoWtgPns27PjAupz-dZjz4yjspLVyePXrBUV3sGXSbB88bn29SLCTsEQ1t4D0wPO3gdOUs4Yg41WuJWWSazwfJhRy6PKVQihuLFW3nsCg5dC1pPkJG9oZxsQkKZQLPsS2Kbkx7CqzlgrC7WwKTVEBkUptQINMvDtArVSXsjSx39Q6U*76xi6mZKLw&amp;eurl%5B%5D=gWRjN-T19PWiF4BT-0Tg-JRDblXR83umLy4GdfODcbYtWJ0HpCKcGGTq8vs" TargetMode="External"/><Relationship Id="rId118" Type="http://schemas.openxmlformats.org/officeDocument/2006/relationships/hyperlink" Target="http://www.kanalizaciya.pro/raschet-sistemy-kanalizacii-gidravlicheskiy" TargetMode="External"/><Relationship Id="rId134" Type="http://schemas.openxmlformats.org/officeDocument/2006/relationships/hyperlink" Target="http://www.kanalizaciya.pro/dvorovaya-sistema-kanalizacii" TargetMode="External"/><Relationship Id="rId139" Type="http://schemas.openxmlformats.org/officeDocument/2006/relationships/hyperlink" Target="http://click01.begun.ru/click.jsp?url=gWRjN2JoaWjM3a-1arZ1eI*Azu55egnm6w33ezU2jQspJ1j*19lLBsoXxS94XAzxWDAR1vNOmqgTGaLiVGvYuZ8T7lq3CtV6LnIBxTGRFIhz2Gk-9Cx8keB83MYk2JqLUy1LWWklbyzgIvZ2IoLaVsIapHQPcynw1SNo8ZQ*6SO*130*dFecif4SlQ8DI7ff2QLTHu0HpZCqIOtm6MieJmOIR*wStp03qLtImnPCWXQUB1IrFuhksy*SBOUoispPC2Wwoa-3T6W5G-psognEMa0ke4S5nHUZRompdh0Lt7yL4PC453j0oMEAHvvdxOWprnHWLY043IhV9Lcwbb4tKOQV13xkbop7v5B4ob3Scjd8BUfSuDRUl6Ixp2O6FhIFKfSV9CeBVO7ysaC6QA1tFfm8qNmFDJl8Eb1pLWkSujM4-jgHnCKDkBqQXG9VRsl6b3vvN4-0cADRO*D0DBp*D*rj7lwu8s4xGW7QD5Oh*ZHHJ5l-5DV2uDC8kPU&amp;eurl%5B%5D=gWRjN-X09fTnw8YohD*bh*84FS6qiADdVFV9DnZF8ee1TC6IZLE-SWTT*-8" TargetMode="External"/><Relationship Id="rId80" Type="http://schemas.openxmlformats.org/officeDocument/2006/relationships/image" Target="media/image72.jpeg"/><Relationship Id="rId85" Type="http://schemas.openxmlformats.org/officeDocument/2006/relationships/image" Target="media/image77.jpeg"/><Relationship Id="rId150" Type="http://schemas.openxmlformats.org/officeDocument/2006/relationships/image" Target="ooxWord://word/media/image750.jpg" TargetMode="External"/><Relationship Id="rId155" Type="http://schemas.openxmlformats.org/officeDocument/2006/relationships/image" Target="media/image87.jpeg"/><Relationship Id="rId171" Type="http://schemas.openxmlformats.org/officeDocument/2006/relationships/image" Target="ooxWord://word/media/image960.jpg" TargetMode="External"/><Relationship Id="rId176" Type="http://schemas.openxmlformats.org/officeDocument/2006/relationships/image" Target="media/image98.jpeg"/><Relationship Id="rId192" Type="http://schemas.openxmlformats.org/officeDocument/2006/relationships/image" Target="media/image112.jpeg"/><Relationship Id="rId197" Type="http://schemas.openxmlformats.org/officeDocument/2006/relationships/image" Target="media/image117.jpeg"/><Relationship Id="rId206" Type="http://schemas.openxmlformats.org/officeDocument/2006/relationships/image" Target="ooxWord://word/media/image1310.jpg" TargetMode="External"/><Relationship Id="rId227" Type="http://schemas.openxmlformats.org/officeDocument/2006/relationships/theme" Target="theme/theme1.xml"/><Relationship Id="rId201" Type="http://schemas.openxmlformats.org/officeDocument/2006/relationships/image" Target="media/image121.jpeg"/><Relationship Id="rId222" Type="http://schemas.openxmlformats.org/officeDocument/2006/relationships/image" Target="media/image133.jpeg"/><Relationship Id="rId12" Type="http://schemas.openxmlformats.org/officeDocument/2006/relationships/image" Target="ooxWord://word/media/image66.jpg" TargetMode="External"/><Relationship Id="rId17" Type="http://schemas.openxmlformats.org/officeDocument/2006/relationships/image" Target="media/image9.jpeg"/><Relationship Id="rId33" Type="http://schemas.openxmlformats.org/officeDocument/2006/relationships/image" Target="media/image25.jpeg"/><Relationship Id="rId38" Type="http://schemas.openxmlformats.org/officeDocument/2006/relationships/image" Target="media/image30.jpeg"/><Relationship Id="rId59" Type="http://schemas.openxmlformats.org/officeDocument/2006/relationships/image" Target="media/image51.jpeg"/><Relationship Id="rId103" Type="http://schemas.openxmlformats.org/officeDocument/2006/relationships/hyperlink" Target="https://ru.wikipedia.org/wiki/%D0%9C%D1%83%D0%BD%D0%B8%D1%86%D0%B8%D0%BF%D0%B0%D0%BB%D1%8C%D0%BD%D1%8B%D0%B9_%D1%80%D0%B0%D0%B9%D0%BE%D0%BD" TargetMode="External"/><Relationship Id="rId108" Type="http://schemas.openxmlformats.org/officeDocument/2006/relationships/hyperlink" Target="https://ru.wikipedia.org/wiki/%D0%97%D0%BE%D0%BD%D1%8B_%D1%81_%D0%BE%D1%81%D0%BE%D0%B1%D1%8B%D0%BC%D0%B8_%D1%83%D1%81%D0%BB%D0%BE%D0%B2%D0%B8%D1%8F%D0%BC%D0%B8_%D0%B8%D1%81%D0%BF%D0%BE%D0%BB%D1%8C%D0%B7%D0%BE%D0%B2%D0%B0%D0%BD%D0%B8%D1%8F_%D1%82%D0%B5%D1%80%D1%80%D0%B8%D1%82%D0%BE%D1%80%D0%B8%D0%B9" TargetMode="External"/><Relationship Id="rId124" Type="http://schemas.openxmlformats.org/officeDocument/2006/relationships/hyperlink" Target="http://click01.begun.ru/click.jsp?url=gWRjNwMJCAnLjVv8Y798cYaJx*dwcwDv4gT*cs4vwhC1HIjONzrXoNy8WWYIrmg281ew6DZrkdBfb1XkMbwaauVP36LA6KEvsFBTbVPQIgoUxIiKhZb*aPfdF*o6Oat27Qxv4w30IU34J8f0jD15FYjr8lZZQRgkVH6l0PQBbDvQChRhnvAMQj3D6QvsAn149I6fB2vWMO4nhSyUkt97j6t1-Qw8XzYlIWLZLV55ebJNaF3MV769YdJMgCWxDgTENaJDzK-IoXesn26YlnBsVXBmGyNhaz6CWK-5KKAYQhSREC9vDimErUJvJyvaMXq6i46ChB1mkOsX9bYszOqMKRnyH3Cpr3UXHkZiwscenk3zW8S7Y9xGbUzJEDhBy0x3dNpIKRSx2dkbbJIY-HBfazuZ8iicXMiNrLTfcg2jdH3U1fbvyMJrGG7xkjC64HbXm7eOK66yyp-mswQhhSZwXJFM6vLue6s7FgO3jzzGba2bvtz1&amp;eurl%5B%5D=gWRjN-b39vdOIjXgTPdTTyfw3eZiQMgVnJ21xswm-z2CueuXYSZ*yL5e4ZU" TargetMode="External"/><Relationship Id="rId129" Type="http://schemas.openxmlformats.org/officeDocument/2006/relationships/hyperlink" Target="http://click01.begun.ru/click.jsp?url=gWRjN7C6u7rwrbikO*ckKd7Rn78oK1i3ulymKpe0L*vol*cfnTys6cDaFov0kBNc3cyBE-7o5tU1wMROlwTGCBOKEXltSJYoCH4aoLCJ8UdgCkPyjS5ciLyLnAwHMkZWj1vikA-TGYVXq254JuGKRl2UKYRrek7G5PS6HvnB3gua68B*Y116NifBHy122ZO4OEZwD4wgbZXM7DHDTWilFX3LL3VQd5BkDZAna5BTNsrLXdq9az9oGDygISr3FIxsB59JsYCdgoj1IX4zl5b*ib4BFpauP2xm*TsTEv8Ofv11LPv1*9gF2ZG6mtr1sJ1P2K0KyRhCUUqhAwZh1m4isroYknGVQGXr3hOoqcQD58rHE5Aa9CDHuXd67WFgkULZgz2gCI0LwXKaCkOc5JfEG-vB3JfEfCCmnb4omClBA7CgF14SW*MYP-ndE*XR4*hs0S-lJR59DY*NT4VetLmkd2tjG0SysjVBGZ0WQvT1URKZfTCuxFSHzcs*2mIAeoTHet6Q4A&amp;eurl%5B%5D=gWRjN-T19PXKzDVE6FP364NUeULG5GyxODkRYtvwgHfT2VCJO4E66oC3VsI" TargetMode="External"/><Relationship Id="rId54" Type="http://schemas.openxmlformats.org/officeDocument/2006/relationships/image" Target="media/image46.jpeg"/><Relationship Id="rId70" Type="http://schemas.openxmlformats.org/officeDocument/2006/relationships/image" Target="media/image62.png"/><Relationship Id="rId75" Type="http://schemas.openxmlformats.org/officeDocument/2006/relationships/image" Target="media/image67.png"/><Relationship Id="rId91" Type="http://schemas.openxmlformats.org/officeDocument/2006/relationships/hyperlink" Target="https://ru.wikipedia.org/wiki/%D0%A2%D0%BE%D0%BF%D0%BE%D0%B3%D1%80%D0%B0%D1%84%D0%B8%D1%87%D0%B5%D1%81%D0%BA%D0%B0%D1%8F_%D0%BA%D0%B0%D1%80%D1%82%D0%B0" TargetMode="External"/><Relationship Id="rId96" Type="http://schemas.openxmlformats.org/officeDocument/2006/relationships/hyperlink" Target="https://ru.wikipedia.org/w/index.php?title=%D0%A4%D0%BE%D1%82%D0%BE%D0%BF%D0%BB%D0%B0%D0%BD&amp;action=edit&amp;redlink=1" TargetMode="External"/><Relationship Id="rId140" Type="http://schemas.openxmlformats.org/officeDocument/2006/relationships/hyperlink" Target="http://click01.begun.ru/click.jsp?url=gWRjN2JoaWjM3a-1arZ1eI*Azu55egnm6w33ezU2jQspJ1j*19lLBsoXxS94XAzxWDAR1vNOmqgTGaLiVGvYuZ8T7lq3CtV6LnIBxTGRFIhz2Gk-9Cx8keB83MYk2JqLUy1LWWklbyzgIvZ2IoLaVsIapHQPcynw1SNo8ZQ*6SO*130*dFecif4SlQ8DI7ff2QLTHu0HpZCqIOtm6MieJmOIR*wStp03qLtImnPCWXQUB1IrFuhksy*SBOUoispPC2Wwoa-3T6W5G-psognEMa0ke4S5nHUZRompdh0Lt7yL4PC453j0oMEAHvvdxOWprnHWLY043IhV9Lcwbb4tKOQV13xkbop7v5B4ob3Scjd8BUfSuDRUl6Ixp2O6FhIFKfSV9CeBVO7ysaC6QA1tFfm8qNmFDJl8Eb1pLWkSujM4-jgHnCKDkBqQXG9VRsl6b3vvN4-0cADRO*D0DBp*D*rj7lwu8s4xGW7QD5Oh*ZHHJ5l-5DV2uDC8kPU&amp;eurl%5B%5D=gWRjN-X09fTnw8YohD*bh*84FS6qiADdVFV9DnZF8ee1TC6IZLE-SWTT*-8" TargetMode="External"/><Relationship Id="rId145" Type="http://schemas.openxmlformats.org/officeDocument/2006/relationships/image" Target="media/image83.jpeg"/><Relationship Id="rId161" Type="http://schemas.openxmlformats.org/officeDocument/2006/relationships/image" Target="media/image93.jpeg"/><Relationship Id="rId166" Type="http://schemas.openxmlformats.org/officeDocument/2006/relationships/image" Target="ooxWord://word/media/image920.jpg" TargetMode="External"/><Relationship Id="rId182" Type="http://schemas.openxmlformats.org/officeDocument/2006/relationships/image" Target="media/image104.jpeg"/><Relationship Id="rId187" Type="http://schemas.openxmlformats.org/officeDocument/2006/relationships/image" Target="media/image107.jpeg"/><Relationship Id="rId217" Type="http://schemas.openxmlformats.org/officeDocument/2006/relationships/image" Target="ooxWord://word/media/image1400.jpg" TargetMode="External"/><Relationship Id="rId1" Type="http://schemas.openxmlformats.org/officeDocument/2006/relationships/numbering" Target="numbering.xml"/><Relationship Id="rId6" Type="http://schemas.openxmlformats.org/officeDocument/2006/relationships/endnotes" Target="endnotes.xml"/><Relationship Id="rId212" Type="http://schemas.openxmlformats.org/officeDocument/2006/relationships/image" Target="media/image127.jpeg"/><Relationship Id="rId23" Type="http://schemas.openxmlformats.org/officeDocument/2006/relationships/image" Target="media/image15.jpeg"/><Relationship Id="rId28" Type="http://schemas.openxmlformats.org/officeDocument/2006/relationships/image" Target="media/image20.jpeg"/><Relationship Id="rId49" Type="http://schemas.openxmlformats.org/officeDocument/2006/relationships/image" Target="media/image41.png"/><Relationship Id="rId114" Type="http://schemas.openxmlformats.org/officeDocument/2006/relationships/hyperlink" Target="http://click01.begun.ru/click.jsp?url=gWRjNyIuLy6f3pLbRJhbVqGu4MBXVCfIxSPZVQyvqbj1WjcoWeRDaJ6yVO7v8t3ouDI1Ubp2HMxq3SbDdHR1kEH8ZpSfYBJZ-CqYEbyquJs6R2G3GgqWo7lqTuuDebW6GC3mQp4546BLUTbYM5oxqLmKhtWBIXn1YbkH16zQilPWIGvylz3qIB103p3X9D8qXbE2rKCAFHx6oXC9TqQGMymjaOVrSx2lwCvkT6DqgjjIalEGk95ELqi8mMzPHqqiGux3LESqDR-BBMJzauUsC-9b3Vza*e7LOv0XEmYkWiRX-o-c9Y*spmxtdHSsN*YKZyLlnHT4eaFT8UzdgnkJ94B3xM2lEXTDsW3*ZP61dBp*ZKHOGzM7Mbkd-Ikxjwd9E42dMOfPruvWFLoWtgPns27PjAupz-dZjz4yjspLVyePXrBUV3sGXSbB88bn29SLCTsEQ1t4D0wPO3gdOUs4Yg41WuJWWSazwfJhRy6PKVQihuLFW3nsCg5dC1pPkJG9oZxsQkKZQLPsS2Kbkx7CqzlgrC7WwKTVEBkUptQINMvDtArVSXsjSx39Q6U*76xi6mZKLw&amp;eurl%5B%5D=gWRjN-T19PWiF4BT-0Tg-JRDblXR83umLy4GdfODcbYtWJ0HpCKcGGTq8vs" TargetMode="External"/><Relationship Id="rId119" Type="http://schemas.openxmlformats.org/officeDocument/2006/relationships/hyperlink" Target="http://www.kanalizaciya.pro/uklon-truby-kanalizacii-naklon" TargetMode="External"/><Relationship Id="rId44" Type="http://schemas.openxmlformats.org/officeDocument/2006/relationships/image" Target="media/image36.jpeg"/><Relationship Id="rId60" Type="http://schemas.openxmlformats.org/officeDocument/2006/relationships/image" Target="media/image52.jpeg"/><Relationship Id="rId65" Type="http://schemas.openxmlformats.org/officeDocument/2006/relationships/image" Target="media/image57.jpeg"/><Relationship Id="rId81" Type="http://schemas.openxmlformats.org/officeDocument/2006/relationships/image" Target="media/image73.jpeg"/><Relationship Id="rId86" Type="http://schemas.openxmlformats.org/officeDocument/2006/relationships/image" Target="media/image78.jpeg"/><Relationship Id="rId130" Type="http://schemas.openxmlformats.org/officeDocument/2006/relationships/image" Target="media/image82.jpeg"/><Relationship Id="rId135" Type="http://schemas.openxmlformats.org/officeDocument/2006/relationships/hyperlink" Target="http://www.kanalizaciya.pro/dvorovaya-sistema-kanalizacii" TargetMode="External"/><Relationship Id="rId151" Type="http://schemas.openxmlformats.org/officeDocument/2006/relationships/image" Target="ooxWord://word/media/image760.jpg" TargetMode="External"/><Relationship Id="rId156" Type="http://schemas.openxmlformats.org/officeDocument/2006/relationships/image" Target="media/image88.jpeg"/><Relationship Id="rId177" Type="http://schemas.openxmlformats.org/officeDocument/2006/relationships/image" Target="media/image99.jpeg"/><Relationship Id="rId198" Type="http://schemas.openxmlformats.org/officeDocument/2006/relationships/image" Target="media/image118.jpeg"/><Relationship Id="rId172" Type="http://schemas.openxmlformats.org/officeDocument/2006/relationships/image" Target="ooxWord://word/media/image970.jpg" TargetMode="External"/><Relationship Id="rId193" Type="http://schemas.openxmlformats.org/officeDocument/2006/relationships/image" Target="media/image113.jpeg"/><Relationship Id="rId202" Type="http://schemas.openxmlformats.org/officeDocument/2006/relationships/image" Target="media/image122.jpeg"/><Relationship Id="rId207" Type="http://schemas.openxmlformats.org/officeDocument/2006/relationships/image" Target="ooxWord://word/media/image1320.jpg" TargetMode="External"/><Relationship Id="rId223" Type="http://schemas.openxmlformats.org/officeDocument/2006/relationships/footer" Target="footer1.xml"/><Relationship Id="rId13" Type="http://schemas.openxmlformats.org/officeDocument/2006/relationships/image" Target="media/image5.jpeg"/><Relationship Id="rId18" Type="http://schemas.openxmlformats.org/officeDocument/2006/relationships/image" Target="media/image10.jpeg"/><Relationship Id="rId39" Type="http://schemas.openxmlformats.org/officeDocument/2006/relationships/image" Target="media/image31.jpeg"/><Relationship Id="rId109" Type="http://schemas.openxmlformats.org/officeDocument/2006/relationships/hyperlink" Target="https://ru.wikipedia.org/wiki/%D0%97%D0%BE%D0%BD%D1%8B_%D1%81_%D0%BE%D1%81%D0%BE%D0%B1%D1%8B%D0%BC%D0%B8_%D1%83%D1%81%D0%BB%D0%BE%D0%B2%D0%B8%D1%8F%D0%BC%D0%B8_%D0%B8%D1%81%D0%BF%D0%BE%D0%BB%D1%8C%D0%B7%D0%BE%D0%B2%D0%B0%D0%BD%D0%B8%D1%8F_%D1%82%D0%B5%D1%80%D1%80%D0%B8%D1%82%D0%BE%D1%80%D0%B8%D0%B9" TargetMode="External"/><Relationship Id="rId34" Type="http://schemas.openxmlformats.org/officeDocument/2006/relationships/image" Target="media/image26.jpeg"/><Relationship Id="rId50" Type="http://schemas.openxmlformats.org/officeDocument/2006/relationships/image" Target="media/image42.png"/><Relationship Id="rId55" Type="http://schemas.openxmlformats.org/officeDocument/2006/relationships/image" Target="media/image47.jpeg"/><Relationship Id="rId76" Type="http://schemas.openxmlformats.org/officeDocument/2006/relationships/image" Target="media/image68.jpeg"/><Relationship Id="rId97" Type="http://schemas.openxmlformats.org/officeDocument/2006/relationships/hyperlink" Target="https://ru.wikipedia.org/wiki/%D0%97%D0%B5%D0%BC%D0%B5%D0%BB%D1%8C%D0%BD%D1%8B%D0%B9_%D1%83%D1%87%D0%B0%D1%81%D1%82%D0%BE%D0%BA" TargetMode="External"/><Relationship Id="rId104" Type="http://schemas.openxmlformats.org/officeDocument/2006/relationships/hyperlink" Target="https://ru.wikipedia.org/wiki/%D0%9C%D1%83%D0%BD%D0%B8%D1%86%D0%B8%D0%BF%D0%B0%D0%BB%D1%8C%D0%BD%D1%8B%D0%B9_%D1%80%D0%B0%D0%B9%D0%BE%D0%BD" TargetMode="External"/><Relationship Id="rId120" Type="http://schemas.openxmlformats.org/officeDocument/2006/relationships/hyperlink" Target="http://www.kanalizaciya.pro/uklon-truby-kanalizacii-naklon" TargetMode="External"/><Relationship Id="rId125" Type="http://schemas.openxmlformats.org/officeDocument/2006/relationships/hyperlink" Target="http://click01.begun.ru/click.jsp?url=gWRjNwMJCAnLjVv8Y798cYaJx*dwcwDv4gT*cs4vwhC1HIjONzrXoNy8WWYIrmg281ew6DZrkdBfb1XkMbwaauVP36LA6KEvsFBTbVPQIgoUxIiKhZb*aPfdF*o6Oat27Qxv4w30IU34J8f0jD15FYjr8lZZQRgkVH6l0PQBbDvQChRhnvAMQj3D6QvsAn149I6fB2vWMO4nhSyUkt97j6t1-Qw8XzYlIWLZLV55ebJNaF3MV769YdJMgCWxDgTENaJDzK-IoXesn26YlnBsVXBmGyNhaz6CWK-5KKAYQhSREC9vDimErUJvJyvaMXq6i46ChB1mkOsX9bYszOqMKRnyH3Cpr3UXHkZiwscenk3zW8S7Y9xGbUzJEDhBy0x3dNpIKRSx2dkbbJIY-HBfazuZ8iicXMiNrLTfcg2jdH3U1fbvyMJrGG7xkjC64HbXm7eOK66yyp-mswQhhSZwXJFM6vLue6s7FgO3jzzGba2bvtz1&amp;eurl%5B%5D=gWRjN-b39vdOIjXgTPdTTyfw3eZiQMgVnJ21xswm-z2CueuXYSZ*yL5e4ZU" TargetMode="External"/><Relationship Id="rId141" Type="http://schemas.openxmlformats.org/officeDocument/2006/relationships/hyperlink" Target="http://click01.begun.ru/click.jsp?url=gWRjN2JoaWjM3a-1arZ1eI*Azu55egnm6w33ezU2jQspJ1j*19lLBsoXxS94XAzxWDAR1vNOmqgTGaLiVGvYuZ8T7lq3CtV6LnIBxTGRFIhz2Gk-9Cx8keB83MYk2JqLUy1LWWklbyzgIvZ2IoLaVsIapHQPcynw1SNo8ZQ*6SO*130*dFecif4SlQ8DI7ff2QLTHu0HpZCqIOtm6MieJmOIR*wStp03qLtImnPCWXQUB1IrFuhksy*SBOUoispPC2Wwoa-3T6W5G-psognEMa0ke4S5nHUZRompdh0Lt7yL4PC453j0oMEAHvvdxOWprnHWLY043IhV9Lcwbb4tKOQV13xkbop7v5B4ob3Scjd8BUfSuDRUl6Ixp2O6FhIFKfSV9CeBVO7ysaC6QA1tFfm8qNmFDJl8Eb1pLWkSujM4-jgHnCKDkBqQXG9VRsl6b3vvN4-0cADRO*D0DBp*D*rj7lwu8s4xGW7QD5Oh*ZHHJ5l-5DV2uDC8kPU&amp;eurl%5B%5D=gWRjN-X09fTnw8YohD*bh*84FS6qiADdVFV9DnZF8ee1TC6IZLE-SWTT*-8" TargetMode="External"/><Relationship Id="rId146" Type="http://schemas.openxmlformats.org/officeDocument/2006/relationships/image" Target="media/image84.jpeg"/><Relationship Id="rId167" Type="http://schemas.openxmlformats.org/officeDocument/2006/relationships/image" Target="media/image95.jpeg"/><Relationship Id="rId188" Type="http://schemas.openxmlformats.org/officeDocument/2006/relationships/image" Target="media/image108.jpeg"/><Relationship Id="rId7" Type="http://schemas.openxmlformats.org/officeDocument/2006/relationships/image" Target="media/image1.jpeg"/><Relationship Id="rId71" Type="http://schemas.openxmlformats.org/officeDocument/2006/relationships/image" Target="media/image63.png"/><Relationship Id="rId92" Type="http://schemas.openxmlformats.org/officeDocument/2006/relationships/hyperlink" Target="https://ru.wikipedia.org/wiki/%D0%A2%D0%BE%D0%BF%D0%BE%D0%B3%D1%80%D0%B0%D1%84%D0%B8%D1%87%D0%B5%D1%81%D0%BA%D0%B0%D1%8F_%D0%BA%D0%B0%D1%80%D1%82%D0%B0" TargetMode="External"/><Relationship Id="rId162" Type="http://schemas.openxmlformats.org/officeDocument/2006/relationships/image" Target="media/image94.jpeg"/><Relationship Id="rId183" Type="http://schemas.openxmlformats.org/officeDocument/2006/relationships/image" Target="ooxWord://word/media/image1090.jpg" TargetMode="External"/><Relationship Id="rId213" Type="http://schemas.openxmlformats.org/officeDocument/2006/relationships/image" Target="ooxWord://word/media/image1410.jpg" TargetMode="External"/><Relationship Id="rId218" Type="http://schemas.openxmlformats.org/officeDocument/2006/relationships/image" Target="media/image129.jpeg"/><Relationship Id="rId2" Type="http://schemas.openxmlformats.org/officeDocument/2006/relationships/styles" Target="styles.xml"/><Relationship Id="rId29" Type="http://schemas.openxmlformats.org/officeDocument/2006/relationships/image" Target="media/image21.jpeg"/><Relationship Id="rId24" Type="http://schemas.openxmlformats.org/officeDocument/2006/relationships/image" Target="media/image16.png"/><Relationship Id="rId40" Type="http://schemas.openxmlformats.org/officeDocument/2006/relationships/image" Target="media/image32.jpeg"/><Relationship Id="rId45" Type="http://schemas.openxmlformats.org/officeDocument/2006/relationships/image" Target="media/image37.png"/><Relationship Id="rId66" Type="http://schemas.openxmlformats.org/officeDocument/2006/relationships/image" Target="media/image58.jpeg"/><Relationship Id="rId87" Type="http://schemas.openxmlformats.org/officeDocument/2006/relationships/image" Target="media/image79.jpeg"/><Relationship Id="rId110" Type="http://schemas.openxmlformats.org/officeDocument/2006/relationships/hyperlink" Target="https://ru.wikipedia.org/wiki/%D0%97%D0%BE%D0%BD%D1%8B_%D1%81_%D0%BE%D1%81%D0%BE%D0%B1%D1%8B%D0%BC%D0%B8_%D1%83%D1%81%D0%BB%D0%BE%D0%B2%D0%B8%D1%8F%D0%BC%D0%B8_%D0%B8%D1%81%D0%BF%D0%BE%D0%BB%D1%8C%D0%B7%D0%BE%D0%B2%D0%B0%D0%BD%D0%B8%D1%8F_%D1%82%D0%B5%D1%80%D1%80%D0%B8%D1%82%D0%BE%D1%80%D0%B8%D0%B9" TargetMode="External"/><Relationship Id="rId115" Type="http://schemas.openxmlformats.org/officeDocument/2006/relationships/hyperlink" Target="http://click01.begun.ru/click.jsp?url=gWRjNyIuLy6f3pLbRJhbVqGu4MBXVCfIxSPZVQyvqbj1WjcoWeRDaJ6yVO7v8t3ouDI1Ubp2HMxq3SbDdHR1kEH8ZpSfYBJZ-CqYEbyquJs6R2G3GgqWo7lqTuuDebW6GC3mQp4546BLUTbYM5oxqLmKhtWBIXn1YbkH16zQilPWIGvylz3qIB103p3X9D8qXbE2rKCAFHx6oXC9TqQGMymjaOVrSx2lwCvkT6DqgjjIalEGk95ELqi8mMzPHqqiGux3LESqDR-BBMJzauUsC-9b3Vza*e7LOv0XEmYkWiRX-o-c9Y*spmxtdHSsN*YKZyLlnHT4eaFT8UzdgnkJ94B3xM2lEXTDsW3*ZP61dBp*ZKHOGzM7Mbkd-Ikxjwd9E42dMOfPruvWFLoWtgPns27PjAupz-dZjz4yjspLVyePXrBUV3sGXSbB88bn29SLCTsEQ1t4D0wPO3gdOUs4Yg41WuJWWSazwfJhRy6PKVQihuLFW3nsCg5dC1pPkJG9oZxsQkKZQLPsS2Kbkx7CqzlgrC7WwKTVEBkUptQINMvDtArVSXsjSx39Q6U*76xi6mZKLw&amp;eurl%5B%5D=gWRjN-T19PWiF4BT-0Tg-JRDblXR83umLy4GdfODcbYtWJ0HpCKcGGTq8vs" TargetMode="External"/><Relationship Id="rId131" Type="http://schemas.openxmlformats.org/officeDocument/2006/relationships/hyperlink" Target="http://click01.begun.ru/click.jsp?url=gWRjN4*Cg4IoiCjwb7NwfYqFy*t8fwzj7gjyfrNKj5ojSUwhpTdKnXahlDdILK-gYXA9r0JUWmmJfHjyQ2SlObacmT5d4j*aaw3-NCzyPyN*rr44sxnfjzvR2boqfOyL6NvR8WTnRKtQviioLZ1KTVt0vteLIxJoyE0u4hmarg7owAXfVbM8CUywhTePHmn9inTIt50l0pVlHBUOycx8kweB9tta88-FPqX81GE*KDWgsk9ifzsuxjvMR2XhA6CfpGaKdTC4UcX7sTzIXyZmXx1DlPieJ2PQ7IbB11e3LWmhwPbvuLaYPPD7WdlF1MFzicp2lLfynAbgfTvM1bKmpY7ZhBA1N7S4bO3MG1QJCftXxmXdBlDBjum3rFvfXy1AKqErqaVpwJk0-beXRDuyCiJFyhkucErnaFwGZTJX5pC3P8HpG5vHdkl8wiEWv5wksSlg3mohbbkyXHOWOQ57JRaEeI-VpTExkXr0CLDuPE*8ApTIbFMLKMwXn*gCgT6EONKHy4k8HTrpP5dh1UcS4VXKacGeUR-xn0FwlWdv9Tjw*oZy&amp;eurl%5B%5D=gWRjN-f29-aOruvKZt15ZQ3a98xIauI-tref7NLGvhSbwDEqX3uRxC9sDCc" TargetMode="External"/><Relationship Id="rId136" Type="http://schemas.openxmlformats.org/officeDocument/2006/relationships/hyperlink" Target="http://www.kanalizaciya.pro/dvorovaya-sistema-kanalizacii" TargetMode="External"/><Relationship Id="rId157" Type="http://schemas.openxmlformats.org/officeDocument/2006/relationships/image" Target="media/image89.jpeg"/><Relationship Id="rId178" Type="http://schemas.openxmlformats.org/officeDocument/2006/relationships/image" Target="media/image100.jpeg"/><Relationship Id="rId61" Type="http://schemas.openxmlformats.org/officeDocument/2006/relationships/image" Target="media/image53.jpeg"/><Relationship Id="rId82" Type="http://schemas.openxmlformats.org/officeDocument/2006/relationships/image" Target="media/image74.jpeg"/><Relationship Id="rId152" Type="http://schemas.openxmlformats.org/officeDocument/2006/relationships/image" Target="ooxWord://word/media/image770.jpg" TargetMode="External"/><Relationship Id="rId173" Type="http://schemas.openxmlformats.org/officeDocument/2006/relationships/image" Target="ooxWord://word/media/image980.jpg" TargetMode="External"/><Relationship Id="rId194" Type="http://schemas.openxmlformats.org/officeDocument/2006/relationships/image" Target="media/image114.jpeg"/><Relationship Id="rId199" Type="http://schemas.openxmlformats.org/officeDocument/2006/relationships/image" Target="media/image119.jpeg"/><Relationship Id="rId203" Type="http://schemas.openxmlformats.org/officeDocument/2006/relationships/image" Target="media/image123.jpeg"/><Relationship Id="rId208" Type="http://schemas.openxmlformats.org/officeDocument/2006/relationships/image" Target="ooxWord://word/media/image1340.jpg" TargetMode="External"/><Relationship Id="rId19" Type="http://schemas.openxmlformats.org/officeDocument/2006/relationships/image" Target="media/image11.jpeg"/><Relationship Id="rId224" Type="http://schemas.openxmlformats.org/officeDocument/2006/relationships/footer" Target="footer2.xml"/><Relationship Id="rId14" Type="http://schemas.openxmlformats.org/officeDocument/2006/relationships/image" Target="media/image6.jpeg"/><Relationship Id="rId30" Type="http://schemas.openxmlformats.org/officeDocument/2006/relationships/image" Target="media/image22.jpeg"/><Relationship Id="rId35" Type="http://schemas.openxmlformats.org/officeDocument/2006/relationships/image" Target="media/image27.jpeg"/><Relationship Id="rId56" Type="http://schemas.openxmlformats.org/officeDocument/2006/relationships/image" Target="media/image48.png"/><Relationship Id="rId77" Type="http://schemas.openxmlformats.org/officeDocument/2006/relationships/image" Target="media/image69.jpeg"/><Relationship Id="rId100" Type="http://schemas.openxmlformats.org/officeDocument/2006/relationships/hyperlink" Target="https://ru.wikipedia.org/wiki/%D0%93%D0%BE%D1%80%D0%BE%D0%B4" TargetMode="External"/><Relationship Id="rId105" Type="http://schemas.openxmlformats.org/officeDocument/2006/relationships/hyperlink" Target="https://ru.wikipedia.org/wiki/%D0%93%D1%80%D0%B0%D0%B4%D0%BE%D1%81%D1%82%D1%80%D0%BE%D0%B8%D1%82%D0%B5%D0%BB%D1%8C%D0%BD%D1%8B%D0%B9_%D0%BA%D0%BE%D0%B4%D0%B5%D0%BA%D1%81" TargetMode="External"/><Relationship Id="rId126" Type="http://schemas.openxmlformats.org/officeDocument/2006/relationships/hyperlink" Target="http://click01.begun.ru/click.jsp?url=gWRjNwMJCAnLjVv8Y798cYaJx*dwcwDv4gT*cs4vwhC1HIjONzrXoNy8WWYIrmg281ew6DZrkdBfb1XkMbwaauVP36LA6KEvsFBTbVPQIgoUxIiKhZb*aPfdF*o6Oat27Qxv4w30IU34J8f0jD15FYjr8lZZQRgkVH6l0PQBbDvQChRhnvAMQj3D6QvsAn149I6fB2vWMO4nhSyUkt97j6t1-Qw8XzYlIWLZLV55ebJNaF3MV769YdJMgCWxDgTENaJDzK-IoXesn26YlnBsVXBmGyNhaz6CWK-5KKAYQhSREC9vDimErUJvJyvaMXq6i46ChB1mkOsX9bYszOqMKRnyH3Cpr3UXHkZiwscenk3zW8S7Y9xGbUzJEDhBy0x3dNpIKRSx2dkbbJIY-HBfazuZ8iicXMiNrLTfcg2jdH3U1fbvyMJrGG7xkjC64HbXm7eOK66yyp-mswQhhSZwXJFM6vLue6s7FgO3jzzGba2bvtz1&amp;eurl%5B%5D=gWRjN-b39vdOIjXgTPdTTyfw3eZiQMgVnJ21xswm-z2CueuXYSZ*yL5e4ZU" TargetMode="External"/><Relationship Id="rId147" Type="http://schemas.openxmlformats.org/officeDocument/2006/relationships/image" Target="media/image85.jpeg"/><Relationship Id="rId168" Type="http://schemas.openxmlformats.org/officeDocument/2006/relationships/image" Target="media/image96.jpeg"/><Relationship Id="rId8" Type="http://schemas.openxmlformats.org/officeDocument/2006/relationships/image" Target="media/image2.png"/><Relationship Id="rId51" Type="http://schemas.openxmlformats.org/officeDocument/2006/relationships/image" Target="media/image43.png"/><Relationship Id="rId72" Type="http://schemas.openxmlformats.org/officeDocument/2006/relationships/image" Target="media/image64.png"/><Relationship Id="rId93" Type="http://schemas.openxmlformats.org/officeDocument/2006/relationships/hyperlink" Target="https://ru.wikipedia.org/wiki/%D0%A2%D0%BE%D0%BF%D0%BE%D0%B3%D1%80%D0%B0%D1%84%D0%B8%D1%87%D0%B5%D1%81%D0%BA%D0%B0%D1%8F_%D0%BA%D0%B0%D1%80%D1%82%D0%B0" TargetMode="External"/><Relationship Id="rId98" Type="http://schemas.openxmlformats.org/officeDocument/2006/relationships/hyperlink" Target="https://ru.wikipedia.org/wiki/%D0%97%D0%B5%D0%BC%D0%B5%D0%BB%D1%8C%D0%BD%D1%8B%D0%B9_%D1%83%D1%87%D0%B0%D1%81%D1%82%D0%BE%D0%BA" TargetMode="External"/><Relationship Id="rId121" Type="http://schemas.openxmlformats.org/officeDocument/2006/relationships/hyperlink" Target="http://www.kanalizaciya.pro/uklon-truby-kanalizacii-naklon" TargetMode="External"/><Relationship Id="rId142" Type="http://schemas.openxmlformats.org/officeDocument/2006/relationships/hyperlink" Target="http://www.sbm-group.ru/products/15" TargetMode="External"/><Relationship Id="rId163" Type="http://schemas.openxmlformats.org/officeDocument/2006/relationships/image" Target="ooxWord://word/media/image870.jpg" TargetMode="External"/><Relationship Id="rId184" Type="http://schemas.openxmlformats.org/officeDocument/2006/relationships/image" Target="ooxWord://word/media/image1100.jpg" TargetMode="External"/><Relationship Id="rId189" Type="http://schemas.openxmlformats.org/officeDocument/2006/relationships/image" Target="media/image109.jpeg"/><Relationship Id="rId219" Type="http://schemas.openxmlformats.org/officeDocument/2006/relationships/image" Target="media/image130.jpeg"/><Relationship Id="rId3" Type="http://schemas.openxmlformats.org/officeDocument/2006/relationships/settings" Target="settings.xml"/><Relationship Id="rId214" Type="http://schemas.openxmlformats.org/officeDocument/2006/relationships/image" Target="ooxWord://word/media/image1420.jpg" TargetMode="External"/><Relationship Id="rId25" Type="http://schemas.openxmlformats.org/officeDocument/2006/relationships/image" Target="media/image17.jpeg"/><Relationship Id="rId46" Type="http://schemas.openxmlformats.org/officeDocument/2006/relationships/image" Target="media/image38.jpeg"/><Relationship Id="rId67" Type="http://schemas.openxmlformats.org/officeDocument/2006/relationships/image" Target="media/image59.jpeg"/><Relationship Id="rId116" Type="http://schemas.openxmlformats.org/officeDocument/2006/relationships/hyperlink" Target="http://www.kanalizaciya.pro/raschet-sistemy-kanalizacii-gidravlicheskiy" TargetMode="External"/><Relationship Id="rId137" Type="http://schemas.openxmlformats.org/officeDocument/2006/relationships/hyperlink" Target="http://www.kanalizaciya.pro/dvorovaya-sistema-kanalizacii" TargetMode="External"/><Relationship Id="rId158" Type="http://schemas.openxmlformats.org/officeDocument/2006/relationships/image" Target="media/image90.jpeg"/><Relationship Id="rId20" Type="http://schemas.openxmlformats.org/officeDocument/2006/relationships/image" Target="media/image12.jpeg"/><Relationship Id="rId41" Type="http://schemas.openxmlformats.org/officeDocument/2006/relationships/image" Target="media/image33.jpeg"/><Relationship Id="rId62" Type="http://schemas.openxmlformats.org/officeDocument/2006/relationships/image" Target="media/image54.jpeg"/><Relationship Id="rId83" Type="http://schemas.openxmlformats.org/officeDocument/2006/relationships/image" Target="media/image75.jpeg"/><Relationship Id="rId88" Type="http://schemas.openxmlformats.org/officeDocument/2006/relationships/hyperlink" Target="https://ru.wikipedia.org/wiki/%D0%A7%D0%B5%D1%80%D1%82%D1%91%D0%B6" TargetMode="External"/><Relationship Id="rId111" Type="http://schemas.openxmlformats.org/officeDocument/2006/relationships/image" Target="media/image80.jpeg"/><Relationship Id="rId132" Type="http://schemas.openxmlformats.org/officeDocument/2006/relationships/hyperlink" Target="http://click01.begun.ru/click.jsp?url=gWRjN4*Cg4IoiCjwb7NwfYqFy*t8fwzj7gjyfrNKj5ojSUwhpTdKnXahlDdILK-gYXA9r0JUWmmJfHjyQ2SlObacmT5d4j*aaw3-NCzyPyN*rr44sxnfjzvR2boqfOyL6NvR8WTnRKtQviioLZ1KTVt0vteLIxJoyE0u4hmarg7owAXfVbM8CUywhTePHmn9inTIt50l0pVlHBUOycx8kweB9tta88-FPqX81GE*KDWgsk9ifzsuxjvMR2XhA6CfpGaKdTC4UcX7sTzIXyZmXx1DlPieJ2PQ7IbB11e3LWmhwPbvuLaYPPD7WdlF1MFzicp2lLfynAbgfTvM1bKmpY7ZhBA1N7S4bO3MG1QJCftXxmXdBlDBjum3rFvfXy1AKqErqaVpwJk0-beXRDuyCiJFyhkucErnaFwGZTJX5pC3P8HpG5vHdkl8wiEWv5wksSlg3mohbbkyXHOWOQ57JRaEeI-VpTExkXr0CLDuPE*8ApTIbFMLKMwXn*gCgT6EONKHy4k8HTrpP5dh1UcS4VXKacGeUR-xn0FwlWdv9Tjw*oZy&amp;eurl%5B%5D=gWRjN-f29-aOruvKZt15ZQ3a98xIauI-tref7NLGvhSbwDEqX3uRxC9sDCc" TargetMode="External"/><Relationship Id="rId153" Type="http://schemas.openxmlformats.org/officeDocument/2006/relationships/image" Target="ooxWord://word/media/image780.jpg" TargetMode="External"/><Relationship Id="rId174" Type="http://schemas.openxmlformats.org/officeDocument/2006/relationships/image" Target="ooxWord://word/media/image990.jpg" TargetMode="External"/><Relationship Id="rId179" Type="http://schemas.openxmlformats.org/officeDocument/2006/relationships/image" Target="media/image101.jpeg"/><Relationship Id="rId195" Type="http://schemas.openxmlformats.org/officeDocument/2006/relationships/image" Target="media/image115.jpeg"/><Relationship Id="rId209" Type="http://schemas.openxmlformats.org/officeDocument/2006/relationships/image" Target="ooxWord://word/media/image1350.jpg" TargetMode="External"/><Relationship Id="rId190" Type="http://schemas.openxmlformats.org/officeDocument/2006/relationships/image" Target="media/image110.jpeg"/><Relationship Id="rId204" Type="http://schemas.openxmlformats.org/officeDocument/2006/relationships/image" Target="media/image124.jpeg"/><Relationship Id="rId220" Type="http://schemas.openxmlformats.org/officeDocument/2006/relationships/image" Target="media/image131.jpeg"/><Relationship Id="rId225" Type="http://schemas.openxmlformats.org/officeDocument/2006/relationships/footer" Target="footer3.xml"/><Relationship Id="rId15" Type="http://schemas.openxmlformats.org/officeDocument/2006/relationships/image" Target="media/image7.jpeg"/><Relationship Id="rId36" Type="http://schemas.openxmlformats.org/officeDocument/2006/relationships/image" Target="media/image28.jpeg"/><Relationship Id="rId57" Type="http://schemas.openxmlformats.org/officeDocument/2006/relationships/image" Target="media/image49.png"/><Relationship Id="rId106" Type="http://schemas.openxmlformats.org/officeDocument/2006/relationships/hyperlink" Target="https://ru.wikipedia.org/wiki/%D0%93%D1%80%D0%B0%D0%B4%D0%BE%D1%81%D1%82%D1%80%D0%BE%D0%B8%D1%82%D0%B5%D0%BB%D1%8C%D0%BD%D1%8B%D0%B9_%D0%BA%D0%BE%D0%B4%D0%B5%D0%BA%D1%81" TargetMode="External"/><Relationship Id="rId127" Type="http://schemas.openxmlformats.org/officeDocument/2006/relationships/hyperlink" Target="http://click01.begun.ru/click.jsp?url=gWRjN7C6u7rwrbikO*ckKd7Rn78oK1i3ulymKpe0L*vol*cfnTys6cDaFov0kBNc3cyBE-7o5tU1wMROlwTGCBOKEXltSJYoCH4aoLCJ8UdgCkPyjS5ciLyLnAwHMkZWj1vikA-TGYVXq254JuGKRl2UKYRrek7G5PS6HvnB3gua68B*Y116NifBHy122ZO4OEZwD4wgbZXM7DHDTWilFX3LL3VQd5BkDZAna5BTNsrLXdq9az9oGDygISr3FIxsB59JsYCdgoj1IX4zl5b*ib4BFpauP2xm*TsTEv8Ofv11LPv1*9gF2ZG6mtr1sJ1P2K0KyRhCUUqhAwZh1m4isroYknGVQGXr3hOoqcQD58rHE5Aa9CDHuXd67WFgkULZgz2gCI0LwXKaCkOc5JfEG-vB3JfEfCCmnb4omClBA7CgF14SW*MYP-ndE*XR4*hs0S-lJR59DY*NT4VetLmkd2tjG0SysjVBGZ0WQvT1URKZfTCuxFSHzcs*2mIAeoTHet6Q4A&amp;eurl%5B%5D=gWRjN-T19PXKzDVE6FP364NUeULG5GyxODkRYtvwgHfT2VCJO4E66oC3VsI" TargetMode="External"/><Relationship Id="rId10" Type="http://schemas.openxmlformats.org/officeDocument/2006/relationships/image" Target="media/image4.jpeg"/><Relationship Id="rId31" Type="http://schemas.openxmlformats.org/officeDocument/2006/relationships/image" Target="media/image23.jpeg"/><Relationship Id="rId52" Type="http://schemas.openxmlformats.org/officeDocument/2006/relationships/image" Target="media/image44.png"/><Relationship Id="rId73" Type="http://schemas.openxmlformats.org/officeDocument/2006/relationships/image" Target="media/image65.png"/><Relationship Id="rId78" Type="http://schemas.openxmlformats.org/officeDocument/2006/relationships/image" Target="media/image70.jpeg"/><Relationship Id="rId94" Type="http://schemas.openxmlformats.org/officeDocument/2006/relationships/hyperlink" Target="https://ru.wikipedia.org/w/index.php?title=%D0%A4%D0%BE%D1%82%D0%BE%D0%BF%D0%BB%D0%B0%D0%BD&amp;action=edit&amp;redlink=1" TargetMode="External"/><Relationship Id="rId99" Type="http://schemas.openxmlformats.org/officeDocument/2006/relationships/hyperlink" Target="https://ru.wikipedia.org/wiki/%D0%93%D0%BE%D1%80%D0%BE%D0%B4" TargetMode="External"/><Relationship Id="rId101" Type="http://schemas.openxmlformats.org/officeDocument/2006/relationships/hyperlink" Target="https://ru.wikipedia.org/wiki/%D0%93%D0%BE%D1%80%D0%BE%D0%B4" TargetMode="External"/><Relationship Id="rId122" Type="http://schemas.openxmlformats.org/officeDocument/2006/relationships/hyperlink" Target="http://www.kanalizaciya.pro/uklon-truby-kanalizacii-naklon" TargetMode="External"/><Relationship Id="rId143" Type="http://schemas.openxmlformats.org/officeDocument/2006/relationships/hyperlink" Target="http://www.sbm-group.ru/products/15" TargetMode="External"/><Relationship Id="rId148" Type="http://schemas.openxmlformats.org/officeDocument/2006/relationships/image" Target="media/image86.jpeg"/><Relationship Id="rId164" Type="http://schemas.openxmlformats.org/officeDocument/2006/relationships/image" Target="ooxWord://word/media/image880.jpg" TargetMode="External"/><Relationship Id="rId169" Type="http://schemas.openxmlformats.org/officeDocument/2006/relationships/image" Target="ooxWord://word/media/image940.jpg" TargetMode="External"/><Relationship Id="rId185" Type="http://schemas.openxmlformats.org/officeDocument/2006/relationships/image" Target="media/image105.jpeg"/><Relationship Id="rId4" Type="http://schemas.openxmlformats.org/officeDocument/2006/relationships/webSettings" Target="webSettings.xml"/><Relationship Id="rId9" Type="http://schemas.openxmlformats.org/officeDocument/2006/relationships/image" Target="media/image3.jpeg"/><Relationship Id="rId180" Type="http://schemas.openxmlformats.org/officeDocument/2006/relationships/image" Target="media/image102.jpeg"/><Relationship Id="rId210" Type="http://schemas.openxmlformats.org/officeDocument/2006/relationships/image" Target="ooxWord://word/media/image1360.jpg" TargetMode="External"/><Relationship Id="rId215" Type="http://schemas.openxmlformats.org/officeDocument/2006/relationships/image" Target="media/image128.jpeg"/><Relationship Id="rId26" Type="http://schemas.openxmlformats.org/officeDocument/2006/relationships/image" Target="media/image18.jpeg"/><Relationship Id="rId47" Type="http://schemas.openxmlformats.org/officeDocument/2006/relationships/image" Target="media/image39.jpeg"/><Relationship Id="rId68" Type="http://schemas.openxmlformats.org/officeDocument/2006/relationships/image" Target="media/image60.png"/><Relationship Id="rId89" Type="http://schemas.openxmlformats.org/officeDocument/2006/relationships/hyperlink" Target="https://ru.wikipedia.org/wiki/%D0%A7%D0%B5%D1%80%D1%82%D1%91%D0%B6" TargetMode="External"/><Relationship Id="rId112" Type="http://schemas.openxmlformats.org/officeDocument/2006/relationships/image" Target="media/image81.jpeg"/><Relationship Id="rId133" Type="http://schemas.openxmlformats.org/officeDocument/2006/relationships/hyperlink" Target="http://click01.begun.ru/click.jsp?url=gWRjN4*Cg4IoiCjwb7NwfYqFy*t8fwzj7gjyfrNKj5ojSUwhpTdKnXahlDdILK-gYXA9r0JUWmmJfHjyQ2SlObacmT5d4j*aaw3-NCzyPyN*rr44sxnfjzvR2boqfOyL6NvR8WTnRKtQviioLZ1KTVt0vteLIxJoyE0u4hmarg7owAXfVbM8CUywhTePHmn9inTIt50l0pVlHBUOycx8kweB9tta88-FPqX81GE*KDWgsk9ifzsuxjvMR2XhA6CfpGaKdTC4UcX7sTzIXyZmXx1DlPieJ2PQ7IbB11e3LWmhwPbvuLaYPPD7WdlF1MFzicp2lLfynAbgfTvM1bKmpY7ZhBA1N7S4bO3MG1QJCftXxmXdBlDBjum3rFvfXy1AKqErqaVpwJk0-beXRDuyCiJFyhkucErnaFwGZTJX5pC3P8HpG5vHdkl8wiEWv5wksSlg3mohbbkyXHOWOQ57JRaEeI-VpTExkXr0CLDuPE*8ApTIbFMLKMwXn*gCgT6EONKHy4k8HTrpP5dh1UcS4VXKacGeUR-xn0FwlWdv9Tjw*oZy&amp;eurl%5B%5D=gWRjN-f29-aOruvKZt15ZQ3a98xIauI-tref7NLGvhSbwDEqX3uRxC9sDCc" TargetMode="External"/><Relationship Id="rId154" Type="http://schemas.openxmlformats.org/officeDocument/2006/relationships/image" Target="ooxWord://word/media/image790.jpg" TargetMode="External"/><Relationship Id="rId175" Type="http://schemas.openxmlformats.org/officeDocument/2006/relationships/image" Target="media/image97.jpeg"/><Relationship Id="rId196" Type="http://schemas.openxmlformats.org/officeDocument/2006/relationships/image" Target="media/image116.jpeg"/><Relationship Id="rId200" Type="http://schemas.openxmlformats.org/officeDocument/2006/relationships/image" Target="media/image120.jpeg"/><Relationship Id="rId16" Type="http://schemas.openxmlformats.org/officeDocument/2006/relationships/image" Target="media/image8.jpeg"/><Relationship Id="rId221" Type="http://schemas.openxmlformats.org/officeDocument/2006/relationships/image" Target="media/image132.jpeg"/><Relationship Id="rId37" Type="http://schemas.openxmlformats.org/officeDocument/2006/relationships/image" Target="media/image29.jpeg"/><Relationship Id="rId58" Type="http://schemas.openxmlformats.org/officeDocument/2006/relationships/image" Target="media/image50.png"/><Relationship Id="rId79" Type="http://schemas.openxmlformats.org/officeDocument/2006/relationships/image" Target="media/image71.jpeg"/><Relationship Id="rId102" Type="http://schemas.openxmlformats.org/officeDocument/2006/relationships/hyperlink" Target="https://ru.wikipedia.org/wiki/%D0%9C%D1%83%D0%BD%D0%B8%D1%86%D0%B8%D0%BF%D0%B0%D0%BB%D1%8C%D0%BD%D1%8B%D0%B9_%D1%80%D0%B0%D0%B9%D0%BE%D0%BD" TargetMode="External"/><Relationship Id="rId123" Type="http://schemas.openxmlformats.org/officeDocument/2006/relationships/hyperlink" Target="http://www.kanalizaciya.pro/uklon-truby-kanalizacii-naklon" TargetMode="External"/><Relationship Id="rId144" Type="http://schemas.openxmlformats.org/officeDocument/2006/relationships/hyperlink" Target="http://www.sbm-group.ru/products/15" TargetMode="External"/><Relationship Id="rId90" Type="http://schemas.openxmlformats.org/officeDocument/2006/relationships/hyperlink" Target="https://ru.wikipedia.org/wiki/%D0%A7%D0%B5%D1%80%D1%82%D1%91%D0%B6" TargetMode="External"/><Relationship Id="rId165" Type="http://schemas.openxmlformats.org/officeDocument/2006/relationships/image" Target="ooxWord://word/media/image900.jpg" TargetMode="External"/><Relationship Id="rId186" Type="http://schemas.openxmlformats.org/officeDocument/2006/relationships/image" Target="media/image10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81</Pages>
  <Words>20465</Words>
  <Characters>116652</Characters>
  <Application>Microsoft Office Word</Application>
  <DocSecurity>4</DocSecurity>
  <Lines>972</Lines>
  <Paragraphs>273</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136844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Виктор</dc:creator>
  <cp:lastModifiedBy>Ожерельев СМТ</cp:lastModifiedBy>
  <cp:revision>2</cp:revision>
  <cp:lastPrinted>2018-01-26T14:56:00Z</cp:lastPrinted>
  <dcterms:created xsi:type="dcterms:W3CDTF">2020-03-18T08:39:00Z</dcterms:created>
  <dcterms:modified xsi:type="dcterms:W3CDTF">2020-03-18T08:39:00Z</dcterms:modified>
</cp:coreProperties>
</file>