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50" w:rsidRPr="001C2150" w:rsidRDefault="001C2150" w:rsidP="001C21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2150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и науки Самарской  области</w:t>
      </w:r>
    </w:p>
    <w:p w:rsidR="001C2150" w:rsidRPr="001C2150" w:rsidRDefault="001C2150" w:rsidP="001C21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2150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C2150" w:rsidRPr="001C2150" w:rsidRDefault="001C2150" w:rsidP="001C21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2150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1C2150" w:rsidRPr="001C2150" w:rsidRDefault="001C2150" w:rsidP="001C21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2150">
        <w:rPr>
          <w:rFonts w:ascii="Times New Roman" w:hAnsi="Times New Roman" w:cs="Times New Roman"/>
          <w:b/>
          <w:caps/>
          <w:sz w:val="28"/>
          <w:szCs w:val="28"/>
        </w:rPr>
        <w:t>самарский многопрофильный КОЛЛЕДЖ ИМ. БАРТЕНЕВА В.</w:t>
      </w:r>
      <w:proofErr w:type="gramStart"/>
      <w:r w:rsidRPr="001C2150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</w:p>
    <w:p w:rsidR="008113D6" w:rsidRDefault="008113D6" w:rsidP="001772E4">
      <w:pPr>
        <w:jc w:val="center"/>
      </w:pPr>
    </w:p>
    <w:p w:rsidR="00C60ECD" w:rsidRDefault="00C60ECD" w:rsidP="001772E4">
      <w:pPr>
        <w:jc w:val="center"/>
      </w:pPr>
    </w:p>
    <w:p w:rsidR="00C60ECD" w:rsidRDefault="00C60ECD" w:rsidP="001772E4">
      <w:pPr>
        <w:jc w:val="center"/>
      </w:pPr>
    </w:p>
    <w:p w:rsidR="001772E4" w:rsidRDefault="001772E4" w:rsidP="0017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92E" w:rsidRPr="008C292E" w:rsidRDefault="008C292E" w:rsidP="00177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2E" w:rsidRDefault="008C292E" w:rsidP="008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91A1B" w:rsidRPr="0062183D" w:rsidRDefault="008C292E" w:rsidP="0062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2183D">
        <w:rPr>
          <w:rFonts w:ascii="Times New Roman" w:hAnsi="Times New Roman" w:cs="Times New Roman"/>
          <w:b/>
          <w:sz w:val="28"/>
          <w:szCs w:val="28"/>
        </w:rPr>
        <w:t>ДИСТАНЦИОННОЙ ФОРМЕ ОРГАНИЗАЦИИ И ПРОВЕДЕНИЯ ПРОИЗВО</w:t>
      </w:r>
      <w:r w:rsidR="00EC65FF">
        <w:rPr>
          <w:rFonts w:ascii="Times New Roman" w:hAnsi="Times New Roman" w:cs="Times New Roman"/>
          <w:b/>
          <w:sz w:val="28"/>
          <w:szCs w:val="28"/>
        </w:rPr>
        <w:t>ДСТВ</w:t>
      </w:r>
      <w:r w:rsidR="0062183D">
        <w:rPr>
          <w:rFonts w:ascii="Times New Roman" w:hAnsi="Times New Roman" w:cs="Times New Roman"/>
          <w:b/>
          <w:sz w:val="28"/>
          <w:szCs w:val="28"/>
        </w:rPr>
        <w:t xml:space="preserve">ЕННОЙ ПРАКТИКИ </w:t>
      </w:r>
    </w:p>
    <w:p w:rsidR="001772E4" w:rsidRDefault="001772E4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2183D" w:rsidRDefault="00621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5E2" w:rsidRDefault="008932FC" w:rsidP="004325E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дистанционного взаимодействия </w:t>
      </w:r>
    </w:p>
    <w:p w:rsidR="004325E2" w:rsidRPr="004325E2" w:rsidRDefault="004325E2" w:rsidP="004325E2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325E2">
        <w:rPr>
          <w:rFonts w:ascii="Times New Roman" w:hAnsi="Times New Roman" w:cs="Times New Roman"/>
          <w:sz w:val="28"/>
          <w:szCs w:val="28"/>
        </w:rPr>
        <w:t>Для обеспечения дистанционной связи с обучающимися куратор группы создает электронную почту с названием группы, в которой формируется папка для каждого обучающегося (название папки = ФИО студента)</w:t>
      </w:r>
    </w:p>
    <w:p w:rsidR="004325E2" w:rsidRDefault="004325E2" w:rsidP="004325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сообщения настраиваются в соответствии с электронной почтой студента.</w:t>
      </w:r>
    </w:p>
    <w:p w:rsidR="004325E2" w:rsidRDefault="004325E2" w:rsidP="004325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студентов, ответственного сотрудника за организацию</w:t>
      </w:r>
      <w:r w:rsidR="001C2150">
        <w:rPr>
          <w:rFonts w:ascii="Times New Roman" w:hAnsi="Times New Roman" w:cs="Times New Roman"/>
          <w:sz w:val="28"/>
          <w:szCs w:val="28"/>
        </w:rPr>
        <w:t xml:space="preserve"> практики и </w:t>
      </w:r>
      <w:r>
        <w:rPr>
          <w:rFonts w:ascii="Times New Roman" w:hAnsi="Times New Roman" w:cs="Times New Roman"/>
          <w:sz w:val="28"/>
          <w:szCs w:val="28"/>
        </w:rPr>
        <w:t xml:space="preserve"> методиста доводится адрес электронной почты и пароль для входа.</w:t>
      </w:r>
    </w:p>
    <w:p w:rsidR="004325E2" w:rsidRDefault="004325E2" w:rsidP="004325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сформиро</w:t>
      </w:r>
      <w:r w:rsidR="00E64328">
        <w:rPr>
          <w:rFonts w:ascii="Times New Roman" w:hAnsi="Times New Roman" w:cs="Times New Roman"/>
          <w:sz w:val="28"/>
          <w:szCs w:val="28"/>
        </w:rPr>
        <w:t xml:space="preserve">ванном куратором чате в </w:t>
      </w:r>
      <w:r w:rsidR="00E6432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64328" w:rsidRPr="00E64328">
        <w:rPr>
          <w:rFonts w:ascii="Times New Roman" w:hAnsi="Times New Roman" w:cs="Times New Roman"/>
          <w:sz w:val="28"/>
          <w:szCs w:val="28"/>
        </w:rPr>
        <w:t xml:space="preserve"> </w:t>
      </w:r>
      <w:r w:rsidR="00E6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сотрудник, ответственный за организацию производственной практики в данн</w:t>
      </w:r>
      <w:r w:rsidR="00E64328">
        <w:rPr>
          <w:rFonts w:ascii="Times New Roman" w:hAnsi="Times New Roman" w:cs="Times New Roman"/>
          <w:sz w:val="28"/>
          <w:szCs w:val="28"/>
        </w:rPr>
        <w:t>ой группе доводит до студентов</w:t>
      </w:r>
      <w:proofErr w:type="gramStart"/>
      <w:r w:rsidR="00E6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25E2" w:rsidRDefault="004325E2" w:rsidP="004325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производственной практики по модулю, в соответствии с учебным планом.</w:t>
      </w:r>
    </w:p>
    <w:p w:rsidR="004325E2" w:rsidRDefault="004325E2" w:rsidP="004325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индивидуальных заданий по профессиональному модулю.</w:t>
      </w:r>
    </w:p>
    <w:p w:rsidR="004325E2" w:rsidRDefault="004325E2" w:rsidP="004325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отчета.</w:t>
      </w:r>
    </w:p>
    <w:p w:rsidR="004325E2" w:rsidRPr="00E64328" w:rsidRDefault="00E64328" w:rsidP="00432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так же выложена на официальном сайте колледжа в разделе «Дистанционное обучение».</w:t>
      </w:r>
    </w:p>
    <w:p w:rsidR="004325E2" w:rsidRDefault="004325E2" w:rsidP="004325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выполняют задание, в соответствии с календарно-тематическим планом и отправляют оформленные станицы на указанную почту.</w:t>
      </w:r>
    </w:p>
    <w:p w:rsidR="004325E2" w:rsidRPr="00173833" w:rsidRDefault="004325E2" w:rsidP="004325E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82CFA">
        <w:rPr>
          <w:rFonts w:ascii="Times New Roman" w:hAnsi="Times New Roman" w:cs="Times New Roman"/>
          <w:sz w:val="28"/>
          <w:szCs w:val="28"/>
        </w:rPr>
        <w:t xml:space="preserve">Мониторинг выполнения плана практики в виде контроля ежедневных сообщений на указанный адрес электронной </w:t>
      </w:r>
      <w:r w:rsidR="00E64328" w:rsidRPr="00B82CFA">
        <w:rPr>
          <w:rFonts w:ascii="Times New Roman" w:hAnsi="Times New Roman" w:cs="Times New Roman"/>
          <w:sz w:val="28"/>
          <w:szCs w:val="28"/>
        </w:rPr>
        <w:t>почты осуществляет</w:t>
      </w:r>
      <w:r w:rsidRPr="00B82CFA">
        <w:rPr>
          <w:rFonts w:ascii="Times New Roman" w:hAnsi="Times New Roman" w:cs="Times New Roman"/>
          <w:sz w:val="28"/>
          <w:szCs w:val="28"/>
        </w:rPr>
        <w:t xml:space="preserve"> куратор группы, ответственный за организацию практики в данной группе сотрудник. </w:t>
      </w:r>
    </w:p>
    <w:p w:rsidR="000A0C3A" w:rsidRPr="00173833" w:rsidRDefault="000A0C3A" w:rsidP="0017383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173833">
        <w:rPr>
          <w:rFonts w:ascii="Times New Roman" w:eastAsia="Batang" w:hAnsi="Times New Roman"/>
          <w:sz w:val="28"/>
          <w:szCs w:val="28"/>
        </w:rPr>
        <w:t xml:space="preserve">Табель учета посещаемости практики делается на </w:t>
      </w:r>
      <w:r w:rsidR="00173833">
        <w:rPr>
          <w:rFonts w:ascii="Times New Roman" w:eastAsia="Batang" w:hAnsi="Times New Roman"/>
          <w:sz w:val="28"/>
          <w:szCs w:val="28"/>
        </w:rPr>
        <w:t>о</w:t>
      </w:r>
      <w:r w:rsidRPr="00173833">
        <w:rPr>
          <w:rFonts w:ascii="Times New Roman" w:eastAsia="Batang" w:hAnsi="Times New Roman"/>
          <w:sz w:val="28"/>
          <w:szCs w:val="28"/>
        </w:rPr>
        <w:t>с</w:t>
      </w:r>
      <w:r w:rsidR="00173833">
        <w:rPr>
          <w:rFonts w:ascii="Times New Roman" w:eastAsia="Batang" w:hAnsi="Times New Roman"/>
          <w:sz w:val="28"/>
          <w:szCs w:val="28"/>
        </w:rPr>
        <w:t>н</w:t>
      </w:r>
      <w:r w:rsidRPr="00173833">
        <w:rPr>
          <w:rFonts w:ascii="Times New Roman" w:eastAsia="Batang" w:hAnsi="Times New Roman"/>
          <w:sz w:val="28"/>
          <w:szCs w:val="28"/>
        </w:rPr>
        <w:t xml:space="preserve">овании выполненных заданий, своевременно отправленных на указанные электронные почты. </w:t>
      </w:r>
    </w:p>
    <w:p w:rsidR="000A0C3A" w:rsidRDefault="000A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92E" w:rsidRPr="0062183D" w:rsidRDefault="00BA3467" w:rsidP="00BA346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3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2183D" w:rsidRDefault="0062183D" w:rsidP="000A0C3A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83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</w:t>
      </w:r>
      <w:r w:rsidRPr="0062183D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составной часть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3C77F0" w:rsidRPr="003C77F0" w:rsidRDefault="003C77F0" w:rsidP="001772E4">
      <w:pPr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задачи производственной практики в дистанционном формате:</w:t>
      </w:r>
    </w:p>
    <w:p w:rsidR="003C77F0" w:rsidRDefault="003C77F0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2183D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 индивидуального</w:t>
      </w: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производственного</w:t>
      </w:r>
      <w:r w:rsidR="0062183D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</w:t>
      </w: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профессиональному</w:t>
      </w:r>
      <w:r w:rsidR="0062183D"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сроки, установленные графиком учебного процесса;</w:t>
      </w:r>
    </w:p>
    <w:p w:rsidR="003C77F0" w:rsidRDefault="0062183D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навыков сбора, обработки, систематизации и анализа информации в целях выполнения курсовых и/или выпускной квалификационной работы;</w:t>
      </w:r>
    </w:p>
    <w:p w:rsidR="003C77F0" w:rsidRDefault="0062183D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отчета по прохождению практики, включающего практико-ориентированные результаты и выводы, с приложением документов;</w:t>
      </w:r>
    </w:p>
    <w:p w:rsidR="0062183D" w:rsidRPr="003C77F0" w:rsidRDefault="0062183D" w:rsidP="000A0C3A">
      <w:pPr>
        <w:pStyle w:val="a3"/>
        <w:numPr>
          <w:ilvl w:val="0"/>
          <w:numId w:val="11"/>
        </w:num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отчета по практике на проверку на последней неделе практики.</w:t>
      </w:r>
    </w:p>
    <w:p w:rsidR="00991021" w:rsidRDefault="00991021" w:rsidP="00CC54A6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C77F0" w:rsidRPr="008932FC" w:rsidRDefault="003C77F0" w:rsidP="00CC54A6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8932FC">
        <w:rPr>
          <w:rFonts w:ascii="Times New Roman" w:eastAsia="Batang" w:hAnsi="Times New Roman" w:cs="Times New Roman"/>
          <w:b/>
          <w:sz w:val="28"/>
          <w:szCs w:val="28"/>
        </w:rPr>
        <w:t>Структура отчета:</w:t>
      </w:r>
    </w:p>
    <w:p w:rsidR="003C77F0" w:rsidRDefault="003C77F0" w:rsidP="003C77F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C54A6" w:rsidRPr="003C77F0" w:rsidRDefault="00CC54A6" w:rsidP="003C77F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Отчет по производственной практике, организованной </w:t>
      </w:r>
      <w:r w:rsidRPr="003C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электронного обучения и </w:t>
      </w:r>
      <w:r w:rsidR="003C77F0" w:rsidRPr="003C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дистанционных образовательных технологий,</w:t>
      </w: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 состоит из:</w:t>
      </w:r>
    </w:p>
    <w:p w:rsidR="00CC54A6" w:rsidRPr="00701E85" w:rsidRDefault="00CC54A6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Титульный лист </w:t>
      </w:r>
    </w:p>
    <w:p w:rsidR="00CC54A6" w:rsidRDefault="00CC54A6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 xml:space="preserve">Содержание </w:t>
      </w:r>
    </w:p>
    <w:p w:rsidR="008932FC" w:rsidRDefault="008932FC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Модуль 1 – выполнение производственного задания </w:t>
      </w:r>
    </w:p>
    <w:p w:rsidR="008932FC" w:rsidRPr="00701E85" w:rsidRDefault="008932FC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Модуль 2 – выполнение индивидуального задания по профессиональному модулю</w:t>
      </w:r>
    </w:p>
    <w:p w:rsidR="00CC54A6" w:rsidRPr="00B82CFA" w:rsidRDefault="00CC54A6" w:rsidP="00CC54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Заключение</w:t>
      </w:r>
    </w:p>
    <w:p w:rsidR="00CC54A6" w:rsidRPr="00701E85" w:rsidRDefault="00CC54A6" w:rsidP="00CC54A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C54A6" w:rsidRPr="00701E85" w:rsidRDefault="00CC54A6" w:rsidP="00CC54A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C54A6">
        <w:rPr>
          <w:rFonts w:ascii="Times New Roman" w:eastAsia="Batang" w:hAnsi="Times New Roman" w:cs="Times New Roman"/>
          <w:b/>
          <w:sz w:val="28"/>
          <w:szCs w:val="28"/>
        </w:rPr>
        <w:t>Титульный лист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оформляется по типовой форме (приложение 1).</w:t>
      </w:r>
    </w:p>
    <w:p w:rsidR="008932FC" w:rsidRDefault="00CC54A6" w:rsidP="008932F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задании.</w:t>
      </w:r>
      <w:r w:rsidR="008932FC" w:rsidRPr="008932FC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0A0C3A" w:rsidRDefault="000A0C3A" w:rsidP="008C29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0A0C3A" w:rsidRDefault="000A0C3A" w:rsidP="008C29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8932FC" w:rsidRDefault="008932FC" w:rsidP="008C29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932FC">
        <w:rPr>
          <w:rFonts w:ascii="Times New Roman" w:eastAsia="Batang" w:hAnsi="Times New Roman" w:cs="Times New Roman"/>
          <w:b/>
          <w:sz w:val="28"/>
          <w:szCs w:val="28"/>
        </w:rPr>
        <w:lastRenderedPageBreak/>
        <w:t>Модуль 1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932FC" w:rsidRPr="00701E85" w:rsidRDefault="008932FC" w:rsidP="008932F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932FC">
        <w:rPr>
          <w:rFonts w:ascii="Times New Roman" w:eastAsia="Batang" w:hAnsi="Times New Roman" w:cs="Times New Roman"/>
          <w:sz w:val="28"/>
          <w:szCs w:val="28"/>
        </w:rPr>
        <w:t>Производственное задание состоит из наименования тем, даты выполнения (дата, когда студент должен прислать отчет на электронную почту)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содержание отчета. </w:t>
      </w:r>
      <w:r w:rsidRPr="00701E85">
        <w:rPr>
          <w:rFonts w:ascii="Times New Roman" w:eastAsia="Batang" w:hAnsi="Times New Roman" w:cs="Times New Roman"/>
          <w:sz w:val="28"/>
          <w:szCs w:val="28"/>
        </w:rPr>
        <w:t>Текстовую часть основной части отчета следует иллюстрировать фотографиями, рисунками, схемами.</w:t>
      </w:r>
    </w:p>
    <w:p w:rsidR="008932FC" w:rsidRPr="008932FC" w:rsidRDefault="008932FC" w:rsidP="008C29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выполняется на основе информации о профильном предприятии по специальности обучения практиканта. (Список предприятий Приложение 2).</w:t>
      </w:r>
    </w:p>
    <w:p w:rsidR="00597FE2" w:rsidRPr="00597FE2" w:rsidRDefault="00BA3467" w:rsidP="00597FE2">
      <w:pPr>
        <w:pStyle w:val="a3"/>
        <w:jc w:val="both"/>
        <w:rPr>
          <w:rFonts w:ascii="Times New Roman" w:eastAsia="Batang" w:hAnsi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>Работа с официальным сайтом профильного предприятия</w:t>
      </w:r>
      <w:r w:rsidR="008932FC">
        <w:rPr>
          <w:rFonts w:ascii="Times New Roman" w:eastAsia="Batang" w:hAnsi="Times New Roman"/>
          <w:b/>
          <w:sz w:val="28"/>
          <w:szCs w:val="28"/>
        </w:rPr>
        <w:t>:</w:t>
      </w:r>
    </w:p>
    <w:p w:rsidR="00BA3467" w:rsidRPr="00597FE2" w:rsidRDefault="00B82CFA" w:rsidP="00F65EA6">
      <w:pPr>
        <w:pStyle w:val="a3"/>
        <w:numPr>
          <w:ilvl w:val="0"/>
          <w:numId w:val="8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</w:t>
      </w:r>
      <w:r w:rsidR="00BA3467" w:rsidRPr="00597FE2">
        <w:rPr>
          <w:rFonts w:ascii="Times New Roman" w:eastAsia="Batang" w:hAnsi="Times New Roman"/>
          <w:sz w:val="28"/>
          <w:szCs w:val="28"/>
        </w:rPr>
        <w:t xml:space="preserve"> организационной структурой предприятия</w:t>
      </w:r>
      <w:r w:rsidR="00875F98" w:rsidRPr="00597FE2">
        <w:rPr>
          <w:rFonts w:ascii="Times New Roman" w:eastAsia="Batang" w:hAnsi="Times New Roman"/>
          <w:sz w:val="28"/>
          <w:szCs w:val="28"/>
        </w:rPr>
        <w:t>.</w:t>
      </w:r>
    </w:p>
    <w:p w:rsidR="00BA3467" w:rsidRDefault="00BA3467" w:rsidP="00F65EA6">
      <w:pPr>
        <w:pStyle w:val="a3"/>
        <w:numPr>
          <w:ilvl w:val="0"/>
          <w:numId w:val="8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 функциями специализированных подразделений предприятия, виды деятельности которых соответствуют профессиональному модулю производственной практики.</w:t>
      </w:r>
    </w:p>
    <w:p w:rsidR="00BA3467" w:rsidRDefault="00BA3467" w:rsidP="00F65EA6">
      <w:pPr>
        <w:pStyle w:val="a3"/>
        <w:numPr>
          <w:ilvl w:val="0"/>
          <w:numId w:val="8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Изучение и анализ типовых должностных инструкций для потенциальных сотрудников специализированных подразделений.</w:t>
      </w:r>
    </w:p>
    <w:p w:rsidR="00BA3467" w:rsidRPr="00F65EA6" w:rsidRDefault="00BA3467" w:rsidP="00F65E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467">
        <w:rPr>
          <w:rFonts w:ascii="Times New Roman" w:eastAsia="Batang" w:hAnsi="Times New Roman"/>
          <w:sz w:val="28"/>
          <w:szCs w:val="28"/>
        </w:rPr>
        <w:t xml:space="preserve">Подбор на сайтах подбора персонала </w:t>
      </w:r>
      <w:r w:rsidR="000A0C3A" w:rsidRPr="00BA3467">
        <w:rPr>
          <w:rFonts w:ascii="Times New Roman" w:eastAsia="Batang" w:hAnsi="Times New Roman"/>
          <w:sz w:val="28"/>
          <w:szCs w:val="28"/>
        </w:rPr>
        <w:t>типовых вакансий,</w:t>
      </w:r>
      <w:r w:rsidRPr="00BA3467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соответствующих </w:t>
      </w:r>
      <w:r w:rsidR="00F65EA6">
        <w:rPr>
          <w:rFonts w:ascii="Times New Roman" w:eastAsia="Batang" w:hAnsi="Times New Roman"/>
          <w:sz w:val="28"/>
          <w:szCs w:val="28"/>
        </w:rPr>
        <w:t>должностям в специализированных подразделений профильных предприятий.</w:t>
      </w:r>
    </w:p>
    <w:p w:rsidR="00F65EA6" w:rsidRPr="00BA3467" w:rsidRDefault="00F65EA6" w:rsidP="00F65E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Анализ соответствия собственных умений и навыков выявленным требованиям.</w:t>
      </w:r>
    </w:p>
    <w:p w:rsidR="00BA3467" w:rsidRPr="00597FE2" w:rsidRDefault="00597FE2" w:rsidP="00BA34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E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F65EA6" w:rsidRPr="00597FE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8C292E" w:rsidRDefault="008C292E" w:rsidP="00473EDF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>Выполнен</w:t>
      </w:r>
      <w:r w:rsidR="00F65EA6" w:rsidRPr="00597FE2">
        <w:rPr>
          <w:rFonts w:ascii="Times New Roman" w:eastAsia="Batang" w:hAnsi="Times New Roman"/>
          <w:b/>
          <w:sz w:val="28"/>
          <w:szCs w:val="28"/>
        </w:rPr>
        <w:t>ие</w:t>
      </w:r>
      <w:r w:rsidRPr="00597FE2">
        <w:rPr>
          <w:rFonts w:ascii="Times New Roman" w:eastAsia="Batang" w:hAnsi="Times New Roman"/>
          <w:b/>
          <w:sz w:val="28"/>
          <w:szCs w:val="28"/>
        </w:rPr>
        <w:t xml:space="preserve"> индивидуально</w:t>
      </w:r>
      <w:r w:rsidR="00F65EA6" w:rsidRPr="00597FE2">
        <w:rPr>
          <w:rFonts w:ascii="Times New Roman" w:eastAsia="Batang" w:hAnsi="Times New Roman"/>
          <w:b/>
          <w:sz w:val="28"/>
          <w:szCs w:val="28"/>
        </w:rPr>
        <w:t>го задания</w:t>
      </w:r>
      <w:r w:rsidRPr="00597FE2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597FE2">
        <w:rPr>
          <w:rFonts w:ascii="Times New Roman" w:hAnsi="Times New Roman" w:cs="Times New Roman"/>
          <w:b/>
          <w:sz w:val="28"/>
          <w:szCs w:val="28"/>
        </w:rPr>
        <w:t>по профессиональн</w:t>
      </w:r>
      <w:r w:rsidR="00F65EA6" w:rsidRPr="00597FE2">
        <w:rPr>
          <w:rFonts w:ascii="Times New Roman" w:hAnsi="Times New Roman" w:cs="Times New Roman"/>
          <w:b/>
          <w:sz w:val="28"/>
          <w:szCs w:val="28"/>
        </w:rPr>
        <w:t>ому</w:t>
      </w:r>
      <w:r w:rsidRPr="00597FE2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F65EA6" w:rsidRPr="00597FE2">
        <w:rPr>
          <w:rFonts w:ascii="Times New Roman" w:hAnsi="Times New Roman" w:cs="Times New Roman"/>
          <w:b/>
          <w:sz w:val="28"/>
          <w:szCs w:val="28"/>
        </w:rPr>
        <w:t>ю.</w:t>
      </w:r>
    </w:p>
    <w:p w:rsidR="00CC54A6" w:rsidRPr="00701E85" w:rsidRDefault="00CC54A6" w:rsidP="00CC54A6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Индивидуальное задание должно соответствовать </w:t>
      </w:r>
      <w:r w:rsidR="000A0C3A" w:rsidRPr="00701E85">
        <w:rPr>
          <w:rFonts w:ascii="Times New Roman" w:eastAsia="Batang" w:hAnsi="Times New Roman" w:cs="Times New Roman"/>
          <w:sz w:val="28"/>
          <w:szCs w:val="28"/>
        </w:rPr>
        <w:t>содер</w:t>
      </w:r>
      <w:r w:rsidR="000A0C3A">
        <w:rPr>
          <w:rFonts w:ascii="Times New Roman" w:eastAsia="Batang" w:hAnsi="Times New Roman" w:cs="Times New Roman"/>
          <w:sz w:val="28"/>
          <w:szCs w:val="28"/>
        </w:rPr>
        <w:t>жанию профессионального модуля,</w:t>
      </w:r>
      <w:r w:rsidR="004325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по которому организуется производственная практика.  </w:t>
      </w:r>
    </w:p>
    <w:p w:rsidR="00CC54A6" w:rsidRDefault="00CC54A6" w:rsidP="00CC54A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01E85">
        <w:rPr>
          <w:rFonts w:ascii="Times New Roman" w:eastAsia="Batang" w:hAnsi="Times New Roman" w:cs="Times New Roman"/>
          <w:sz w:val="28"/>
          <w:szCs w:val="28"/>
        </w:rPr>
        <w:tab/>
        <w:t>Объем индивидуального задания по практике 10</w:t>
      </w:r>
      <w:r>
        <w:rPr>
          <w:rFonts w:ascii="Times New Roman" w:eastAsia="Batang" w:hAnsi="Times New Roman" w:cs="Times New Roman"/>
          <w:sz w:val="28"/>
          <w:szCs w:val="28"/>
        </w:rPr>
        <w:t>-15</w:t>
      </w: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страниц печатного текста (без приложений; количество приложений не ограничивается и в указанный объем не включается). </w:t>
      </w:r>
    </w:p>
    <w:p w:rsidR="00CC54A6" w:rsidRPr="00701E85" w:rsidRDefault="00CC54A6" w:rsidP="00CC54A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Word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Times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New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701E85">
        <w:rPr>
          <w:rFonts w:ascii="Times New Roman" w:eastAsia="Batang" w:hAnsi="Times New Roman" w:cs="Times New Roman"/>
          <w:sz w:val="28"/>
          <w:szCs w:val="28"/>
        </w:rPr>
        <w:t>Roman</w:t>
      </w:r>
      <w:proofErr w:type="spellEnd"/>
      <w:r w:rsidRPr="00701E85">
        <w:rPr>
          <w:rFonts w:ascii="Times New Roman" w:eastAsia="Batang" w:hAnsi="Times New Roman" w:cs="Times New Roman"/>
          <w:sz w:val="28"/>
          <w:szCs w:val="28"/>
        </w:rPr>
        <w:t>, размер шрифта — 14 кегль.</w:t>
      </w:r>
    </w:p>
    <w:p w:rsidR="000A0C3A" w:rsidRDefault="000A0C3A" w:rsidP="008932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8932FC" w:rsidRPr="003C77F0" w:rsidRDefault="008932FC" w:rsidP="008932F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3C77F0">
        <w:rPr>
          <w:rFonts w:ascii="Times New Roman" w:eastAsia="Batang" w:hAnsi="Times New Roman" w:cs="Times New Roman"/>
          <w:b/>
          <w:sz w:val="28"/>
          <w:szCs w:val="28"/>
        </w:rPr>
        <w:t xml:space="preserve">Заключение должно содержать: </w:t>
      </w:r>
    </w:p>
    <w:p w:rsidR="008932FC" w:rsidRPr="00701E85" w:rsidRDefault="008932FC" w:rsidP="008932F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01E85">
        <w:rPr>
          <w:rFonts w:ascii="Times New Roman" w:eastAsia="Batang" w:hAnsi="Times New Roman" w:cs="Times New Roman"/>
          <w:sz w:val="28"/>
          <w:szCs w:val="28"/>
        </w:rPr>
        <w:t xml:space="preserve">Описание знаний, умений, навыков (компетенций), приобретенных </w:t>
      </w:r>
      <w:r>
        <w:rPr>
          <w:rFonts w:ascii="Times New Roman" w:eastAsia="Batang" w:hAnsi="Times New Roman" w:cs="Times New Roman"/>
          <w:sz w:val="28"/>
          <w:szCs w:val="28"/>
        </w:rPr>
        <w:t>практикантом в период практики.</w:t>
      </w:r>
    </w:p>
    <w:p w:rsidR="000A0C3A" w:rsidRDefault="000A0C3A">
      <w:pPr>
        <w:rPr>
          <w:rFonts w:ascii="Times New Roman" w:eastAsia="Batang" w:hAnsi="Times New Roman"/>
          <w:sz w:val="28"/>
          <w:szCs w:val="28"/>
        </w:rPr>
      </w:pPr>
    </w:p>
    <w:sectPr w:rsidR="000A0C3A" w:rsidSect="004B6A1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9A2"/>
    <w:multiLevelType w:val="hybridMultilevel"/>
    <w:tmpl w:val="D424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E6513"/>
    <w:multiLevelType w:val="hybridMultilevel"/>
    <w:tmpl w:val="B13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3066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35BB"/>
    <w:multiLevelType w:val="hybridMultilevel"/>
    <w:tmpl w:val="21B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97F90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BA757A"/>
    <w:multiLevelType w:val="hybridMultilevel"/>
    <w:tmpl w:val="207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A7B31"/>
    <w:multiLevelType w:val="hybridMultilevel"/>
    <w:tmpl w:val="97CCDD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0AF29E0"/>
    <w:multiLevelType w:val="hybridMultilevel"/>
    <w:tmpl w:val="70B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B7510"/>
    <w:multiLevelType w:val="hybridMultilevel"/>
    <w:tmpl w:val="27F66950"/>
    <w:lvl w:ilvl="0" w:tplc="34608E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A1B"/>
    <w:rsid w:val="000106B4"/>
    <w:rsid w:val="00073EC0"/>
    <w:rsid w:val="000A0C3A"/>
    <w:rsid w:val="000A3319"/>
    <w:rsid w:val="000F54DB"/>
    <w:rsid w:val="00124340"/>
    <w:rsid w:val="00132678"/>
    <w:rsid w:val="001448F1"/>
    <w:rsid w:val="00153999"/>
    <w:rsid w:val="00173833"/>
    <w:rsid w:val="00176DAB"/>
    <w:rsid w:val="001772E4"/>
    <w:rsid w:val="001C2150"/>
    <w:rsid w:val="001D7A86"/>
    <w:rsid w:val="0020777D"/>
    <w:rsid w:val="00240DF2"/>
    <w:rsid w:val="003579A0"/>
    <w:rsid w:val="00375D5D"/>
    <w:rsid w:val="00391A1B"/>
    <w:rsid w:val="003A5358"/>
    <w:rsid w:val="003C3A84"/>
    <w:rsid w:val="003C77F0"/>
    <w:rsid w:val="003F00B4"/>
    <w:rsid w:val="003F5F2D"/>
    <w:rsid w:val="004325E2"/>
    <w:rsid w:val="00437930"/>
    <w:rsid w:val="004409F3"/>
    <w:rsid w:val="00456395"/>
    <w:rsid w:val="00473EDF"/>
    <w:rsid w:val="004A4BC1"/>
    <w:rsid w:val="004B6A15"/>
    <w:rsid w:val="004B7A4D"/>
    <w:rsid w:val="004E4A43"/>
    <w:rsid w:val="0054179C"/>
    <w:rsid w:val="005547A9"/>
    <w:rsid w:val="00580CB4"/>
    <w:rsid w:val="00597FE2"/>
    <w:rsid w:val="0062183D"/>
    <w:rsid w:val="00622059"/>
    <w:rsid w:val="006419CA"/>
    <w:rsid w:val="00682150"/>
    <w:rsid w:val="006A4781"/>
    <w:rsid w:val="00741DAD"/>
    <w:rsid w:val="007525F5"/>
    <w:rsid w:val="00754D6A"/>
    <w:rsid w:val="007A3B53"/>
    <w:rsid w:val="00804E91"/>
    <w:rsid w:val="008113D6"/>
    <w:rsid w:val="00840E43"/>
    <w:rsid w:val="00875F98"/>
    <w:rsid w:val="008932FC"/>
    <w:rsid w:val="008C292E"/>
    <w:rsid w:val="008F225A"/>
    <w:rsid w:val="008F598D"/>
    <w:rsid w:val="00933AE0"/>
    <w:rsid w:val="009617A5"/>
    <w:rsid w:val="00991021"/>
    <w:rsid w:val="00996CE6"/>
    <w:rsid w:val="00A86E3F"/>
    <w:rsid w:val="00AE4424"/>
    <w:rsid w:val="00B14BF9"/>
    <w:rsid w:val="00B4050B"/>
    <w:rsid w:val="00B82CFA"/>
    <w:rsid w:val="00B93969"/>
    <w:rsid w:val="00BA3467"/>
    <w:rsid w:val="00BB36AD"/>
    <w:rsid w:val="00C32F4B"/>
    <w:rsid w:val="00C60ECD"/>
    <w:rsid w:val="00CC54A6"/>
    <w:rsid w:val="00CF17D1"/>
    <w:rsid w:val="00DA146E"/>
    <w:rsid w:val="00DC686E"/>
    <w:rsid w:val="00DE5F70"/>
    <w:rsid w:val="00E05A5D"/>
    <w:rsid w:val="00E10C2D"/>
    <w:rsid w:val="00E1119D"/>
    <w:rsid w:val="00E40F53"/>
    <w:rsid w:val="00E64328"/>
    <w:rsid w:val="00E76780"/>
    <w:rsid w:val="00EC65FF"/>
    <w:rsid w:val="00F65EA6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2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077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0777D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Style2">
    <w:name w:val="Style2"/>
    <w:basedOn w:val="a"/>
    <w:rsid w:val="0020777D"/>
    <w:pPr>
      <w:widowControl w:val="0"/>
      <w:autoSpaceDE w:val="0"/>
      <w:autoSpaceDN w:val="0"/>
      <w:adjustRightInd w:val="0"/>
      <w:spacing w:after="0" w:line="26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77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183D"/>
    <w:rPr>
      <w:b/>
      <w:bCs/>
    </w:rPr>
  </w:style>
  <w:style w:type="table" w:styleId="ab">
    <w:name w:val="Table Grid"/>
    <w:basedOn w:val="a1"/>
    <w:uiPriority w:val="59"/>
    <w:rsid w:val="002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BAD-AE56-40AA-90B4-A2A74B79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</cp:lastModifiedBy>
  <cp:revision>16</cp:revision>
  <cp:lastPrinted>2020-03-23T06:32:00Z</cp:lastPrinted>
  <dcterms:created xsi:type="dcterms:W3CDTF">2020-03-23T11:57:00Z</dcterms:created>
  <dcterms:modified xsi:type="dcterms:W3CDTF">2020-04-25T18:02:00Z</dcterms:modified>
</cp:coreProperties>
</file>