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 ОБРАЗОВАТЕЛЬНОЕ УЧРЕЖДЕНИЕ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«САМАРСКИЙ МНОГОПРОФИЛЬНЫЙ </w:t>
      </w:r>
      <w:r w:rsidR="004E1B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КОЛЛЕДЖ ИМ. БАРТЕНЕВА В. </w:t>
      </w:r>
      <w:proofErr w:type="gramStart"/>
      <w:r w:rsidR="004E1B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  <w:r w:rsidRPr="002241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jc w:val="right"/>
        <w:rPr>
          <w:rFonts w:ascii="Times New Roman" w:hAnsi="Times New Roman" w:cs="Times New Roman"/>
          <w:sz w:val="28"/>
          <w:szCs w:val="28"/>
        </w:rPr>
      </w:pPr>
      <w:r w:rsidRPr="002241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4E1BDF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МЕТОДИЧЕСКИЕ РЕКОМЕНДАЦИИ ПО ВЫПОЛНЕНИЮ ПРАКТИЧЕСКИХ И ЛАБОРАТОРНЫХ РАБОТ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УЧЕБНОЙ ДИСЦИПЛИНЫ</w:t>
      </w:r>
    </w:p>
    <w:p w:rsidR="002855FA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ОУД.12 ХИМИЯ</w:t>
      </w:r>
    </w:p>
    <w:p w:rsidR="002D4166" w:rsidRPr="002241F8" w:rsidRDefault="002D4166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4166" w:rsidRDefault="002D4166" w:rsidP="002D4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E1BDF" w:rsidRDefault="004E1BDF" w:rsidP="002D4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E1BDF" w:rsidRPr="002D4166" w:rsidRDefault="004E1BDF" w:rsidP="002D4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759F" w:rsidRDefault="0071759F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759F" w:rsidRDefault="0071759F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759F" w:rsidRDefault="0071759F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759F" w:rsidRPr="002241F8" w:rsidRDefault="0071759F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4E1BDF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855FA" w:rsidRPr="002241F8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Самара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083195"/>
      </w:sdtPr>
      <w:sdtContent>
        <w:p w:rsidR="00A61ABD" w:rsidRDefault="00A61ABD">
          <w:pPr>
            <w:pStyle w:val="a7"/>
          </w:pPr>
          <w:r>
            <w:t>Оглавление</w:t>
          </w:r>
        </w:p>
        <w:p w:rsidR="00A61ABD" w:rsidRDefault="006F64EA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A61ABD">
            <w:instrText xml:space="preserve"> TOC \o "1-3" \h \z \u </w:instrText>
          </w:r>
          <w:r>
            <w:fldChar w:fldCharType="separate"/>
          </w:r>
          <w:hyperlink w:anchor="_Toc477164507" w:history="1">
            <w:r w:rsidR="00A61ABD" w:rsidRPr="00751A11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A61ABD">
              <w:rPr>
                <w:noProof/>
              </w:rPr>
              <w:tab/>
            </w:r>
            <w:r w:rsidR="00A61ABD" w:rsidRPr="00751A11">
              <w:rPr>
                <w:rStyle w:val="a4"/>
                <w:rFonts w:ascii="Times New Roman" w:hAnsi="Times New Roman" w:cs="Times New Roman"/>
                <w:noProof/>
              </w:rPr>
              <w:t>Пояснительная записка</w:t>
            </w:r>
            <w:r w:rsidR="00A61A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1ABD">
              <w:rPr>
                <w:noProof/>
                <w:webHidden/>
              </w:rPr>
              <w:instrText xml:space="preserve"> PAGEREF _Toc477164507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1AB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ABD" w:rsidRDefault="006F64EA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77164508" w:history="1">
            <w:r w:rsidR="00A61ABD" w:rsidRPr="00751A11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A61ABD">
              <w:rPr>
                <w:noProof/>
              </w:rPr>
              <w:tab/>
            </w:r>
            <w:r w:rsidR="00A61ABD" w:rsidRPr="00751A11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Подготовка к лабораторной и практической работе</w:t>
            </w:r>
            <w:r w:rsidR="00A61A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1ABD">
              <w:rPr>
                <w:noProof/>
                <w:webHidden/>
              </w:rPr>
              <w:instrText xml:space="preserve"> PAGEREF _Toc477164508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1AB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ABD" w:rsidRDefault="006F64EA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77164509" w:history="1">
            <w:r w:rsidR="00A61ABD" w:rsidRPr="00751A11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A61ABD">
              <w:rPr>
                <w:noProof/>
              </w:rPr>
              <w:tab/>
            </w:r>
            <w:r w:rsidR="00A61ABD" w:rsidRPr="00751A11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Выполнение лабораторной и практической работы</w:t>
            </w:r>
            <w:r w:rsidR="00A61A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1ABD">
              <w:rPr>
                <w:noProof/>
                <w:webHidden/>
              </w:rPr>
              <w:instrText xml:space="preserve"> PAGEREF _Toc477164509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1AB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ABD" w:rsidRDefault="006F64EA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77164510" w:history="1">
            <w:r w:rsidR="00A61ABD" w:rsidRPr="00751A11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4.</w:t>
            </w:r>
            <w:r w:rsidR="00A61ABD">
              <w:rPr>
                <w:noProof/>
              </w:rPr>
              <w:tab/>
            </w:r>
            <w:r w:rsidR="00A61ABD" w:rsidRPr="00751A11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Оформление лабораторной и практической работы</w:t>
            </w:r>
            <w:r w:rsidR="00A61A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1ABD">
              <w:rPr>
                <w:noProof/>
                <w:webHidden/>
              </w:rPr>
              <w:instrText xml:space="preserve"> PAGEREF _Toc477164510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1AB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ABD" w:rsidRDefault="006F64EA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77164511" w:history="1">
            <w:r w:rsidR="00A61ABD" w:rsidRPr="00751A11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A61ABD">
              <w:rPr>
                <w:noProof/>
              </w:rPr>
              <w:tab/>
            </w:r>
            <w:r w:rsidR="00A61ABD" w:rsidRPr="00751A11">
              <w:rPr>
                <w:rStyle w:val="a4"/>
                <w:rFonts w:ascii="Times New Roman" w:hAnsi="Times New Roman" w:cs="Times New Roman"/>
                <w:noProof/>
              </w:rPr>
              <w:t>Перечень лабораторных работ</w:t>
            </w:r>
            <w:r w:rsidR="00A61A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1ABD">
              <w:rPr>
                <w:noProof/>
                <w:webHidden/>
              </w:rPr>
              <w:instrText xml:space="preserve"> PAGEREF _Toc477164511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1AB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ABD" w:rsidRDefault="006F64EA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77164512" w:history="1">
            <w:r w:rsidR="00A61ABD" w:rsidRPr="00751A11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A61ABD">
              <w:rPr>
                <w:noProof/>
              </w:rPr>
              <w:tab/>
            </w:r>
            <w:r w:rsidR="00A61ABD" w:rsidRPr="00751A11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Критерии оценивания лабораторной и практической работы</w:t>
            </w:r>
            <w:r w:rsidR="00A61A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1ABD">
              <w:rPr>
                <w:noProof/>
                <w:webHidden/>
              </w:rPr>
              <w:instrText xml:space="preserve"> PAGEREF _Toc477164512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1AB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ABD" w:rsidRDefault="006F64EA">
          <w:r>
            <w:fldChar w:fldCharType="end"/>
          </w:r>
        </w:p>
      </w:sdtContent>
    </w:sdt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71759F">
      <w:pPr>
        <w:pStyle w:val="1"/>
        <w:numPr>
          <w:ilvl w:val="0"/>
          <w:numId w:val="2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0" w:name="_Toc477164507"/>
      <w:r w:rsidRPr="002241F8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Лабораторные работы по химии - основные виды учебных занятий, направленные на экспериментальное подтверждение теоретических положений и формирование учебных и профессиональных практических умений.</w:t>
      </w:r>
    </w:p>
    <w:p w:rsidR="00C1620E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4E1BDF">
        <w:rPr>
          <w:b/>
          <w:sz w:val="28"/>
          <w:szCs w:val="28"/>
        </w:rPr>
        <w:t>Цель методических рекомендаций</w:t>
      </w:r>
      <w:r w:rsidRPr="002241F8">
        <w:rPr>
          <w:sz w:val="28"/>
          <w:szCs w:val="28"/>
        </w:rPr>
        <w:t xml:space="preserve"> – оказать помощь </w:t>
      </w:r>
      <w:proofErr w:type="gramStart"/>
      <w:r w:rsidRPr="002241F8">
        <w:rPr>
          <w:sz w:val="28"/>
          <w:szCs w:val="28"/>
        </w:rPr>
        <w:t>обучающимся</w:t>
      </w:r>
      <w:proofErr w:type="gramEnd"/>
      <w:r w:rsidRPr="002241F8">
        <w:rPr>
          <w:sz w:val="28"/>
          <w:szCs w:val="28"/>
        </w:rPr>
        <w:t xml:space="preserve"> в подготовке и выполнении лабораторных и практических работ, а также облегчить работу преподавателя по организации и проведению лабораторных и практических занятий.</w:t>
      </w:r>
    </w:p>
    <w:p w:rsidR="004E1BDF" w:rsidRPr="004E1BDF" w:rsidRDefault="004E1BDF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4E1BDF">
        <w:rPr>
          <w:b/>
          <w:sz w:val="28"/>
          <w:szCs w:val="28"/>
        </w:rPr>
        <w:t>Задачи:</w:t>
      </w:r>
    </w:p>
    <w:p w:rsidR="004E1BDF" w:rsidRDefault="004E1BDF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овладеть умениями</w:t>
      </w:r>
      <w:r w:rsidR="00C1620E" w:rsidRPr="002241F8">
        <w:rPr>
          <w:sz w:val="28"/>
          <w:szCs w:val="28"/>
        </w:rPr>
        <w:t xml:space="preserve"> самостоятельно ставить химические опыты, </w:t>
      </w:r>
    </w:p>
    <w:p w:rsidR="004E1BDF" w:rsidRDefault="004E1BDF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r w:rsidR="00C1620E" w:rsidRPr="002241F8">
        <w:rPr>
          <w:sz w:val="28"/>
          <w:szCs w:val="28"/>
        </w:rPr>
        <w:t xml:space="preserve">фиксировать свои наблюдения, </w:t>
      </w:r>
    </w:p>
    <w:p w:rsidR="004E1BDF" w:rsidRDefault="004E1BDF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помочь </w:t>
      </w:r>
      <w:r w:rsidR="00C1620E" w:rsidRPr="002241F8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полученные результаты</w:t>
      </w:r>
      <w:r w:rsidR="00C1620E" w:rsidRPr="002241F8">
        <w:rPr>
          <w:sz w:val="28"/>
          <w:szCs w:val="28"/>
        </w:rPr>
        <w:t xml:space="preserve">, </w:t>
      </w:r>
    </w:p>
    <w:p w:rsidR="00C1620E" w:rsidRPr="002241F8" w:rsidRDefault="004E1BDF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r w:rsidR="00C1620E" w:rsidRPr="002241F8">
        <w:rPr>
          <w:sz w:val="28"/>
          <w:szCs w:val="28"/>
        </w:rPr>
        <w:t>делать выводы</w:t>
      </w:r>
      <w:r>
        <w:rPr>
          <w:sz w:val="28"/>
          <w:szCs w:val="28"/>
        </w:rPr>
        <w:t>.</w:t>
      </w:r>
      <w:r w:rsidR="00C1620E" w:rsidRPr="002241F8">
        <w:rPr>
          <w:sz w:val="28"/>
          <w:szCs w:val="28"/>
        </w:rPr>
        <w:t xml:space="preserve"> </w:t>
      </w:r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Целями выполнения лабораторных и практических работ является:</w:t>
      </w:r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обобщение, систематизация, углубление, закрепление полученных теоретических знаний по конкретным темам учебной дисциплины «Химия»;</w:t>
      </w:r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формирование умений применять полученные знания на практике, реализация единства интеллектуальной и практической деятельности;</w:t>
      </w:r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инициатива, ответственность.</w:t>
      </w:r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Для более эффективного выполнения лабораторных и практических работ необходимо повторить соответствующий теоретический материал, а на занятиях, прежде всего, внимательно ознакомиться с содержанием работы и оборудованием.</w:t>
      </w:r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 ходе работы необходимо строго соблюдать правила по</w:t>
      </w:r>
      <w:r w:rsidRPr="002241F8">
        <w:rPr>
          <w:rStyle w:val="apple-converted-space"/>
          <w:sz w:val="28"/>
          <w:szCs w:val="28"/>
        </w:rPr>
        <w:t> </w:t>
      </w:r>
      <w:hyperlink r:id="rId6" w:tooltip="Техника безопасности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Pr="002241F8">
        <w:rPr>
          <w:sz w:val="28"/>
          <w:szCs w:val="28"/>
        </w:rPr>
        <w:t>; все опыты производить с максимальной тщательностью; для вычислений можно использовать калькулятор.</w:t>
      </w:r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Лабораторные и практические работы выполняются по письменным инструкциям. Каждая инструкция содержит краткие теоретические сведения, относящиеся к данной работе, перечень необходимого оборудования, порядок выполнения работы, контрольные вопросы и</w:t>
      </w:r>
      <w:r w:rsidRPr="002241F8">
        <w:rPr>
          <w:rStyle w:val="apple-converted-space"/>
          <w:sz w:val="28"/>
          <w:szCs w:val="28"/>
        </w:rPr>
        <w:t> </w:t>
      </w:r>
      <w:hyperlink r:id="rId7" w:tooltip="Литература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литературу</w:t>
        </w:r>
      </w:hyperlink>
      <w:r w:rsidRPr="002241F8">
        <w:rPr>
          <w:sz w:val="28"/>
          <w:szCs w:val="28"/>
        </w:rPr>
        <w:t>.</w:t>
      </w:r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Внимательное изучение методических указаний поможет выполнить работу.</w:t>
      </w:r>
    </w:p>
    <w:p w:rsidR="00C1620E" w:rsidRPr="002241F8" w:rsidRDefault="00C1620E" w:rsidP="0071759F">
      <w:pPr>
        <w:pStyle w:val="1"/>
        <w:numPr>
          <w:ilvl w:val="0"/>
          <w:numId w:val="2"/>
        </w:numPr>
        <w:spacing w:before="0" w:line="240" w:lineRule="auto"/>
        <w:ind w:left="0" w:firstLine="709"/>
        <w:rPr>
          <w:rFonts w:ascii="Times New Roman" w:hAnsi="Times New Roman" w:cs="Times New Roman"/>
          <w:color w:val="auto"/>
        </w:rPr>
      </w:pPr>
      <w:bookmarkStart w:id="1" w:name="_Toc477164508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Подготовка к лабораторной и практической работе</w:t>
      </w:r>
      <w:bookmarkEnd w:id="1"/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При подготовке к работе рекомендуется придерживаться следующего плана:</w:t>
      </w:r>
    </w:p>
    <w:p w:rsidR="00C1620E" w:rsidRPr="002241F8" w:rsidRDefault="00C1620E" w:rsidP="00717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название работы и выясните смысл всех непонятных слов.</w:t>
      </w:r>
    </w:p>
    <w:p w:rsidR="00C1620E" w:rsidRPr="002241F8" w:rsidRDefault="00C1620E" w:rsidP="00717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описание работы от начала до конца. Задача первого прочтения состоит в том, чтобы выяснить, какова цель лабораторной работы, какое химическое явление или химические свойства веществ изучаются в данной работе и каким методом она проводится.</w:t>
      </w:r>
    </w:p>
    <w:p w:rsidR="00C1620E" w:rsidRPr="002241F8" w:rsidRDefault="00C1620E" w:rsidP="00717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Прочитать по учебнику материал, относящийся к данной работе. Разобрать вывод формулы по учебнику (если это необходимо). Найти ответы на контрольные вопросы, приведенные в конце описания работы (если они имеются).</w:t>
      </w:r>
    </w:p>
    <w:p w:rsidR="00C1620E" w:rsidRPr="002241F8" w:rsidRDefault="00C1620E" w:rsidP="00717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по учебнику устройство и принцип работы приборов, которые будут использоваться в работе.</w:t>
      </w:r>
    </w:p>
    <w:p w:rsidR="00C1620E" w:rsidRPr="002241F8" w:rsidRDefault="00C1620E" w:rsidP="00717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в описании лабораторной работы принципиальную схему эксперимента и таблицу, в которую будут заноситься результаты наблюдений. Если таблицы в работе нет, составить ее.</w:t>
      </w:r>
    </w:p>
    <w:p w:rsidR="00C1620E" w:rsidRPr="002241F8" w:rsidRDefault="00C1620E" w:rsidP="00717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Продумать, какой окончательный результат и вывод должен быть получен в данной лабораторной или практической работе.</w:t>
      </w:r>
    </w:p>
    <w:p w:rsidR="00C1620E" w:rsidRPr="002241F8" w:rsidRDefault="00C1620E" w:rsidP="0071759F">
      <w:pPr>
        <w:pStyle w:val="1"/>
        <w:numPr>
          <w:ilvl w:val="0"/>
          <w:numId w:val="2"/>
        </w:numPr>
        <w:spacing w:before="0" w:line="240" w:lineRule="auto"/>
        <w:ind w:left="0" w:firstLine="709"/>
        <w:rPr>
          <w:rFonts w:ascii="Times New Roman" w:hAnsi="Times New Roman" w:cs="Times New Roman"/>
          <w:color w:val="auto"/>
        </w:rPr>
      </w:pPr>
      <w:bookmarkStart w:id="2" w:name="_Toc477164509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Выполнение лабораторной и практической работы</w:t>
      </w:r>
      <w:bookmarkEnd w:id="2"/>
    </w:p>
    <w:p w:rsidR="00C1620E" w:rsidRPr="002241F8" w:rsidRDefault="00C1620E" w:rsidP="007175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Перед выполнением лабораторной или практической работы сначала необходимо изучить вещества, вступающие в реакцию и образующиеся в результате реакции.</w:t>
      </w:r>
    </w:p>
    <w:p w:rsidR="00C1620E" w:rsidRPr="002241F8" w:rsidRDefault="00C1620E" w:rsidP="007175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Затем следует ознакомиться с прибором, в котором происходит химическая реакция. Нужно установить его соответствие описанию, выполнить рекомендованную в описании прибора последовательность действий по подготовке прибора к работе.</w:t>
      </w:r>
    </w:p>
    <w:p w:rsidR="00231708" w:rsidRPr="002241F8" w:rsidRDefault="00C1620E" w:rsidP="007175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Осуществить саму реакцию, изучить условия её течения, произвести наблюдения изменений веществ, тепловых явлений.</w:t>
      </w:r>
    </w:p>
    <w:p w:rsidR="00C1620E" w:rsidRPr="002241F8" w:rsidRDefault="00C1620E" w:rsidP="007175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Произвести описание опыта, проанализировать, сделать вывод и обосновать его – ответить на вопрос, для решения которого выполнялся опыт.</w:t>
      </w:r>
    </w:p>
    <w:p w:rsidR="00C1620E" w:rsidRPr="002241F8" w:rsidRDefault="00C1620E" w:rsidP="007175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Все записи при выполнении лабораторных и практических работ должны вестись исключительно в тетради для лабораторных и практических работ. Ее следует вести самым аккуратнейшим образом. В тетради для лабораторных и практических работ оформляется выполненная работа согласно указанию по ее выполнению.</w:t>
      </w:r>
    </w:p>
    <w:p w:rsidR="00231708" w:rsidRPr="0071759F" w:rsidRDefault="00C1620E" w:rsidP="0071759F">
      <w:pPr>
        <w:pStyle w:val="1"/>
        <w:numPr>
          <w:ilvl w:val="0"/>
          <w:numId w:val="2"/>
        </w:numPr>
        <w:spacing w:before="0" w:line="240" w:lineRule="auto"/>
        <w:ind w:left="0" w:firstLine="709"/>
        <w:rPr>
          <w:rFonts w:ascii="Times New Roman" w:hAnsi="Times New Roman" w:cs="Times New Roman"/>
          <w:color w:val="auto"/>
          <w:bdr w:val="none" w:sz="0" w:space="0" w:color="auto" w:frame="1"/>
        </w:rPr>
      </w:pPr>
      <w:bookmarkStart w:id="3" w:name="_Toc477164510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Оформление лабораторной и практической работы</w:t>
      </w:r>
      <w:bookmarkEnd w:id="3"/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proofErr w:type="gramStart"/>
      <w:r w:rsidRPr="002241F8">
        <w:rPr>
          <w:b/>
          <w:bCs/>
          <w:iCs/>
          <w:sz w:val="28"/>
          <w:szCs w:val="28"/>
          <w:bdr w:val="none" w:sz="0" w:space="0" w:color="auto" w:frame="1"/>
        </w:rPr>
        <w:t>Правильно оформленная лабораторная и практической работа должны содержать в себе следующие разделы:</w:t>
      </w:r>
      <w:proofErr w:type="gramEnd"/>
    </w:p>
    <w:p w:rsidR="00C1620E" w:rsidRPr="002241F8" w:rsidRDefault="00C1620E" w:rsidP="00717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Название работы и её №.</w:t>
      </w:r>
      <w:r w:rsidR="00231708" w:rsidRPr="002241F8">
        <w:rPr>
          <w:sz w:val="28"/>
          <w:szCs w:val="28"/>
        </w:rPr>
        <w:t xml:space="preserve"> Название работы предоставляется преподавателем</w:t>
      </w:r>
    </w:p>
    <w:p w:rsidR="002855FA" w:rsidRPr="002241F8" w:rsidRDefault="002855FA" w:rsidP="00717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Цель работы.</w:t>
      </w:r>
      <w:r w:rsidR="00231708" w:rsidRPr="002241F8">
        <w:rPr>
          <w:sz w:val="28"/>
          <w:szCs w:val="28"/>
        </w:rPr>
        <w:t xml:space="preserve"> Цель работы должна отображать основную мысль и тематику работы. Ставятся учениками, дальнейшее обсуждение проводится в форме дискуссии. Выбирается наиболее правильно поставленная.</w:t>
      </w:r>
    </w:p>
    <w:p w:rsidR="00C1620E" w:rsidRPr="002241F8" w:rsidRDefault="00C1620E" w:rsidP="00717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Оборудование.</w:t>
      </w:r>
      <w:r w:rsidR="00231708" w:rsidRPr="002241F8">
        <w:rPr>
          <w:sz w:val="28"/>
          <w:szCs w:val="28"/>
        </w:rPr>
        <w:t xml:space="preserve"> Производится перечисление всех лабораторных инструментов (с указанием количества), перечисляются используемые реактивы.</w:t>
      </w:r>
    </w:p>
    <w:p w:rsidR="00C1620E" w:rsidRPr="002241F8" w:rsidRDefault="00C1620E" w:rsidP="00717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Рисунок или схема установки с используемыми в работе символами измеряемых величин (при необходимости).</w:t>
      </w:r>
    </w:p>
    <w:p w:rsidR="00C1620E" w:rsidRPr="002241F8" w:rsidRDefault="00231708" w:rsidP="00717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Ход </w:t>
      </w:r>
      <w:r w:rsidR="00C1620E" w:rsidRPr="002241F8">
        <w:rPr>
          <w:sz w:val="28"/>
          <w:szCs w:val="28"/>
        </w:rPr>
        <w:t>работы.</w:t>
      </w:r>
      <w:r w:rsidRPr="002241F8">
        <w:rPr>
          <w:sz w:val="28"/>
          <w:szCs w:val="28"/>
        </w:rPr>
        <w:t xml:space="preserve"> Описывается порядок всех действий учащегося при вы</w:t>
      </w:r>
      <w:r w:rsidR="00E62C9E" w:rsidRPr="002241F8">
        <w:rPr>
          <w:sz w:val="28"/>
          <w:szCs w:val="28"/>
        </w:rPr>
        <w:t>полнении работы.</w:t>
      </w:r>
    </w:p>
    <w:p w:rsidR="00C1620E" w:rsidRPr="002241F8" w:rsidRDefault="00C1620E" w:rsidP="00717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Ре</w:t>
      </w:r>
      <w:r w:rsidR="00E62C9E" w:rsidRPr="002241F8">
        <w:rPr>
          <w:sz w:val="28"/>
          <w:szCs w:val="28"/>
        </w:rPr>
        <w:t>зультаты наблюдений, вычисления и уравнения реакций (при необходимости). Записываются все полученные в результате работы данные в соответствии с описанными этапами в ходе работы. При необходимости приводятся уравнения реакции.</w:t>
      </w:r>
    </w:p>
    <w:p w:rsidR="00C1620E" w:rsidRPr="002241F8" w:rsidRDefault="00C1620E" w:rsidP="00717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Вывод (должен соответствовать цели работы</w:t>
      </w:r>
      <w:r w:rsidR="00E62C9E" w:rsidRPr="002241F8">
        <w:rPr>
          <w:sz w:val="28"/>
          <w:szCs w:val="28"/>
        </w:rPr>
        <w:t xml:space="preserve"> и опираться на полученные результаты</w:t>
      </w:r>
      <w:r w:rsidRPr="002241F8">
        <w:rPr>
          <w:sz w:val="28"/>
          <w:szCs w:val="28"/>
        </w:rPr>
        <w:t>).</w:t>
      </w:r>
    </w:p>
    <w:p w:rsidR="00E62C9E" w:rsidRPr="002241F8" w:rsidRDefault="00E62C9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2241F8">
        <w:rPr>
          <w:b/>
          <w:sz w:val="28"/>
          <w:szCs w:val="28"/>
        </w:rPr>
        <w:t>Оформление задач</w:t>
      </w:r>
    </w:p>
    <w:p w:rsidR="00E62C9E" w:rsidRPr="002241F8" w:rsidRDefault="00E62C9E" w:rsidP="00717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b/>
          <w:sz w:val="28"/>
          <w:szCs w:val="28"/>
        </w:rPr>
      </w:pPr>
      <w:r w:rsidRPr="002241F8">
        <w:rPr>
          <w:b/>
          <w:sz w:val="28"/>
          <w:szCs w:val="28"/>
        </w:rPr>
        <w:t>Решение каждой задачи начинается с заполнения графы «Дано»</w:t>
      </w:r>
    </w:p>
    <w:p w:rsidR="00E62C9E" w:rsidRPr="002241F8" w:rsidRDefault="00E62C9E" w:rsidP="00717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b/>
          <w:sz w:val="28"/>
          <w:szCs w:val="28"/>
        </w:rPr>
      </w:pPr>
      <w:r w:rsidRPr="002241F8">
        <w:rPr>
          <w:b/>
          <w:sz w:val="28"/>
          <w:szCs w:val="28"/>
        </w:rPr>
        <w:t>В графе «решение»</w:t>
      </w:r>
      <w:proofErr w:type="gramStart"/>
      <w:r w:rsidRPr="002241F8">
        <w:rPr>
          <w:b/>
          <w:sz w:val="28"/>
          <w:szCs w:val="28"/>
        </w:rPr>
        <w:t xml:space="preserve"> </w:t>
      </w:r>
      <w:r w:rsidR="00DB7D0F" w:rsidRPr="002241F8">
        <w:rPr>
          <w:b/>
          <w:sz w:val="28"/>
          <w:szCs w:val="28"/>
        </w:rPr>
        <w:t>:</w:t>
      </w:r>
      <w:proofErr w:type="gramEnd"/>
    </w:p>
    <w:p w:rsidR="00DB7D0F" w:rsidRPr="002241F8" w:rsidRDefault="00DB7D0F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2241F8">
        <w:rPr>
          <w:b/>
          <w:sz w:val="28"/>
          <w:szCs w:val="28"/>
        </w:rPr>
        <w:t>а) при решении задач на нахождение концентрации растворов начинаем с записей основной формулы и всех используемых. Необходимо в обязательном порядке указывать все единицы измерения.</w:t>
      </w:r>
    </w:p>
    <w:p w:rsidR="00DB7D0F" w:rsidRPr="002241F8" w:rsidRDefault="00DB7D0F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2241F8">
        <w:rPr>
          <w:b/>
          <w:sz w:val="28"/>
          <w:szCs w:val="28"/>
        </w:rPr>
        <w:t xml:space="preserve">б) при решении задач с нахождением масс и объёмов необходимо в отдельных строках проводить все промежуточные расчеты (такие как молярная масса и </w:t>
      </w:r>
      <w:proofErr w:type="spellStart"/>
      <w:r w:rsidRPr="002241F8">
        <w:rPr>
          <w:b/>
          <w:sz w:val="28"/>
          <w:szCs w:val="28"/>
        </w:rPr>
        <w:t>тд</w:t>
      </w:r>
      <w:proofErr w:type="spellEnd"/>
      <w:r w:rsidRPr="002241F8">
        <w:rPr>
          <w:b/>
          <w:sz w:val="28"/>
          <w:szCs w:val="28"/>
        </w:rPr>
        <w:t>.), также проставляем единицы измерения всех полученных промежуточных величин.</w:t>
      </w:r>
    </w:p>
    <w:p w:rsidR="00DB7D0F" w:rsidRDefault="00DB7D0F" w:rsidP="00717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b/>
          <w:sz w:val="28"/>
          <w:szCs w:val="28"/>
        </w:rPr>
      </w:pPr>
      <w:r w:rsidRPr="002241F8">
        <w:rPr>
          <w:b/>
          <w:sz w:val="28"/>
          <w:szCs w:val="28"/>
        </w:rPr>
        <w:t>Ответ должен содержать полную развёрнутую информацию.</w:t>
      </w:r>
    </w:p>
    <w:p w:rsidR="0071759F" w:rsidRPr="0071759F" w:rsidRDefault="0071759F" w:rsidP="0071759F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b/>
          <w:sz w:val="28"/>
          <w:szCs w:val="28"/>
        </w:rPr>
      </w:pPr>
    </w:p>
    <w:p w:rsidR="00C1620E" w:rsidRPr="002241F8" w:rsidRDefault="00C1620E" w:rsidP="0071759F">
      <w:pPr>
        <w:pStyle w:val="1"/>
        <w:numPr>
          <w:ilvl w:val="0"/>
          <w:numId w:val="2"/>
        </w:numPr>
        <w:spacing w:before="0" w:line="240" w:lineRule="auto"/>
        <w:ind w:left="0" w:firstLine="709"/>
        <w:rPr>
          <w:rFonts w:ascii="Times New Roman" w:hAnsi="Times New Roman" w:cs="Times New Roman"/>
          <w:color w:val="auto"/>
        </w:rPr>
      </w:pPr>
      <w:bookmarkStart w:id="4" w:name="_Toc477164511"/>
      <w:r w:rsidRPr="002241F8">
        <w:rPr>
          <w:rFonts w:ascii="Times New Roman" w:hAnsi="Times New Roman" w:cs="Times New Roman"/>
          <w:color w:val="auto"/>
        </w:rPr>
        <w:t>Перечень лабораторных работ</w:t>
      </w:r>
      <w:bookmarkEnd w:id="4"/>
    </w:p>
    <w:p w:rsidR="00C1620E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Практическая работа №1 </w:t>
      </w: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«Составление формул органических веществ»</w:t>
      </w:r>
    </w:p>
    <w:p w:rsidR="00516006" w:rsidRPr="002241F8" w:rsidRDefault="00516006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В конструкторе молекул виртуальной лаборатории составляем формулы бензола, пентена-2, 2-метилпропана, ацетилена.  Составляем отчет.  </w:t>
      </w: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Практическая работа №2</w:t>
      </w: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«Получение метана и изучение его свойств» </w:t>
      </w:r>
    </w:p>
    <w:p w:rsidR="00516006" w:rsidRPr="002241F8" w:rsidRDefault="00516006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В виртуальной лаборатории в разделе «Свойства органических веществ» заходим в </w:t>
      </w:r>
      <w:r w:rsidR="00442CB0" w:rsidRPr="002241F8">
        <w:rPr>
          <w:sz w:val="28"/>
          <w:szCs w:val="28"/>
        </w:rPr>
        <w:t xml:space="preserve">работу «предельные углеводороды» выполняем первый </w:t>
      </w:r>
      <w:proofErr w:type="gramStart"/>
      <w:r w:rsidR="00442CB0" w:rsidRPr="002241F8">
        <w:rPr>
          <w:sz w:val="28"/>
          <w:szCs w:val="28"/>
        </w:rPr>
        <w:t>опыт</w:t>
      </w:r>
      <w:proofErr w:type="gramEnd"/>
      <w:r w:rsidR="00442CB0" w:rsidRPr="002241F8">
        <w:rPr>
          <w:sz w:val="28"/>
          <w:szCs w:val="28"/>
        </w:rPr>
        <w:t xml:space="preserve"> следуя инструкции. Оформляем отчет.</w:t>
      </w: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Практическая работа №3</w:t>
      </w: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«Получение этилена и изучение его свойств» </w:t>
      </w:r>
    </w:p>
    <w:p w:rsidR="00442CB0" w:rsidRPr="002241F8" w:rsidRDefault="00442CB0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В виртуальной лаборатории в разделе «Свойства органических веществ» заходим в работу «непредельные углеводороды» выполняем первый </w:t>
      </w:r>
      <w:proofErr w:type="gramStart"/>
      <w:r w:rsidRPr="002241F8">
        <w:rPr>
          <w:sz w:val="28"/>
          <w:szCs w:val="28"/>
        </w:rPr>
        <w:t>опыт</w:t>
      </w:r>
      <w:proofErr w:type="gramEnd"/>
      <w:r w:rsidRPr="002241F8">
        <w:rPr>
          <w:sz w:val="28"/>
          <w:szCs w:val="28"/>
        </w:rPr>
        <w:t xml:space="preserve"> следуя инструкции. Оформляем отчет.</w:t>
      </w:r>
    </w:p>
    <w:p w:rsidR="00442CB0" w:rsidRPr="002241F8" w:rsidRDefault="00442CB0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Лабораторная работа № 1</w:t>
      </w: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«Изготовление моделей молекул </w:t>
      </w:r>
      <w:proofErr w:type="spellStart"/>
      <w:r w:rsidRPr="002241F8">
        <w:rPr>
          <w:sz w:val="28"/>
          <w:szCs w:val="28"/>
        </w:rPr>
        <w:t>алкинов</w:t>
      </w:r>
      <w:proofErr w:type="spellEnd"/>
      <w:r w:rsidRPr="002241F8">
        <w:rPr>
          <w:sz w:val="28"/>
          <w:szCs w:val="28"/>
        </w:rPr>
        <w:t>, их изомеров»</w:t>
      </w:r>
    </w:p>
    <w:p w:rsidR="00442CB0" w:rsidRPr="002241F8" w:rsidRDefault="00442CB0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 конструкторе молекул виртуальной лаборатории составляем формулы бутина-1 и гексина-2 и их изомеров. Изомеры называем. Составляем отчет.</w:t>
      </w: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Лабораторная работа № 2</w:t>
      </w: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«Определение наличия непредельных углеводородов в бензине и керосине. Растворимость различных нефтепродуктов (бензина, керосина, дизельного топлива, вазелина, парафина) друг в друге».</w:t>
      </w:r>
    </w:p>
    <w:p w:rsidR="00442CB0" w:rsidRPr="002241F8" w:rsidRDefault="00442CB0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Изучаем предоставленные материалы. Составляем отчет.</w:t>
      </w: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Практическая работа №4 </w:t>
      </w: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«Изучение растворимости спиртов в воде. Окисление спиртов различного строения хромовой смесью. Получение </w:t>
      </w:r>
      <w:proofErr w:type="spellStart"/>
      <w:r w:rsidRPr="002241F8">
        <w:rPr>
          <w:sz w:val="28"/>
          <w:szCs w:val="28"/>
        </w:rPr>
        <w:t>диэтилового</w:t>
      </w:r>
      <w:proofErr w:type="spellEnd"/>
      <w:r w:rsidRPr="002241F8">
        <w:rPr>
          <w:sz w:val="28"/>
          <w:szCs w:val="28"/>
        </w:rPr>
        <w:t xml:space="preserve"> эфира. Получение </w:t>
      </w:r>
      <w:proofErr w:type="spellStart"/>
      <w:r w:rsidRPr="002241F8">
        <w:rPr>
          <w:sz w:val="28"/>
          <w:szCs w:val="28"/>
        </w:rPr>
        <w:t>глицерата</w:t>
      </w:r>
      <w:proofErr w:type="spellEnd"/>
      <w:r w:rsidRPr="002241F8">
        <w:rPr>
          <w:sz w:val="28"/>
          <w:szCs w:val="28"/>
        </w:rPr>
        <w:t xml:space="preserve"> меди».</w:t>
      </w:r>
    </w:p>
    <w:p w:rsidR="00442CB0" w:rsidRPr="002241F8" w:rsidRDefault="00442CB0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В виртуальной лаборатории в разделе «Свойства органических веществ» заходим в работу «спирты и фенолы» выполняем первый-четвёртый </w:t>
      </w:r>
      <w:proofErr w:type="gramStart"/>
      <w:r w:rsidRPr="002241F8">
        <w:rPr>
          <w:sz w:val="28"/>
          <w:szCs w:val="28"/>
        </w:rPr>
        <w:t>опыты</w:t>
      </w:r>
      <w:proofErr w:type="gramEnd"/>
      <w:r w:rsidRPr="002241F8">
        <w:rPr>
          <w:sz w:val="28"/>
          <w:szCs w:val="28"/>
        </w:rPr>
        <w:t xml:space="preserve"> следуя инструкции. Оформляем отчет.</w:t>
      </w:r>
    </w:p>
    <w:p w:rsidR="00442CB0" w:rsidRPr="002241F8" w:rsidRDefault="00442CB0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Практическая работа №5 </w:t>
      </w:r>
    </w:p>
    <w:p w:rsidR="00C617B4" w:rsidRPr="002241F8" w:rsidRDefault="00C617B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Решение экспериментальных задач.  </w:t>
      </w:r>
    </w:p>
    <w:p w:rsidR="004D580B" w:rsidRPr="002241F8" w:rsidRDefault="004D580B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Лабораторная работа № 3</w:t>
      </w:r>
    </w:p>
    <w:p w:rsidR="00C617B4" w:rsidRPr="002241F8" w:rsidRDefault="004D580B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«</w:t>
      </w:r>
      <w:r w:rsidR="00C617B4" w:rsidRPr="002241F8">
        <w:rPr>
          <w:sz w:val="28"/>
          <w:szCs w:val="28"/>
        </w:rPr>
        <w:t>Обнаружение крахмала с помощью качественной реакции в меде, хлебе, йогурте, маргари</w:t>
      </w:r>
      <w:r w:rsidR="00442CB0" w:rsidRPr="002241F8">
        <w:rPr>
          <w:sz w:val="28"/>
          <w:szCs w:val="28"/>
        </w:rPr>
        <w:t>не, макаронных изделиях, крупах</w:t>
      </w:r>
      <w:r w:rsidR="00C617B4" w:rsidRPr="002241F8">
        <w:rPr>
          <w:sz w:val="28"/>
          <w:szCs w:val="28"/>
        </w:rPr>
        <w:t>»</w:t>
      </w:r>
    </w:p>
    <w:p w:rsidR="00442CB0" w:rsidRPr="002241F8" w:rsidRDefault="00442CB0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С помощью предоставленных материалов проводим исследование.</w:t>
      </w:r>
      <w:r w:rsidR="00EF0294" w:rsidRPr="002241F8">
        <w:rPr>
          <w:sz w:val="28"/>
          <w:szCs w:val="28"/>
        </w:rPr>
        <w:t xml:space="preserve"> Офо</w:t>
      </w:r>
      <w:r w:rsidRPr="002241F8">
        <w:rPr>
          <w:sz w:val="28"/>
          <w:szCs w:val="28"/>
        </w:rPr>
        <w:t>рмляем отчет</w:t>
      </w:r>
    </w:p>
    <w:p w:rsidR="00FB7A4E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Практическая работа №6</w:t>
      </w:r>
    </w:p>
    <w:p w:rsidR="00C617B4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«Изучение различных способов денатурации белков».</w:t>
      </w:r>
      <w:r w:rsidR="00C617B4" w:rsidRPr="002241F8">
        <w:rPr>
          <w:sz w:val="28"/>
          <w:szCs w:val="28"/>
        </w:rPr>
        <w:t xml:space="preserve"> </w:t>
      </w:r>
    </w:p>
    <w:p w:rsidR="00EF0294" w:rsidRPr="002241F8" w:rsidRDefault="00EF0294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В виртуальной лаборатории в разделе «Свойства органических веществ» заходим в работу «амины, аминокислоты, белки» выполняем второй </w:t>
      </w:r>
      <w:proofErr w:type="gramStart"/>
      <w:r w:rsidRPr="002241F8">
        <w:rPr>
          <w:sz w:val="28"/>
          <w:szCs w:val="28"/>
        </w:rPr>
        <w:t>опыт</w:t>
      </w:r>
      <w:proofErr w:type="gramEnd"/>
      <w:r w:rsidRPr="002241F8">
        <w:rPr>
          <w:sz w:val="28"/>
          <w:szCs w:val="28"/>
        </w:rPr>
        <w:t xml:space="preserve"> следуя инструкции. Оформляем отчет.</w:t>
      </w:r>
    </w:p>
    <w:p w:rsidR="00FB7A4E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Практическая работа №7</w:t>
      </w:r>
    </w:p>
    <w:p w:rsidR="00C617B4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«Действие амилозы слюны на крахмал. Действие </w:t>
      </w:r>
      <w:proofErr w:type="spellStart"/>
      <w:r w:rsidRPr="002241F8">
        <w:rPr>
          <w:sz w:val="28"/>
          <w:szCs w:val="28"/>
        </w:rPr>
        <w:t>дегидрогеназы</w:t>
      </w:r>
      <w:proofErr w:type="spellEnd"/>
      <w:r w:rsidRPr="002241F8">
        <w:rPr>
          <w:sz w:val="28"/>
          <w:szCs w:val="28"/>
        </w:rPr>
        <w:t xml:space="preserve"> на </w:t>
      </w:r>
      <w:proofErr w:type="gramStart"/>
      <w:r w:rsidRPr="002241F8">
        <w:rPr>
          <w:sz w:val="28"/>
          <w:szCs w:val="28"/>
        </w:rPr>
        <w:t>метиленовый</w:t>
      </w:r>
      <w:proofErr w:type="gramEnd"/>
      <w:r w:rsidRPr="002241F8">
        <w:rPr>
          <w:sz w:val="28"/>
          <w:szCs w:val="28"/>
        </w:rPr>
        <w:t xml:space="preserve"> синий. Действие каталазы на </w:t>
      </w:r>
      <w:proofErr w:type="spellStart"/>
      <w:r w:rsidRPr="002241F8">
        <w:rPr>
          <w:sz w:val="28"/>
          <w:szCs w:val="28"/>
        </w:rPr>
        <w:t>пероксид</w:t>
      </w:r>
      <w:proofErr w:type="spellEnd"/>
      <w:r w:rsidRPr="002241F8">
        <w:rPr>
          <w:sz w:val="28"/>
          <w:szCs w:val="28"/>
        </w:rPr>
        <w:t xml:space="preserve"> водорода».</w:t>
      </w:r>
      <w:r w:rsidR="00C617B4" w:rsidRPr="002241F8">
        <w:rPr>
          <w:sz w:val="28"/>
          <w:szCs w:val="28"/>
        </w:rPr>
        <w:t xml:space="preserve"> </w:t>
      </w:r>
    </w:p>
    <w:p w:rsidR="00EF0294" w:rsidRPr="002241F8" w:rsidRDefault="00EF029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Изучаем предоставленные материалы. Оформляем отчет.</w:t>
      </w:r>
    </w:p>
    <w:p w:rsidR="00FB7A4E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Практическая работа №8</w:t>
      </w:r>
    </w:p>
    <w:p w:rsidR="00C617B4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«Изготовление моделей молекул некоторых органических и неорганических веществ»</w:t>
      </w:r>
      <w:r w:rsidR="00C617B4" w:rsidRPr="002241F8">
        <w:rPr>
          <w:sz w:val="28"/>
          <w:szCs w:val="28"/>
        </w:rPr>
        <w:t xml:space="preserve"> </w:t>
      </w:r>
    </w:p>
    <w:p w:rsidR="00EF0294" w:rsidRPr="002241F8" w:rsidRDefault="00EF029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 конструкторе молекул виртуальной лаборатории составляем формулы серной кислоты, азотной кислоты, сульфата меди, карбоната кальция, уксусной кислоты, едкого натра, углекислого газа, ацетона, глицерина. Оформляем отчет.</w:t>
      </w:r>
    </w:p>
    <w:p w:rsidR="00FB7A4E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Практическая работа №9</w:t>
      </w:r>
    </w:p>
    <w:p w:rsidR="00C617B4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«Составление электронных конфигураций атомов 1-3 периода»</w:t>
      </w:r>
      <w:r w:rsidR="00C617B4" w:rsidRPr="002241F8">
        <w:rPr>
          <w:sz w:val="28"/>
          <w:szCs w:val="28"/>
        </w:rPr>
        <w:t xml:space="preserve"> </w:t>
      </w:r>
    </w:p>
    <w:p w:rsidR="00EF0294" w:rsidRPr="002241F8" w:rsidRDefault="00EF0294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Составляем электронные конфигурации азота, фосфора, хлора, магния, натрия, аргона.</w:t>
      </w:r>
    </w:p>
    <w:p w:rsidR="00FB7A4E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Лабораторная работа № 4</w:t>
      </w:r>
    </w:p>
    <w:p w:rsidR="00C617B4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«Взаимодействие многоатомных спиртов с </w:t>
      </w:r>
      <w:proofErr w:type="spellStart"/>
      <w:r w:rsidRPr="002241F8">
        <w:rPr>
          <w:sz w:val="28"/>
          <w:szCs w:val="28"/>
        </w:rPr>
        <w:t>фелинговой</w:t>
      </w:r>
      <w:proofErr w:type="spellEnd"/>
      <w:r w:rsidRPr="002241F8">
        <w:rPr>
          <w:sz w:val="28"/>
          <w:szCs w:val="28"/>
        </w:rPr>
        <w:t xml:space="preserve"> жидкостью. Качественные реакции на ионы Fe2+ и Fe3+»</w:t>
      </w:r>
      <w:r w:rsidR="00C617B4" w:rsidRPr="002241F8">
        <w:rPr>
          <w:sz w:val="28"/>
          <w:szCs w:val="28"/>
        </w:rPr>
        <w:t xml:space="preserve"> </w:t>
      </w:r>
    </w:p>
    <w:p w:rsidR="00EF0294" w:rsidRPr="002241F8" w:rsidRDefault="00EF0294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Изучаем предоставленные материалы. Оформляем отчет.</w:t>
      </w:r>
    </w:p>
    <w:p w:rsidR="00FB7A4E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Лабораторная работа № 5</w:t>
      </w:r>
    </w:p>
    <w:p w:rsidR="00FB7A4E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«Реакции, идущие с образованием осадка, газа или воды»</w:t>
      </w:r>
    </w:p>
    <w:p w:rsidR="002241F8" w:rsidRPr="002241F8" w:rsidRDefault="002241F8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В виртуальной лаборатории в разделе «Химические реакции» заходим в работу «обменные реакции в растворах электролитов.» выполняем 1-3 </w:t>
      </w:r>
      <w:proofErr w:type="gramStart"/>
      <w:r w:rsidRPr="002241F8">
        <w:rPr>
          <w:sz w:val="28"/>
          <w:szCs w:val="28"/>
        </w:rPr>
        <w:t>опыты</w:t>
      </w:r>
      <w:proofErr w:type="gramEnd"/>
      <w:r w:rsidRPr="002241F8">
        <w:rPr>
          <w:sz w:val="28"/>
          <w:szCs w:val="28"/>
        </w:rPr>
        <w:t xml:space="preserve"> сле</w:t>
      </w:r>
      <w:r w:rsidR="0071759F">
        <w:rPr>
          <w:sz w:val="28"/>
          <w:szCs w:val="28"/>
        </w:rPr>
        <w:t>дуя инструкции. Оформляем отчета.</w:t>
      </w:r>
    </w:p>
    <w:p w:rsidR="00FB7A4E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Практическая работа №10</w:t>
      </w:r>
    </w:p>
    <w:p w:rsidR="00FB7A4E" w:rsidRPr="002241F8" w:rsidRDefault="00FB7A4E" w:rsidP="0071759F">
      <w:pPr>
        <w:tabs>
          <w:tab w:val="num" w:pos="38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41F8">
        <w:rPr>
          <w:rFonts w:ascii="Times New Roman" w:hAnsi="Times New Roman" w:cs="Times New Roman"/>
          <w:sz w:val="28"/>
          <w:szCs w:val="28"/>
        </w:rPr>
        <w:t>«</w:t>
      </w:r>
      <w:r w:rsidRPr="002241F8">
        <w:rPr>
          <w:rFonts w:ascii="Times New Roman" w:eastAsia="Times New Roman" w:hAnsi="Times New Roman" w:cs="Times New Roman"/>
          <w:sz w:val="28"/>
          <w:szCs w:val="28"/>
        </w:rPr>
        <w:t>Приготовление раствор</w:t>
      </w:r>
      <w:r w:rsidRPr="002241F8">
        <w:rPr>
          <w:rFonts w:ascii="Times New Roman" w:hAnsi="Times New Roman" w:cs="Times New Roman"/>
          <w:sz w:val="28"/>
          <w:szCs w:val="28"/>
        </w:rPr>
        <w:t>ов различных видов концентрации».</w:t>
      </w:r>
    </w:p>
    <w:p w:rsidR="002241F8" w:rsidRPr="002241F8" w:rsidRDefault="002241F8" w:rsidP="0071759F">
      <w:pPr>
        <w:tabs>
          <w:tab w:val="num" w:pos="38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41F8">
        <w:rPr>
          <w:rFonts w:ascii="Times New Roman" w:hAnsi="Times New Roman" w:cs="Times New Roman"/>
          <w:sz w:val="28"/>
          <w:szCs w:val="28"/>
        </w:rPr>
        <w:t>Проводим расчеты необходимого количества растворимых веществ, необходимых для приготовления растворов, описываем способ приготовления раствора. Оформляем отчет.</w:t>
      </w:r>
    </w:p>
    <w:p w:rsidR="00FB7A4E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Практическая работа №11</w:t>
      </w:r>
    </w:p>
    <w:p w:rsidR="00087D3B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«Решение расчетных задач»</w:t>
      </w:r>
    </w:p>
    <w:p w:rsidR="00FB7A4E" w:rsidRPr="002241F8" w:rsidRDefault="00FB7A4E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Лабораторная работа № </w:t>
      </w:r>
      <w:r w:rsidR="00516006" w:rsidRPr="002241F8">
        <w:rPr>
          <w:sz w:val="28"/>
          <w:szCs w:val="28"/>
        </w:rPr>
        <w:t>6</w:t>
      </w:r>
    </w:p>
    <w:p w:rsidR="00FB7A4E" w:rsidRDefault="00516006" w:rsidP="0071759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1F8">
        <w:rPr>
          <w:rFonts w:ascii="Times New Roman" w:hAnsi="Times New Roman" w:cs="Times New Roman"/>
          <w:sz w:val="28"/>
          <w:szCs w:val="28"/>
        </w:rPr>
        <w:t>«</w:t>
      </w:r>
      <w:r w:rsidR="00FB7A4E" w:rsidRPr="002241F8">
        <w:rPr>
          <w:rFonts w:ascii="Times New Roman" w:eastAsia="Times New Roman" w:hAnsi="Times New Roman" w:cs="Times New Roman"/>
          <w:sz w:val="28"/>
          <w:szCs w:val="28"/>
        </w:rPr>
        <w:t>Взаимодействие серной и азотной кислот с медью</w:t>
      </w:r>
      <w:r w:rsidRPr="002241F8">
        <w:rPr>
          <w:rFonts w:ascii="Times New Roman" w:hAnsi="Times New Roman" w:cs="Times New Roman"/>
          <w:sz w:val="28"/>
          <w:szCs w:val="28"/>
        </w:rPr>
        <w:t>»</w:t>
      </w:r>
      <w:r w:rsidR="00FB7A4E" w:rsidRPr="0022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D3B" w:rsidRPr="00087D3B" w:rsidRDefault="00087D3B" w:rsidP="007175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предоставленные данные виртуальной лаборатории проведите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следуя инструкции. Составьте отчет.</w:t>
      </w:r>
    </w:p>
    <w:p w:rsidR="00516006" w:rsidRPr="002241F8" w:rsidRDefault="00516006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Лабораторная работа № 7</w:t>
      </w:r>
    </w:p>
    <w:p w:rsidR="00516006" w:rsidRDefault="00516006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«Окислительные свойства перманганата калия в различных средах».</w:t>
      </w:r>
    </w:p>
    <w:p w:rsidR="00087D3B" w:rsidRPr="00087D3B" w:rsidRDefault="00087D3B" w:rsidP="007175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предоставленные данные виртуальной лаборатории проведите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следуя инструкции. Составьте отчет.</w:t>
      </w:r>
    </w:p>
    <w:p w:rsidR="00087D3B" w:rsidRDefault="00087D3B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AA3ED1" w:rsidRDefault="00AA3ED1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Практическая работа №12</w:t>
      </w:r>
    </w:p>
    <w:p w:rsidR="00AA3ED1" w:rsidRDefault="00AA3ED1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«Решение задач»</w:t>
      </w:r>
    </w:p>
    <w:p w:rsidR="00AA3ED1" w:rsidRPr="00DB1198" w:rsidRDefault="00AA3ED1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DB1198">
        <w:rPr>
          <w:sz w:val="28"/>
          <w:szCs w:val="28"/>
        </w:rPr>
        <w:t>Лабораторная работа № 8</w:t>
      </w:r>
    </w:p>
    <w:p w:rsidR="00DB1198" w:rsidRDefault="00D90208" w:rsidP="00717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3ED1" w:rsidRPr="00DB1198">
        <w:rPr>
          <w:rFonts w:ascii="Times New Roman" w:hAnsi="Times New Roman"/>
          <w:sz w:val="28"/>
          <w:szCs w:val="28"/>
        </w:rPr>
        <w:t>Испытание растворов кислот индикаторами. Взаимодействие металлов с кислотами. Взаимодействие кислот с основаниями. Взаимодействие кислот с солями</w:t>
      </w:r>
      <w:r>
        <w:rPr>
          <w:rFonts w:ascii="Times New Roman" w:hAnsi="Times New Roman"/>
          <w:sz w:val="28"/>
          <w:szCs w:val="28"/>
        </w:rPr>
        <w:t>»</w:t>
      </w:r>
      <w:r w:rsidR="00AA3ED1" w:rsidRPr="00DB1198">
        <w:rPr>
          <w:rFonts w:ascii="Times New Roman" w:hAnsi="Times New Roman"/>
          <w:sz w:val="28"/>
          <w:szCs w:val="28"/>
        </w:rPr>
        <w:t>.</w:t>
      </w:r>
    </w:p>
    <w:p w:rsidR="00DB1198" w:rsidRDefault="00087D3B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В виртуальной лаборатории в разделе «Свойства </w:t>
      </w:r>
      <w:r>
        <w:rPr>
          <w:sz w:val="28"/>
          <w:szCs w:val="28"/>
        </w:rPr>
        <w:t>не</w:t>
      </w:r>
      <w:r w:rsidRPr="002241F8">
        <w:rPr>
          <w:sz w:val="28"/>
          <w:szCs w:val="28"/>
        </w:rPr>
        <w:t>органических веществ» заходим в работу «</w:t>
      </w:r>
      <w:r>
        <w:rPr>
          <w:sz w:val="28"/>
          <w:szCs w:val="28"/>
        </w:rPr>
        <w:t>свойства кислот</w:t>
      </w:r>
      <w:r w:rsidRPr="002241F8">
        <w:rPr>
          <w:sz w:val="28"/>
          <w:szCs w:val="28"/>
        </w:rPr>
        <w:t xml:space="preserve">» выполняем </w:t>
      </w:r>
      <w:proofErr w:type="gramStart"/>
      <w:r w:rsidRPr="002241F8">
        <w:rPr>
          <w:sz w:val="28"/>
          <w:szCs w:val="28"/>
        </w:rPr>
        <w:t>опыты</w:t>
      </w:r>
      <w:proofErr w:type="gramEnd"/>
      <w:r w:rsidRPr="002241F8">
        <w:rPr>
          <w:sz w:val="28"/>
          <w:szCs w:val="28"/>
        </w:rPr>
        <w:t xml:space="preserve"> следуя инструкции. Оформляем отчет.</w:t>
      </w:r>
    </w:p>
    <w:p w:rsidR="0071759F" w:rsidRPr="0071759F" w:rsidRDefault="0071759F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B1198" w:rsidRPr="0071759F" w:rsidRDefault="00DB1198" w:rsidP="0071759F">
      <w:pPr>
        <w:pStyle w:val="a6"/>
        <w:ind w:left="0" w:firstLine="709"/>
        <w:jc w:val="center"/>
        <w:rPr>
          <w:sz w:val="28"/>
          <w:szCs w:val="28"/>
        </w:rPr>
      </w:pPr>
      <w:r w:rsidRPr="00DB1198">
        <w:rPr>
          <w:sz w:val="28"/>
          <w:szCs w:val="28"/>
        </w:rPr>
        <w:t>Лабораторная работа № 9</w:t>
      </w:r>
    </w:p>
    <w:p w:rsidR="00AA3ED1" w:rsidRDefault="00D90208" w:rsidP="0071759F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 w:rsidR="00AA3ED1" w:rsidRPr="00DB1198">
        <w:rPr>
          <w:rFonts w:ascii="Times New Roman" w:hAnsi="Times New Roman"/>
          <w:sz w:val="28"/>
          <w:szCs w:val="28"/>
        </w:rPr>
        <w:t>Испытание растворов щелочей индикаторами. Взаимодействие щелочей с солями</w:t>
      </w:r>
      <w:r>
        <w:rPr>
          <w:rFonts w:ascii="Times New Roman" w:hAnsi="Times New Roman"/>
          <w:sz w:val="28"/>
          <w:szCs w:val="28"/>
        </w:rPr>
        <w:t>»</w:t>
      </w:r>
      <w:r w:rsidR="00AA3ED1" w:rsidRPr="00DB1198">
        <w:rPr>
          <w:rFonts w:ascii="Times New Roman" w:hAnsi="Times New Roman"/>
        </w:rPr>
        <w:t>.</w:t>
      </w:r>
    </w:p>
    <w:p w:rsidR="00087D3B" w:rsidRPr="002241F8" w:rsidRDefault="00087D3B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В виртуальной лаборатории в разделе «Свойства </w:t>
      </w:r>
      <w:r>
        <w:rPr>
          <w:sz w:val="28"/>
          <w:szCs w:val="28"/>
        </w:rPr>
        <w:t>не</w:t>
      </w:r>
      <w:r w:rsidRPr="002241F8">
        <w:rPr>
          <w:sz w:val="28"/>
          <w:szCs w:val="28"/>
        </w:rPr>
        <w:t>органических веществ» заходим в работу «</w:t>
      </w:r>
      <w:r>
        <w:rPr>
          <w:sz w:val="28"/>
          <w:szCs w:val="28"/>
        </w:rPr>
        <w:t>свойства щелочей</w:t>
      </w:r>
      <w:r w:rsidRPr="002241F8">
        <w:rPr>
          <w:sz w:val="28"/>
          <w:szCs w:val="28"/>
        </w:rPr>
        <w:t xml:space="preserve">» выполняем </w:t>
      </w:r>
      <w:proofErr w:type="gramStart"/>
      <w:r w:rsidRPr="002241F8">
        <w:rPr>
          <w:sz w:val="28"/>
          <w:szCs w:val="28"/>
        </w:rPr>
        <w:t>опыты</w:t>
      </w:r>
      <w:proofErr w:type="gramEnd"/>
      <w:r w:rsidRPr="002241F8">
        <w:rPr>
          <w:sz w:val="28"/>
          <w:szCs w:val="28"/>
        </w:rPr>
        <w:t xml:space="preserve"> следуя инструкции. Оформляем отчет.</w:t>
      </w:r>
    </w:p>
    <w:p w:rsidR="00087D3B" w:rsidRDefault="00087D3B" w:rsidP="0071759F">
      <w:pPr>
        <w:spacing w:after="0" w:line="240" w:lineRule="auto"/>
        <w:ind w:firstLine="709"/>
        <w:rPr>
          <w:rFonts w:ascii="Times New Roman" w:hAnsi="Times New Roman"/>
        </w:rPr>
      </w:pPr>
    </w:p>
    <w:p w:rsidR="00DB1198" w:rsidRPr="00DB1198" w:rsidRDefault="00DB1198" w:rsidP="007175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DB1198">
        <w:rPr>
          <w:sz w:val="28"/>
          <w:szCs w:val="28"/>
        </w:rPr>
        <w:t>Практическая работа №13</w:t>
      </w:r>
    </w:p>
    <w:p w:rsidR="00DB1198" w:rsidRDefault="00D90208" w:rsidP="0071759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B1198" w:rsidRPr="00DB1198">
        <w:rPr>
          <w:sz w:val="28"/>
          <w:szCs w:val="28"/>
        </w:rPr>
        <w:t>Ознакомление с коллекцией удобрений и пестицидов</w:t>
      </w:r>
      <w:r>
        <w:rPr>
          <w:sz w:val="28"/>
          <w:szCs w:val="28"/>
        </w:rPr>
        <w:t>»</w:t>
      </w:r>
      <w:r w:rsidR="00DB1198" w:rsidRPr="00DB1198">
        <w:rPr>
          <w:sz w:val="28"/>
          <w:szCs w:val="28"/>
        </w:rPr>
        <w:t>.</w:t>
      </w:r>
    </w:p>
    <w:p w:rsidR="009708BE" w:rsidRPr="00DB1198" w:rsidRDefault="009708BE" w:rsidP="007175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Ознакомьтесь с предложенными образцами кали</w:t>
      </w:r>
      <w:r w:rsidR="00087D3B">
        <w:rPr>
          <w:sz w:val="28"/>
          <w:szCs w:val="28"/>
        </w:rPr>
        <w:t>йных, фосфорных, азотных удобре</w:t>
      </w:r>
      <w:r>
        <w:rPr>
          <w:sz w:val="28"/>
          <w:szCs w:val="28"/>
        </w:rPr>
        <w:t xml:space="preserve">ний. Запишите их характеристические особенности. Оформите отчет. </w:t>
      </w:r>
    </w:p>
    <w:p w:rsidR="000A0DC4" w:rsidRPr="002241F8" w:rsidRDefault="000A0DC4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C1620E" w:rsidRPr="002241F8" w:rsidRDefault="00C1620E" w:rsidP="0071759F">
      <w:pPr>
        <w:pStyle w:val="1"/>
        <w:numPr>
          <w:ilvl w:val="0"/>
          <w:numId w:val="2"/>
        </w:numPr>
        <w:spacing w:before="0" w:line="240" w:lineRule="auto"/>
        <w:ind w:left="0" w:firstLine="709"/>
        <w:rPr>
          <w:rFonts w:ascii="Times New Roman" w:hAnsi="Times New Roman" w:cs="Times New Roman"/>
          <w:color w:val="auto"/>
        </w:rPr>
      </w:pPr>
      <w:bookmarkStart w:id="5" w:name="_Toc477164512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Критерии оценивания лабораторной и практической работы</w:t>
      </w:r>
      <w:bookmarkEnd w:id="5"/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«5»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087D3B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 работа выполнена полно, правильно, без существенных ошибок, сделаны выводы; </w:t>
      </w:r>
    </w:p>
    <w:p w:rsidR="00087D3B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эксперимент осуществлен по плану с учетом</w:t>
      </w:r>
      <w:r w:rsidRPr="002241F8">
        <w:rPr>
          <w:rStyle w:val="apple-converted-space"/>
          <w:sz w:val="28"/>
          <w:szCs w:val="28"/>
        </w:rPr>
        <w:t> </w:t>
      </w:r>
      <w:hyperlink r:id="rId8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техники</w:t>
        </w:r>
      </w:hyperlink>
      <w:r w:rsidRPr="002241F8">
        <w:rPr>
          <w:rStyle w:val="apple-converted-space"/>
          <w:sz w:val="28"/>
          <w:szCs w:val="28"/>
        </w:rPr>
        <w:t> </w:t>
      </w:r>
      <w:hyperlink r:id="rId9" w:tooltip="Охрана, сигнализация, видеонаблюдение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и правил работы с веществами и приборами; </w:t>
      </w:r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в) имеются организационные навыки (поддерживается чистота рабочего места и порядок на столе, экономно используются реактивы).</w:t>
      </w:r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«4»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</w:t>
      </w:r>
      <w:proofErr w:type="gramStart"/>
      <w:r w:rsidRPr="002241F8">
        <w:rPr>
          <w:sz w:val="28"/>
          <w:szCs w:val="28"/>
        </w:rPr>
        <w:t xml:space="preserve"> :</w:t>
      </w:r>
      <w:proofErr w:type="gramEnd"/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а</w:t>
      </w:r>
      <w:proofErr w:type="gramStart"/>
      <w:r w:rsidRPr="002241F8">
        <w:rPr>
          <w:sz w:val="28"/>
          <w:szCs w:val="28"/>
        </w:rPr>
        <w:t>)р</w:t>
      </w:r>
      <w:proofErr w:type="gramEnd"/>
      <w:r w:rsidRPr="002241F8">
        <w:rPr>
          <w:sz w:val="28"/>
          <w:szCs w:val="28"/>
        </w:rPr>
        <w:t>абота выполнена правильно, без существенных ошибок, сделаны выводы;</w:t>
      </w:r>
    </w:p>
    <w:p w:rsidR="00087D3B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допустимы: неполнота проведения или оформления эксперимента, одна-две несущественные ошибки в проведении или оформлении эксперимента, в правилах работы с веществами и приборами.</w:t>
      </w:r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«3»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 допущены одна-две существенные ошибки (в ходе эксперимента, в объяснении, в оформлении работы, по технике безопасности, в работе с веществами и приборами), которые исправляются с помощью учителя.</w:t>
      </w:r>
    </w:p>
    <w:p w:rsidR="00C1620E" w:rsidRPr="002241F8" w:rsidRDefault="00C1620E" w:rsidP="0071759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«2»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 допущены существенные ошибки (в ходе эксперимента, в объяснении, в оформлении работы, по технике безопасности, в работе с веществами и приборами), которые не исправляются даже по указанию учителя.</w:t>
      </w:r>
    </w:p>
    <w:p w:rsidR="007C11F8" w:rsidRPr="002241F8" w:rsidRDefault="007C11F8" w:rsidP="007175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11F8" w:rsidRPr="002241F8" w:rsidSect="007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CC"/>
    <w:multiLevelType w:val="hybridMultilevel"/>
    <w:tmpl w:val="45E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67F7"/>
    <w:multiLevelType w:val="hybridMultilevel"/>
    <w:tmpl w:val="71962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1D9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85F14"/>
    <w:multiLevelType w:val="hybridMultilevel"/>
    <w:tmpl w:val="A60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E09"/>
    <w:multiLevelType w:val="hybridMultilevel"/>
    <w:tmpl w:val="4BC6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6D90"/>
    <w:multiLevelType w:val="multilevel"/>
    <w:tmpl w:val="081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33C2567"/>
    <w:multiLevelType w:val="hybridMultilevel"/>
    <w:tmpl w:val="0CD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067B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C3404A2"/>
    <w:multiLevelType w:val="hybridMultilevel"/>
    <w:tmpl w:val="EBC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24E83"/>
    <w:multiLevelType w:val="hybridMultilevel"/>
    <w:tmpl w:val="9AD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20E"/>
    <w:rsid w:val="00087D3B"/>
    <w:rsid w:val="000A0DC4"/>
    <w:rsid w:val="002241F8"/>
    <w:rsid w:val="00231708"/>
    <w:rsid w:val="002855FA"/>
    <w:rsid w:val="002D4166"/>
    <w:rsid w:val="00442CB0"/>
    <w:rsid w:val="004D580B"/>
    <w:rsid w:val="004E1BDF"/>
    <w:rsid w:val="00516006"/>
    <w:rsid w:val="005B4AD4"/>
    <w:rsid w:val="006F64EA"/>
    <w:rsid w:val="0071759F"/>
    <w:rsid w:val="007C11F8"/>
    <w:rsid w:val="007D41C3"/>
    <w:rsid w:val="008B4C82"/>
    <w:rsid w:val="009708BE"/>
    <w:rsid w:val="00A61ABD"/>
    <w:rsid w:val="00AA3ED1"/>
    <w:rsid w:val="00B756F0"/>
    <w:rsid w:val="00B977C4"/>
    <w:rsid w:val="00C1620E"/>
    <w:rsid w:val="00C617B4"/>
    <w:rsid w:val="00D90208"/>
    <w:rsid w:val="00DB1198"/>
    <w:rsid w:val="00DB7D0F"/>
    <w:rsid w:val="00E62C9E"/>
    <w:rsid w:val="00EF0294"/>
    <w:rsid w:val="00F749AE"/>
    <w:rsid w:val="00F936F2"/>
    <w:rsid w:val="00FB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8"/>
  </w:style>
  <w:style w:type="paragraph" w:styleId="1">
    <w:name w:val="heading 1"/>
    <w:basedOn w:val="a"/>
    <w:next w:val="a"/>
    <w:link w:val="10"/>
    <w:uiPriority w:val="9"/>
    <w:qFormat/>
    <w:rsid w:val="00285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20E"/>
  </w:style>
  <w:style w:type="character" w:styleId="a4">
    <w:name w:val="Hyperlink"/>
    <w:basedOn w:val="a0"/>
    <w:uiPriority w:val="99"/>
    <w:unhideWhenUsed/>
    <w:rsid w:val="00C1620E"/>
    <w:rPr>
      <w:color w:val="0000FF"/>
      <w:u w:val="single"/>
    </w:rPr>
  </w:style>
  <w:style w:type="character" w:styleId="a5">
    <w:name w:val="page number"/>
    <w:basedOn w:val="a0"/>
    <w:qFormat/>
    <w:rsid w:val="002855FA"/>
  </w:style>
  <w:style w:type="character" w:customStyle="1" w:styleId="10">
    <w:name w:val="Заголовок 1 Знак"/>
    <w:basedOn w:val="a0"/>
    <w:link w:val="1"/>
    <w:uiPriority w:val="9"/>
    <w:rsid w:val="00285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AA3ED1"/>
  </w:style>
  <w:style w:type="paragraph" w:styleId="a6">
    <w:name w:val="List Paragraph"/>
    <w:basedOn w:val="a"/>
    <w:qFormat/>
    <w:rsid w:val="00AA3ED1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7">
    <w:name w:val="TOC Heading"/>
    <w:basedOn w:val="1"/>
    <w:next w:val="a"/>
    <w:uiPriority w:val="39"/>
    <w:semiHidden/>
    <w:unhideWhenUsed/>
    <w:qFormat/>
    <w:rsid w:val="00A61A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1ABD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A6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A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1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124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hnika_bezopas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7CB4-6BD4-4649-8BBD-0EFBA0A4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12</cp:revision>
  <dcterms:created xsi:type="dcterms:W3CDTF">2017-03-11T06:20:00Z</dcterms:created>
  <dcterms:modified xsi:type="dcterms:W3CDTF">2018-06-25T12:20:00Z</dcterms:modified>
</cp:coreProperties>
</file>