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4"/>
        <w:gridCol w:w="2725"/>
        <w:gridCol w:w="829"/>
        <w:gridCol w:w="829"/>
        <w:gridCol w:w="932"/>
        <w:gridCol w:w="906"/>
        <w:gridCol w:w="965"/>
        <w:gridCol w:w="905"/>
      </w:tblGrid>
      <w:tr w:rsidR="00B331FF">
        <w:trPr>
          <w:trHeight w:val="1252"/>
        </w:trPr>
        <w:tc>
          <w:tcPr>
            <w:tcW w:w="9805" w:type="dxa"/>
            <w:gridSpan w:val="8"/>
          </w:tcPr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E4610A">
            <w:pPr>
              <w:pStyle w:val="TableParagraph"/>
              <w:spacing w:before="124" w:line="254" w:lineRule="auto"/>
              <w:ind w:left="44" w:right="36"/>
              <w:jc w:val="center"/>
              <w:rPr>
                <w:b/>
                <w:sz w:val="24"/>
                <w:szCs w:val="24"/>
              </w:rPr>
            </w:pPr>
            <w:r w:rsidRPr="008E00C4">
              <w:rPr>
                <w:b/>
                <w:sz w:val="24"/>
                <w:szCs w:val="24"/>
              </w:rPr>
              <w:t>Информация о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результатах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приема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по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каждой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профессии, специальности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среднего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профессионального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образовани</w:t>
            </w:r>
            <w:proofErr w:type="gramStart"/>
            <w:r w:rsidRPr="008E00C4">
              <w:rPr>
                <w:b/>
                <w:sz w:val="24"/>
                <w:szCs w:val="24"/>
              </w:rPr>
              <w:t>я(</w:t>
            </w:r>
            <w:proofErr w:type="gramEnd"/>
            <w:r w:rsidRPr="008E00C4">
              <w:rPr>
                <w:b/>
                <w:sz w:val="24"/>
                <w:szCs w:val="24"/>
              </w:rPr>
              <w:t>при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наличии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вступительных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испытаний), каждому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направлению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подготовки или специальности высшего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образования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с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различными условиями приема (на места,</w:t>
            </w:r>
          </w:p>
          <w:p w:rsidR="00B331FF" w:rsidRPr="008E00C4" w:rsidRDefault="008E00C4">
            <w:pPr>
              <w:pStyle w:val="TableParagraph"/>
              <w:spacing w:before="1" w:line="254" w:lineRule="auto"/>
              <w:ind w:left="43" w:right="36"/>
              <w:jc w:val="center"/>
              <w:rPr>
                <w:b/>
                <w:sz w:val="24"/>
                <w:szCs w:val="24"/>
              </w:rPr>
            </w:pPr>
            <w:proofErr w:type="gramStart"/>
            <w:r w:rsidRPr="008E00C4">
              <w:rPr>
                <w:b/>
                <w:sz w:val="24"/>
                <w:szCs w:val="24"/>
              </w:rPr>
              <w:t>Ф</w:t>
            </w:r>
            <w:r w:rsidR="00E4610A" w:rsidRPr="008E00C4">
              <w:rPr>
                <w:b/>
                <w:sz w:val="24"/>
                <w:szCs w:val="24"/>
              </w:rPr>
              <w:t>инансируемые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счет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бюджетных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ассигнований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федерального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бюджета, бюджетов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субъектов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Российской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Федерации, местных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бюджетов, по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договорам об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образовании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за счет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4610A" w:rsidRPr="008E00C4">
              <w:rPr>
                <w:b/>
                <w:sz w:val="24"/>
                <w:szCs w:val="24"/>
              </w:rPr>
              <w:t>средств физических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(или)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юридических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лиц)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указанием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средней суммы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набранных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баллов по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всем</w:t>
            </w:r>
            <w:proofErr w:type="gramEnd"/>
          </w:p>
          <w:p w:rsidR="00B331FF" w:rsidRPr="008E00C4" w:rsidRDefault="008E00C4">
            <w:pPr>
              <w:pStyle w:val="TableParagraph"/>
              <w:spacing w:line="169" w:lineRule="exact"/>
              <w:ind w:left="44" w:right="33"/>
              <w:jc w:val="center"/>
              <w:rPr>
                <w:b/>
                <w:sz w:val="24"/>
                <w:szCs w:val="24"/>
              </w:rPr>
            </w:pPr>
            <w:r w:rsidRPr="008E00C4">
              <w:rPr>
                <w:b/>
                <w:sz w:val="24"/>
                <w:szCs w:val="24"/>
              </w:rPr>
              <w:t>В</w:t>
            </w:r>
            <w:r w:rsidR="00E4610A" w:rsidRPr="008E00C4">
              <w:rPr>
                <w:b/>
                <w:sz w:val="24"/>
                <w:szCs w:val="24"/>
              </w:rPr>
              <w:t>ступительным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испытаниям,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также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результатах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перевода,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восстановления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отчисления</w:t>
            </w:r>
          </w:p>
        </w:tc>
      </w:tr>
      <w:tr w:rsidR="00B331FF">
        <w:trPr>
          <w:trHeight w:val="146"/>
        </w:trPr>
        <w:tc>
          <w:tcPr>
            <w:tcW w:w="9805" w:type="dxa"/>
            <w:gridSpan w:val="8"/>
            <w:tcBorders>
              <w:right w:val="nil"/>
            </w:tcBorders>
          </w:tcPr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31FF" w:rsidTr="008E00C4">
        <w:trPr>
          <w:trHeight w:val="1038"/>
        </w:trPr>
        <w:tc>
          <w:tcPr>
            <w:tcW w:w="9805" w:type="dxa"/>
            <w:gridSpan w:val="8"/>
          </w:tcPr>
          <w:p w:rsidR="00B331FF" w:rsidRPr="008E00C4" w:rsidRDefault="00E4610A" w:rsidP="008E00C4">
            <w:pPr>
              <w:pStyle w:val="TableParagraph"/>
              <w:ind w:left="26"/>
              <w:rPr>
                <w:b/>
                <w:sz w:val="24"/>
                <w:szCs w:val="24"/>
              </w:rPr>
            </w:pPr>
            <w:r w:rsidRPr="008E00C4">
              <w:rPr>
                <w:b/>
                <w:sz w:val="24"/>
                <w:szCs w:val="24"/>
              </w:rPr>
              <w:t>Информацияорезультатахприемапокаждойпрофессии</w:t>
            </w:r>
            <w:proofErr w:type="gramStart"/>
            <w:r w:rsidRPr="008E00C4">
              <w:rPr>
                <w:b/>
                <w:sz w:val="24"/>
                <w:szCs w:val="24"/>
              </w:rPr>
              <w:t>,с</w:t>
            </w:r>
            <w:proofErr w:type="gramEnd"/>
            <w:r w:rsidRPr="008E00C4">
              <w:rPr>
                <w:b/>
                <w:sz w:val="24"/>
                <w:szCs w:val="24"/>
              </w:rPr>
              <w:t>пециальностисреднегопрофессиональногообразования(приналичиивступительныхиспытаний),засчетбюджетаСамарскойобластисуказаниемсреднейсуммынабранныхбалловповсемвступительнымиспытаниям,атакжеорезультатахперевода,восстановленияиотчисления</w:t>
            </w:r>
          </w:p>
        </w:tc>
      </w:tr>
      <w:tr w:rsidR="00B331FF">
        <w:trPr>
          <w:trHeight w:val="460"/>
        </w:trPr>
        <w:tc>
          <w:tcPr>
            <w:tcW w:w="1714" w:type="dxa"/>
            <w:vMerge w:val="restart"/>
          </w:tcPr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E4610A">
            <w:pPr>
              <w:pStyle w:val="TableParagraph"/>
              <w:spacing w:before="90" w:line="131" w:lineRule="exact"/>
              <w:ind w:left="40"/>
              <w:rPr>
                <w:b/>
                <w:sz w:val="24"/>
                <w:szCs w:val="24"/>
              </w:rPr>
            </w:pPr>
            <w:r w:rsidRPr="008E00C4">
              <w:rPr>
                <w:b/>
                <w:sz w:val="24"/>
                <w:szCs w:val="24"/>
              </w:rPr>
              <w:t>Код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профессии/специальности</w:t>
            </w:r>
          </w:p>
        </w:tc>
        <w:tc>
          <w:tcPr>
            <w:tcW w:w="2725" w:type="dxa"/>
            <w:vMerge w:val="restart"/>
          </w:tcPr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E4610A">
            <w:pPr>
              <w:pStyle w:val="TableParagraph"/>
              <w:spacing w:before="90" w:line="131" w:lineRule="exact"/>
              <w:ind w:left="246"/>
              <w:rPr>
                <w:b/>
                <w:sz w:val="24"/>
                <w:szCs w:val="24"/>
              </w:rPr>
            </w:pPr>
            <w:r w:rsidRPr="008E00C4">
              <w:rPr>
                <w:b/>
                <w:sz w:val="24"/>
                <w:szCs w:val="24"/>
              </w:rPr>
              <w:t>Наименование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профессии,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829" w:type="dxa"/>
            <w:vMerge w:val="restart"/>
          </w:tcPr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E4610A" w:rsidP="005F5793">
            <w:pPr>
              <w:pStyle w:val="TableParagraph"/>
              <w:spacing w:before="90" w:line="131" w:lineRule="exact"/>
              <w:ind w:right="272"/>
              <w:jc w:val="center"/>
              <w:rPr>
                <w:b/>
                <w:sz w:val="24"/>
                <w:szCs w:val="24"/>
              </w:rPr>
            </w:pPr>
            <w:r w:rsidRPr="008E00C4">
              <w:rPr>
                <w:b/>
                <w:sz w:val="24"/>
                <w:szCs w:val="24"/>
              </w:rPr>
              <w:t>КЦП</w:t>
            </w:r>
          </w:p>
        </w:tc>
        <w:tc>
          <w:tcPr>
            <w:tcW w:w="829" w:type="dxa"/>
            <w:vMerge w:val="restart"/>
          </w:tcPr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B331F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5F5793" w:rsidRPr="008E00C4" w:rsidRDefault="00E4610A" w:rsidP="005F5793">
            <w:pPr>
              <w:pStyle w:val="TableParagraph"/>
              <w:spacing w:before="1" w:line="150" w:lineRule="atLeast"/>
              <w:jc w:val="center"/>
              <w:rPr>
                <w:b/>
                <w:spacing w:val="1"/>
                <w:sz w:val="24"/>
                <w:szCs w:val="24"/>
              </w:rPr>
            </w:pPr>
            <w:r w:rsidRPr="008E00C4">
              <w:rPr>
                <w:b/>
                <w:sz w:val="24"/>
                <w:szCs w:val="24"/>
              </w:rPr>
              <w:t>Форма</w:t>
            </w:r>
          </w:p>
          <w:p w:rsidR="00B331FF" w:rsidRPr="008E00C4" w:rsidRDefault="00E4610A" w:rsidP="005F5793">
            <w:pPr>
              <w:pStyle w:val="TableParagraph"/>
              <w:spacing w:before="1" w:line="150" w:lineRule="atLeast"/>
              <w:jc w:val="center"/>
              <w:rPr>
                <w:b/>
                <w:sz w:val="24"/>
                <w:szCs w:val="24"/>
              </w:rPr>
            </w:pPr>
            <w:r w:rsidRPr="008E00C4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932" w:type="dxa"/>
            <w:vMerge w:val="restart"/>
          </w:tcPr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B331F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331FF" w:rsidRPr="008E00C4" w:rsidRDefault="00E4610A">
            <w:pPr>
              <w:pStyle w:val="TableParagraph"/>
              <w:spacing w:line="150" w:lineRule="atLeast"/>
              <w:ind w:left="74" w:right="66" w:firstLine="3"/>
              <w:jc w:val="center"/>
              <w:rPr>
                <w:b/>
                <w:sz w:val="24"/>
                <w:szCs w:val="24"/>
              </w:rPr>
            </w:pPr>
            <w:r w:rsidRPr="008E00C4">
              <w:rPr>
                <w:b/>
                <w:sz w:val="24"/>
                <w:szCs w:val="24"/>
              </w:rPr>
              <w:t>Наличие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pacing w:val="-1"/>
                <w:sz w:val="24"/>
                <w:szCs w:val="24"/>
              </w:rPr>
              <w:t>вступительных</w:t>
            </w:r>
            <w:r w:rsidR="008E00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испытаний</w:t>
            </w:r>
          </w:p>
        </w:tc>
        <w:tc>
          <w:tcPr>
            <w:tcW w:w="2776" w:type="dxa"/>
            <w:gridSpan w:val="3"/>
          </w:tcPr>
          <w:p w:rsidR="00B331FF" w:rsidRPr="008E00C4" w:rsidRDefault="00B331FF">
            <w:pPr>
              <w:pStyle w:val="TableParagraph"/>
              <w:rPr>
                <w:sz w:val="24"/>
                <w:szCs w:val="24"/>
              </w:rPr>
            </w:pPr>
          </w:p>
          <w:p w:rsidR="00B331FF" w:rsidRPr="008E00C4" w:rsidRDefault="00B331FF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331FF" w:rsidRPr="008E00C4" w:rsidRDefault="008E00C4">
            <w:pPr>
              <w:pStyle w:val="TableParagraph"/>
              <w:spacing w:line="131" w:lineRule="exact"/>
              <w:ind w:left="929" w:right="9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Результа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E4610A" w:rsidRPr="008E00C4">
              <w:rPr>
                <w:b/>
                <w:sz w:val="24"/>
                <w:szCs w:val="24"/>
              </w:rPr>
              <w:t>приема</w:t>
            </w:r>
          </w:p>
        </w:tc>
      </w:tr>
      <w:tr w:rsidR="00B331FF">
        <w:trPr>
          <w:trHeight w:val="460"/>
        </w:trPr>
        <w:tc>
          <w:tcPr>
            <w:tcW w:w="1714" w:type="dxa"/>
            <w:vMerge/>
            <w:tcBorders>
              <w:top w:val="nil"/>
            </w:tcBorders>
          </w:tcPr>
          <w:p w:rsidR="00B331FF" w:rsidRPr="008E00C4" w:rsidRDefault="00B331FF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:rsidR="00B331FF" w:rsidRPr="008E00C4" w:rsidRDefault="00B331FF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:rsidR="00B331FF" w:rsidRPr="008E00C4" w:rsidRDefault="00B331FF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:rsidR="00B331FF" w:rsidRPr="008E00C4" w:rsidRDefault="00B331FF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B331FF" w:rsidRPr="008E00C4" w:rsidRDefault="00B331FF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B331FF" w:rsidRPr="008E00C4" w:rsidRDefault="00E4610A" w:rsidP="004E384C">
            <w:pPr>
              <w:pStyle w:val="TableParagraph"/>
              <w:spacing w:line="254" w:lineRule="auto"/>
              <w:ind w:left="84"/>
              <w:rPr>
                <w:b/>
                <w:sz w:val="24"/>
                <w:szCs w:val="24"/>
              </w:rPr>
            </w:pPr>
            <w:r w:rsidRPr="008E00C4">
              <w:rPr>
                <w:b/>
                <w:sz w:val="24"/>
                <w:szCs w:val="24"/>
              </w:rPr>
              <w:t>Бюджет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E00C4">
              <w:rPr>
                <w:b/>
                <w:sz w:val="24"/>
                <w:szCs w:val="24"/>
              </w:rPr>
              <w:t>Самарской</w:t>
            </w:r>
            <w:proofErr w:type="gramEnd"/>
          </w:p>
          <w:p w:rsidR="00B331FF" w:rsidRPr="008E00C4" w:rsidRDefault="00E4610A">
            <w:pPr>
              <w:pStyle w:val="TableParagraph"/>
              <w:spacing w:line="131" w:lineRule="exact"/>
              <w:ind w:left="244"/>
              <w:rPr>
                <w:b/>
                <w:sz w:val="24"/>
                <w:szCs w:val="24"/>
              </w:rPr>
            </w:pPr>
            <w:r w:rsidRPr="008E00C4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965" w:type="dxa"/>
          </w:tcPr>
          <w:p w:rsidR="00B331FF" w:rsidRPr="008E00C4" w:rsidRDefault="00B331F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331FF" w:rsidRPr="008E00C4" w:rsidRDefault="00E4610A">
            <w:pPr>
              <w:pStyle w:val="TableParagraph"/>
              <w:ind w:left="94" w:right="89"/>
              <w:jc w:val="center"/>
              <w:rPr>
                <w:b/>
                <w:sz w:val="24"/>
                <w:szCs w:val="24"/>
              </w:rPr>
            </w:pPr>
            <w:r w:rsidRPr="008E00C4">
              <w:rPr>
                <w:b/>
                <w:sz w:val="24"/>
                <w:szCs w:val="24"/>
              </w:rPr>
              <w:t>Средний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905" w:type="dxa"/>
          </w:tcPr>
          <w:p w:rsidR="00B331FF" w:rsidRPr="008E00C4" w:rsidRDefault="00B331F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B331FF" w:rsidRPr="008E00C4" w:rsidRDefault="00E4610A" w:rsidP="004E384C">
            <w:pPr>
              <w:pStyle w:val="TableParagraph"/>
              <w:spacing w:line="150" w:lineRule="atLeast"/>
              <w:ind w:left="55"/>
              <w:rPr>
                <w:b/>
                <w:sz w:val="24"/>
                <w:szCs w:val="24"/>
              </w:rPr>
            </w:pPr>
            <w:r w:rsidRPr="008E00C4">
              <w:rPr>
                <w:b/>
                <w:sz w:val="24"/>
                <w:szCs w:val="24"/>
              </w:rPr>
              <w:t>Проходной</w:t>
            </w:r>
            <w:r w:rsidR="008E00C4">
              <w:rPr>
                <w:b/>
                <w:sz w:val="24"/>
                <w:szCs w:val="24"/>
              </w:rPr>
              <w:t xml:space="preserve"> </w:t>
            </w:r>
            <w:r w:rsidRPr="008E00C4">
              <w:rPr>
                <w:b/>
                <w:sz w:val="24"/>
                <w:szCs w:val="24"/>
              </w:rPr>
              <w:t>балл</w:t>
            </w:r>
          </w:p>
        </w:tc>
      </w:tr>
      <w:tr w:rsidR="004E384C">
        <w:trPr>
          <w:trHeight w:val="326"/>
        </w:trPr>
        <w:tc>
          <w:tcPr>
            <w:tcW w:w="1714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08.01.14</w:t>
            </w:r>
          </w:p>
        </w:tc>
        <w:tc>
          <w:tcPr>
            <w:tcW w:w="2725" w:type="dxa"/>
          </w:tcPr>
          <w:p w:rsidR="004E384C" w:rsidRPr="008E00C4" w:rsidRDefault="004E384C" w:rsidP="005F5793">
            <w:pPr>
              <w:pStyle w:val="a4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829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25</w:t>
            </w:r>
          </w:p>
        </w:tc>
        <w:tc>
          <w:tcPr>
            <w:tcW w:w="829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очная</w:t>
            </w:r>
          </w:p>
        </w:tc>
        <w:tc>
          <w:tcPr>
            <w:tcW w:w="932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4E384C" w:rsidRPr="008E00C4" w:rsidRDefault="004E384C" w:rsidP="00887460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887460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4,05</w:t>
            </w:r>
          </w:p>
        </w:tc>
        <w:tc>
          <w:tcPr>
            <w:tcW w:w="905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3,71</w:t>
            </w:r>
          </w:p>
        </w:tc>
      </w:tr>
      <w:tr w:rsidR="004E384C">
        <w:trPr>
          <w:trHeight w:val="304"/>
        </w:trPr>
        <w:tc>
          <w:tcPr>
            <w:tcW w:w="1714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08.02.11</w:t>
            </w:r>
          </w:p>
        </w:tc>
        <w:tc>
          <w:tcPr>
            <w:tcW w:w="2725" w:type="dxa"/>
          </w:tcPr>
          <w:p w:rsidR="004E384C" w:rsidRPr="008E00C4" w:rsidRDefault="004E384C" w:rsidP="005F5793">
            <w:pPr>
              <w:pStyle w:val="a4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Управление</w:t>
            </w:r>
            <w:proofErr w:type="gramStart"/>
            <w:r w:rsidRPr="008E00C4">
              <w:rPr>
                <w:sz w:val="24"/>
                <w:szCs w:val="24"/>
              </w:rPr>
              <w:t>,э</w:t>
            </w:r>
            <w:proofErr w:type="gramEnd"/>
            <w:r w:rsidRPr="008E00C4">
              <w:rPr>
                <w:sz w:val="24"/>
                <w:szCs w:val="24"/>
              </w:rPr>
              <w:t>ксплуатацияиобслуживание</w:t>
            </w:r>
          </w:p>
          <w:p w:rsidR="004E384C" w:rsidRPr="008E00C4" w:rsidRDefault="004E384C" w:rsidP="005F5793">
            <w:pPr>
              <w:pStyle w:val="a4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многоквартирногодома</w:t>
            </w:r>
          </w:p>
        </w:tc>
        <w:tc>
          <w:tcPr>
            <w:tcW w:w="829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50</w:t>
            </w:r>
          </w:p>
        </w:tc>
        <w:tc>
          <w:tcPr>
            <w:tcW w:w="829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очная</w:t>
            </w:r>
          </w:p>
        </w:tc>
        <w:tc>
          <w:tcPr>
            <w:tcW w:w="932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4E384C" w:rsidRPr="008E00C4" w:rsidRDefault="004E384C" w:rsidP="00887460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887460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50</w:t>
            </w:r>
          </w:p>
        </w:tc>
        <w:tc>
          <w:tcPr>
            <w:tcW w:w="965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3,84</w:t>
            </w:r>
          </w:p>
        </w:tc>
        <w:tc>
          <w:tcPr>
            <w:tcW w:w="905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3,56</w:t>
            </w:r>
          </w:p>
        </w:tc>
      </w:tr>
      <w:tr w:rsidR="004E384C">
        <w:trPr>
          <w:trHeight w:val="145"/>
        </w:trPr>
        <w:tc>
          <w:tcPr>
            <w:tcW w:w="1714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08.01.25</w:t>
            </w:r>
          </w:p>
        </w:tc>
        <w:tc>
          <w:tcPr>
            <w:tcW w:w="2725" w:type="dxa"/>
          </w:tcPr>
          <w:p w:rsidR="004E384C" w:rsidRPr="008E00C4" w:rsidRDefault="004E384C" w:rsidP="005F5793">
            <w:pPr>
              <w:pStyle w:val="a4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829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25</w:t>
            </w:r>
          </w:p>
        </w:tc>
        <w:tc>
          <w:tcPr>
            <w:tcW w:w="829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очная</w:t>
            </w:r>
          </w:p>
        </w:tc>
        <w:tc>
          <w:tcPr>
            <w:tcW w:w="932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4E384C" w:rsidRPr="008E00C4" w:rsidRDefault="004E384C" w:rsidP="00887460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:rsidR="00352C3D" w:rsidRPr="008E00C4" w:rsidRDefault="00352C3D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3,96</w:t>
            </w:r>
          </w:p>
        </w:tc>
        <w:tc>
          <w:tcPr>
            <w:tcW w:w="905" w:type="dxa"/>
          </w:tcPr>
          <w:p w:rsidR="00352C3D" w:rsidRPr="008E00C4" w:rsidRDefault="00352C3D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E00C4">
              <w:rPr>
                <w:sz w:val="24"/>
                <w:szCs w:val="24"/>
              </w:rPr>
              <w:t>3,41</w:t>
            </w:r>
          </w:p>
        </w:tc>
      </w:tr>
      <w:tr w:rsidR="004E384C" w:rsidTr="005F5793">
        <w:trPr>
          <w:trHeight w:val="417"/>
        </w:trPr>
        <w:tc>
          <w:tcPr>
            <w:tcW w:w="1714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09.02.06</w:t>
            </w:r>
          </w:p>
        </w:tc>
        <w:tc>
          <w:tcPr>
            <w:tcW w:w="2725" w:type="dxa"/>
          </w:tcPr>
          <w:p w:rsidR="004E384C" w:rsidRPr="008E00C4" w:rsidRDefault="004E384C" w:rsidP="005F5793">
            <w:pPr>
              <w:pStyle w:val="a4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Сетевоеи системноеадминистрирование</w:t>
            </w:r>
          </w:p>
        </w:tc>
        <w:tc>
          <w:tcPr>
            <w:tcW w:w="829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50</w:t>
            </w:r>
          </w:p>
        </w:tc>
        <w:tc>
          <w:tcPr>
            <w:tcW w:w="829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очная</w:t>
            </w:r>
          </w:p>
        </w:tc>
        <w:tc>
          <w:tcPr>
            <w:tcW w:w="932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4E384C" w:rsidRPr="008E00C4" w:rsidRDefault="004E384C" w:rsidP="00887460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50</w:t>
            </w:r>
          </w:p>
        </w:tc>
        <w:tc>
          <w:tcPr>
            <w:tcW w:w="965" w:type="dxa"/>
          </w:tcPr>
          <w:p w:rsidR="00352C3D" w:rsidRPr="008E00C4" w:rsidRDefault="00352C3D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4,27</w:t>
            </w:r>
          </w:p>
        </w:tc>
        <w:tc>
          <w:tcPr>
            <w:tcW w:w="905" w:type="dxa"/>
          </w:tcPr>
          <w:p w:rsidR="00352C3D" w:rsidRPr="008E00C4" w:rsidRDefault="00352C3D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4</w:t>
            </w:r>
          </w:p>
        </w:tc>
      </w:tr>
      <w:tr w:rsidR="004E384C">
        <w:trPr>
          <w:trHeight w:val="145"/>
        </w:trPr>
        <w:tc>
          <w:tcPr>
            <w:tcW w:w="1714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08.01.26</w:t>
            </w:r>
          </w:p>
        </w:tc>
        <w:tc>
          <w:tcPr>
            <w:tcW w:w="2725" w:type="dxa"/>
          </w:tcPr>
          <w:p w:rsidR="004E384C" w:rsidRPr="008E00C4" w:rsidRDefault="004E384C" w:rsidP="005F5793">
            <w:pPr>
              <w:pStyle w:val="a4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829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50</w:t>
            </w:r>
          </w:p>
        </w:tc>
        <w:tc>
          <w:tcPr>
            <w:tcW w:w="829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очная</w:t>
            </w:r>
          </w:p>
        </w:tc>
        <w:tc>
          <w:tcPr>
            <w:tcW w:w="932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4E384C" w:rsidRPr="008E00C4" w:rsidRDefault="004E384C" w:rsidP="00887460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50</w:t>
            </w:r>
          </w:p>
        </w:tc>
        <w:tc>
          <w:tcPr>
            <w:tcW w:w="965" w:type="dxa"/>
          </w:tcPr>
          <w:p w:rsidR="004E384C" w:rsidRPr="008E00C4" w:rsidRDefault="004E384C" w:rsidP="00887460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887460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3,56</w:t>
            </w:r>
          </w:p>
        </w:tc>
        <w:tc>
          <w:tcPr>
            <w:tcW w:w="905" w:type="dxa"/>
          </w:tcPr>
          <w:p w:rsidR="004E384C" w:rsidRPr="008E00C4" w:rsidRDefault="004E384C" w:rsidP="00887460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887460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3,28</w:t>
            </w:r>
          </w:p>
        </w:tc>
      </w:tr>
      <w:tr w:rsidR="004E384C">
        <w:trPr>
          <w:trHeight w:val="304"/>
        </w:trPr>
        <w:tc>
          <w:tcPr>
            <w:tcW w:w="1714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08.02.04</w:t>
            </w:r>
          </w:p>
        </w:tc>
        <w:tc>
          <w:tcPr>
            <w:tcW w:w="2725" w:type="dxa"/>
          </w:tcPr>
          <w:p w:rsidR="004E384C" w:rsidRPr="008E00C4" w:rsidRDefault="004E384C" w:rsidP="005F5793">
            <w:pPr>
              <w:pStyle w:val="a4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829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25</w:t>
            </w:r>
          </w:p>
        </w:tc>
        <w:tc>
          <w:tcPr>
            <w:tcW w:w="829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очная</w:t>
            </w:r>
          </w:p>
        </w:tc>
        <w:tc>
          <w:tcPr>
            <w:tcW w:w="932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4E384C" w:rsidRPr="008E00C4" w:rsidRDefault="004E384C" w:rsidP="00887460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887460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4,36</w:t>
            </w:r>
          </w:p>
        </w:tc>
        <w:tc>
          <w:tcPr>
            <w:tcW w:w="905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3,94</w:t>
            </w:r>
          </w:p>
        </w:tc>
      </w:tr>
      <w:tr w:rsidR="004E384C">
        <w:trPr>
          <w:trHeight w:val="304"/>
        </w:trPr>
        <w:tc>
          <w:tcPr>
            <w:tcW w:w="1714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08.02.07</w:t>
            </w:r>
          </w:p>
        </w:tc>
        <w:tc>
          <w:tcPr>
            <w:tcW w:w="2725" w:type="dxa"/>
          </w:tcPr>
          <w:p w:rsidR="004E384C" w:rsidRPr="008E00C4" w:rsidRDefault="004E384C" w:rsidP="005F5793">
            <w:pPr>
              <w:pStyle w:val="a4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  <w:lang w:eastAsia="ru-RU"/>
              </w:rPr>
              <w:t>Монтаж и эксплуатация внутренних сантехнических устройств, кондиционирование воздуха и вентиляции</w:t>
            </w:r>
          </w:p>
          <w:p w:rsidR="004E384C" w:rsidRPr="008E00C4" w:rsidRDefault="004E384C" w:rsidP="005F57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25</w:t>
            </w:r>
          </w:p>
        </w:tc>
        <w:tc>
          <w:tcPr>
            <w:tcW w:w="829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очная</w:t>
            </w:r>
          </w:p>
        </w:tc>
        <w:tc>
          <w:tcPr>
            <w:tcW w:w="932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4E384C" w:rsidRPr="008E00C4" w:rsidRDefault="004E384C" w:rsidP="00887460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887460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3,61</w:t>
            </w:r>
          </w:p>
        </w:tc>
        <w:tc>
          <w:tcPr>
            <w:tcW w:w="905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3,31</w:t>
            </w:r>
          </w:p>
        </w:tc>
      </w:tr>
      <w:tr w:rsidR="004E384C">
        <w:trPr>
          <w:trHeight w:val="304"/>
        </w:trPr>
        <w:tc>
          <w:tcPr>
            <w:tcW w:w="1714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35.01.19</w:t>
            </w:r>
          </w:p>
        </w:tc>
        <w:tc>
          <w:tcPr>
            <w:tcW w:w="2725" w:type="dxa"/>
          </w:tcPr>
          <w:p w:rsidR="004E384C" w:rsidRPr="008E00C4" w:rsidRDefault="004E384C" w:rsidP="005F5793">
            <w:pPr>
              <w:pStyle w:val="a4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  <w:lang w:eastAsia="ru-RU"/>
              </w:rPr>
              <w:t>Мастер садово-паркового и ландшафтного строительства</w:t>
            </w:r>
          </w:p>
        </w:tc>
        <w:tc>
          <w:tcPr>
            <w:tcW w:w="829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50</w:t>
            </w:r>
          </w:p>
        </w:tc>
        <w:tc>
          <w:tcPr>
            <w:tcW w:w="829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очная</w:t>
            </w:r>
          </w:p>
        </w:tc>
        <w:tc>
          <w:tcPr>
            <w:tcW w:w="932" w:type="dxa"/>
          </w:tcPr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5F5793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4E384C" w:rsidRPr="008E00C4" w:rsidRDefault="004E384C" w:rsidP="00887460">
            <w:pPr>
              <w:pStyle w:val="a4"/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887460">
            <w:pPr>
              <w:pStyle w:val="a4"/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50</w:t>
            </w:r>
          </w:p>
        </w:tc>
        <w:tc>
          <w:tcPr>
            <w:tcW w:w="965" w:type="dxa"/>
          </w:tcPr>
          <w:p w:rsidR="00352C3D" w:rsidRPr="008E00C4" w:rsidRDefault="00352C3D" w:rsidP="004E384C">
            <w:pPr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4E384C">
            <w:pPr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4,3</w:t>
            </w:r>
          </w:p>
        </w:tc>
        <w:tc>
          <w:tcPr>
            <w:tcW w:w="905" w:type="dxa"/>
          </w:tcPr>
          <w:p w:rsidR="00352C3D" w:rsidRPr="008E00C4" w:rsidRDefault="00352C3D" w:rsidP="004E384C">
            <w:pPr>
              <w:jc w:val="center"/>
              <w:rPr>
                <w:sz w:val="24"/>
                <w:szCs w:val="24"/>
              </w:rPr>
            </w:pPr>
          </w:p>
          <w:p w:rsidR="004E384C" w:rsidRPr="008E00C4" w:rsidRDefault="004E384C" w:rsidP="004E384C">
            <w:pPr>
              <w:jc w:val="center"/>
              <w:rPr>
                <w:sz w:val="24"/>
                <w:szCs w:val="24"/>
              </w:rPr>
            </w:pPr>
            <w:r w:rsidRPr="008E00C4">
              <w:rPr>
                <w:sz w:val="24"/>
                <w:szCs w:val="24"/>
              </w:rPr>
              <w:t>3,94</w:t>
            </w:r>
          </w:p>
        </w:tc>
      </w:tr>
    </w:tbl>
    <w:p w:rsidR="00E4610A" w:rsidRDefault="00E4610A" w:rsidP="004E384C"/>
    <w:sectPr w:rsidR="00E4610A" w:rsidSect="008E00C4">
      <w:type w:val="continuous"/>
      <w:pgSz w:w="11910" w:h="16840"/>
      <w:pgMar w:top="426" w:right="9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31FF"/>
    <w:rsid w:val="00352C3D"/>
    <w:rsid w:val="0046475C"/>
    <w:rsid w:val="004E384C"/>
    <w:rsid w:val="005F5793"/>
    <w:rsid w:val="00805CB8"/>
    <w:rsid w:val="008E00C4"/>
    <w:rsid w:val="00B331FF"/>
    <w:rsid w:val="00E4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7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7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46475C"/>
  </w:style>
  <w:style w:type="paragraph" w:styleId="a4">
    <w:name w:val="List Paragraph"/>
    <w:basedOn w:val="a"/>
    <w:uiPriority w:val="1"/>
    <w:qFormat/>
    <w:rsid w:val="0046475C"/>
  </w:style>
  <w:style w:type="paragraph" w:customStyle="1" w:styleId="TableParagraph">
    <w:name w:val="Table Paragraph"/>
    <w:basedOn w:val="a"/>
    <w:uiPriority w:val="1"/>
    <w:qFormat/>
    <w:rsid w:val="004647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Лена</cp:lastModifiedBy>
  <cp:revision>5</cp:revision>
  <dcterms:created xsi:type="dcterms:W3CDTF">2021-08-09T11:31:00Z</dcterms:created>
  <dcterms:modified xsi:type="dcterms:W3CDTF">2021-08-09T15:16:00Z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2021-08-09T00:00:00Z</vt:filetime>
  </property>
</Properties>
</file>